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EC5EFE7" w14:textId="3278EF40" w:rsidR="00CB0D92" w:rsidRDefault="00285042" w:rsidP="00285042">
      <w:pPr>
        <w:pStyle w:val="Tekstpodstawowy"/>
        <w:ind w:left="720"/>
        <w:jc w:val="right"/>
        <w:rPr>
          <w:rFonts w:eastAsia="@Arial Unicode MS" w:cs="Arial"/>
          <w:b/>
          <w:bCs/>
          <w:szCs w:val="24"/>
        </w:rPr>
      </w:pPr>
      <w:r>
        <w:rPr>
          <w:rFonts w:eastAsia="@Arial Unicode MS" w:cs="Arial"/>
          <w:b/>
          <w:bCs/>
          <w:szCs w:val="24"/>
        </w:rPr>
        <w:t>Załącznik nr 1</w:t>
      </w:r>
      <w:r w:rsidR="00C41989">
        <w:rPr>
          <w:rFonts w:eastAsia="@Arial Unicode MS" w:cs="Arial"/>
          <w:b/>
          <w:bCs/>
          <w:szCs w:val="24"/>
        </w:rPr>
        <w:t>A</w:t>
      </w:r>
      <w:r>
        <w:rPr>
          <w:rFonts w:eastAsia="@Arial Unicode MS" w:cs="Arial"/>
          <w:b/>
          <w:bCs/>
          <w:szCs w:val="24"/>
        </w:rPr>
        <w:t xml:space="preserve"> do SIWZ</w:t>
      </w:r>
    </w:p>
    <w:p w14:paraId="0A917FE2" w14:textId="77777777" w:rsidR="00285042" w:rsidRDefault="00285042" w:rsidP="00CB0D92">
      <w:pPr>
        <w:pStyle w:val="Tekstpodstawowy"/>
        <w:ind w:left="720"/>
        <w:rPr>
          <w:rFonts w:eastAsia="@Arial Unicode MS" w:cs="Arial"/>
          <w:b/>
          <w:bCs/>
          <w:szCs w:val="24"/>
        </w:rPr>
      </w:pPr>
    </w:p>
    <w:p w14:paraId="0AE3CA76" w14:textId="77777777" w:rsidR="00285042" w:rsidRDefault="00285042" w:rsidP="00CB0D92">
      <w:pPr>
        <w:pStyle w:val="Tekstpodstawowy"/>
        <w:ind w:left="720"/>
        <w:rPr>
          <w:rFonts w:eastAsia="@Arial Unicode MS" w:cs="Arial"/>
          <w:b/>
          <w:bCs/>
          <w:szCs w:val="24"/>
        </w:rPr>
      </w:pPr>
    </w:p>
    <w:p w14:paraId="5FDABDAC" w14:textId="77777777" w:rsidR="00CB0D92" w:rsidRPr="0071094B" w:rsidRDefault="00CB0D92" w:rsidP="00CB0D92">
      <w:pPr>
        <w:pStyle w:val="Tekstpodstawowy"/>
        <w:ind w:left="720"/>
        <w:rPr>
          <w:rFonts w:cs="Arial"/>
          <w:b/>
          <w:bCs/>
          <w:szCs w:val="24"/>
        </w:rPr>
      </w:pPr>
      <w:r w:rsidRPr="0071094B">
        <w:rPr>
          <w:rFonts w:eastAsia="@Arial Unicode MS" w:cs="Arial"/>
          <w:b/>
          <w:bCs/>
          <w:szCs w:val="24"/>
        </w:rPr>
        <w:t>Specyfikacja Ogólna Wykonania i Odbioru Robót Budowalnych</w:t>
      </w:r>
    </w:p>
    <w:p w14:paraId="65AB6126" w14:textId="77777777" w:rsidR="00CB0D92" w:rsidRPr="0071094B" w:rsidRDefault="00CB0D92" w:rsidP="00CB0D92">
      <w:pPr>
        <w:jc w:val="center"/>
        <w:rPr>
          <w:rFonts w:ascii="Calibri" w:eastAsia="Times New Roman" w:hAnsi="Calibri" w:cs="Calibri"/>
          <w:b/>
          <w:bCs/>
        </w:rPr>
      </w:pPr>
      <w:r w:rsidRPr="0071094B">
        <w:rPr>
          <w:rFonts w:ascii="Calibri" w:eastAsia="Times New Roman" w:hAnsi="Calibri" w:cs="Calibri"/>
          <w:b/>
          <w:bCs/>
        </w:rPr>
        <w:t xml:space="preserve"> </w:t>
      </w:r>
    </w:p>
    <w:p w14:paraId="7ABADDB2" w14:textId="77777777" w:rsidR="00CB0D92" w:rsidRPr="0071094B" w:rsidRDefault="00CB0D92" w:rsidP="00CB0D92">
      <w:pPr>
        <w:jc w:val="center"/>
        <w:rPr>
          <w:rFonts w:ascii="Arial" w:eastAsia="Times New Roman" w:hAnsi="Arial" w:cs="Arial"/>
          <w:b/>
          <w:sz w:val="24"/>
          <w:szCs w:val="24"/>
        </w:rPr>
      </w:pPr>
    </w:p>
    <w:p w14:paraId="01FE3D0B" w14:textId="77777777" w:rsidR="00E14C13" w:rsidRPr="00C91844" w:rsidRDefault="00CB0D92" w:rsidP="00E14C13">
      <w:pPr>
        <w:pStyle w:val="Tekstpodstawowy"/>
        <w:spacing w:line="276" w:lineRule="auto"/>
        <w:rPr>
          <w:rFonts w:cs="Arial"/>
          <w:bCs/>
          <w:sz w:val="22"/>
          <w:szCs w:val="22"/>
        </w:rPr>
      </w:pPr>
      <w:r w:rsidRPr="0071094B">
        <w:rPr>
          <w:rFonts w:eastAsia="@Arial Unicode MS" w:cs="Arial"/>
          <w:b/>
          <w:szCs w:val="24"/>
        </w:rPr>
        <w:t xml:space="preserve">ZADANIE: </w:t>
      </w:r>
      <w:r w:rsidRPr="0071094B">
        <w:rPr>
          <w:rFonts w:eastAsia="@Arial Unicode MS" w:cs="Arial"/>
          <w:b/>
          <w:szCs w:val="24"/>
        </w:rPr>
        <w:tab/>
      </w:r>
      <w:bookmarkStart w:id="0" w:name="_Hlk43117749"/>
      <w:r w:rsidR="00E14C13" w:rsidRPr="00E14C13">
        <w:rPr>
          <w:rFonts w:cs="Arial"/>
          <w:b/>
          <w:sz w:val="22"/>
          <w:szCs w:val="22"/>
        </w:rPr>
        <w:t xml:space="preserve">„Budowa łącznika w szkole podstawowej w </w:t>
      </w:r>
      <w:proofErr w:type="spellStart"/>
      <w:r w:rsidR="00E14C13" w:rsidRPr="00E14C13">
        <w:rPr>
          <w:rFonts w:cs="Arial"/>
          <w:b/>
          <w:sz w:val="22"/>
          <w:szCs w:val="22"/>
        </w:rPr>
        <w:t>Konikowie</w:t>
      </w:r>
      <w:proofErr w:type="spellEnd"/>
      <w:r w:rsidR="00E14C13" w:rsidRPr="00E14C13">
        <w:rPr>
          <w:rFonts w:cs="Arial"/>
          <w:b/>
          <w:sz w:val="22"/>
          <w:szCs w:val="22"/>
        </w:rPr>
        <w:t>”</w:t>
      </w:r>
      <w:bookmarkEnd w:id="0"/>
    </w:p>
    <w:p w14:paraId="6DD7EF45" w14:textId="11788433" w:rsidR="00CB0D92" w:rsidRPr="00391BC7" w:rsidRDefault="00CB0D92" w:rsidP="00CB0D92">
      <w:pPr>
        <w:pStyle w:val="Tekstpodstawowy"/>
        <w:spacing w:line="276" w:lineRule="auto"/>
        <w:rPr>
          <w:rFonts w:cs="Arial"/>
          <w:bCs/>
          <w:sz w:val="22"/>
          <w:szCs w:val="22"/>
        </w:rPr>
      </w:pPr>
    </w:p>
    <w:p w14:paraId="100322C7" w14:textId="64A99311" w:rsidR="00CB0D92" w:rsidRPr="0071094B" w:rsidRDefault="00CB0D92" w:rsidP="00CB0D92">
      <w:pPr>
        <w:autoSpaceDE w:val="0"/>
        <w:autoSpaceDN w:val="0"/>
        <w:adjustRightInd w:val="0"/>
        <w:rPr>
          <w:rFonts w:ascii="Arial" w:eastAsia="@Arial Unicode MS" w:hAnsi="Arial" w:cs="Arial"/>
          <w:b/>
          <w:sz w:val="24"/>
          <w:szCs w:val="24"/>
          <w:lang w:eastAsia="pl-PL"/>
        </w:rPr>
      </w:pPr>
      <w:r w:rsidRPr="0071094B">
        <w:rPr>
          <w:rFonts w:ascii="Arial" w:eastAsia="Times New Roman" w:hAnsi="Arial" w:cs="Arial"/>
          <w:sz w:val="24"/>
          <w:szCs w:val="24"/>
        </w:rPr>
        <w:t xml:space="preserve">ADRES: </w:t>
      </w:r>
      <w:r w:rsidRPr="0071094B">
        <w:rPr>
          <w:rFonts w:ascii="Arial" w:eastAsia="Times New Roman" w:hAnsi="Arial" w:cs="Arial"/>
          <w:sz w:val="24"/>
          <w:szCs w:val="24"/>
        </w:rPr>
        <w:tab/>
      </w:r>
      <w:r w:rsidRPr="0071094B">
        <w:rPr>
          <w:rFonts w:ascii="Arial" w:eastAsia="@Arial Unicode MS" w:hAnsi="Arial" w:cs="Arial"/>
          <w:b/>
          <w:sz w:val="24"/>
          <w:szCs w:val="24"/>
          <w:lang w:eastAsia="pl-PL"/>
        </w:rPr>
        <w:t xml:space="preserve">DZ. NR </w:t>
      </w:r>
      <w:r w:rsidR="00E14C13">
        <w:rPr>
          <w:rFonts w:ascii="Arial" w:eastAsia="@Arial Unicode MS" w:hAnsi="Arial" w:cs="Arial"/>
          <w:b/>
          <w:sz w:val="24"/>
          <w:szCs w:val="24"/>
          <w:lang w:eastAsia="pl-PL"/>
        </w:rPr>
        <w:t>106/9</w:t>
      </w:r>
      <w:r w:rsidRPr="0071094B">
        <w:rPr>
          <w:rFonts w:ascii="Arial" w:eastAsia="@Arial Unicode MS" w:hAnsi="Arial" w:cs="Arial"/>
          <w:b/>
          <w:sz w:val="24"/>
          <w:szCs w:val="24"/>
          <w:lang w:eastAsia="pl-PL"/>
        </w:rPr>
        <w:t xml:space="preserve">, GM. ŚWIESZYNO OBR. EWID. </w:t>
      </w:r>
      <w:r w:rsidR="00E14C13">
        <w:rPr>
          <w:rFonts w:ascii="Arial" w:eastAsia="@Arial Unicode MS" w:hAnsi="Arial" w:cs="Arial"/>
          <w:b/>
          <w:sz w:val="24"/>
          <w:szCs w:val="24"/>
          <w:lang w:eastAsia="pl-PL"/>
        </w:rPr>
        <w:t>KONIKOWO</w:t>
      </w:r>
    </w:p>
    <w:p w14:paraId="6359F7BE" w14:textId="77777777" w:rsidR="00CB0D92" w:rsidRPr="0071094B" w:rsidRDefault="00CB0D92" w:rsidP="00CB0D92">
      <w:pPr>
        <w:autoSpaceDE w:val="0"/>
        <w:autoSpaceDN w:val="0"/>
        <w:adjustRightInd w:val="0"/>
        <w:rPr>
          <w:rFonts w:ascii="Arial" w:eastAsia="@Arial Unicode MS" w:hAnsi="Arial" w:cs="Arial"/>
          <w:b/>
          <w:sz w:val="24"/>
          <w:szCs w:val="24"/>
          <w:lang w:eastAsia="pl-PL"/>
        </w:rPr>
      </w:pPr>
      <w:r w:rsidRPr="0071094B">
        <w:rPr>
          <w:rFonts w:ascii="Arial" w:eastAsia="Times New Roman" w:hAnsi="Arial" w:cs="Arial"/>
          <w:sz w:val="24"/>
          <w:szCs w:val="24"/>
        </w:rPr>
        <w:t>INWESTOR: ·Gmina</w:t>
      </w:r>
      <w:r w:rsidRPr="0071094B">
        <w:rPr>
          <w:rFonts w:ascii="Arial" w:eastAsia="Times New Roman" w:hAnsi="Arial" w:cs="Arial"/>
          <w:b/>
          <w:sz w:val="24"/>
          <w:szCs w:val="24"/>
          <w:lang w:eastAsia="pl-PL"/>
        </w:rPr>
        <w:t xml:space="preserve"> Świeszyno, Świeszyno 71, 76-024 Świeszyno</w:t>
      </w:r>
    </w:p>
    <w:p w14:paraId="0D8230DB" w14:textId="77777777" w:rsidR="00CB0D92" w:rsidRDefault="00CB0D92" w:rsidP="00E14C13">
      <w:pPr>
        <w:jc w:val="both"/>
        <w:rPr>
          <w:rFonts w:ascii="Arial" w:eastAsia="Times New Roman" w:hAnsi="Arial" w:cs="Arial"/>
          <w:color w:val="FF0000"/>
          <w:lang w:eastAsia="pl-PL"/>
        </w:rPr>
      </w:pPr>
      <w:r w:rsidRPr="00CB0D92">
        <w:rPr>
          <w:rFonts w:ascii="Arial" w:eastAsia="Times New Roman" w:hAnsi="Arial" w:cs="Arial"/>
        </w:rPr>
        <w:t>KOD CPV:</w:t>
      </w:r>
      <w:r w:rsidRPr="00CB0D92">
        <w:rPr>
          <w:rFonts w:ascii="Arial" w:eastAsia="Times New Roman" w:hAnsi="Arial" w:cs="Arial"/>
          <w:lang w:eastAsia="pl-PL"/>
        </w:rPr>
        <w:t xml:space="preserve"> </w:t>
      </w:r>
      <w:r w:rsidRPr="00CB0D92">
        <w:rPr>
          <w:rFonts w:ascii="Arial" w:eastAsia="Times New Roman" w:hAnsi="Arial" w:cs="Arial"/>
          <w:lang w:eastAsia="pl-PL"/>
        </w:rPr>
        <w:tab/>
      </w:r>
      <w:r w:rsidRPr="00972933">
        <w:rPr>
          <w:rFonts w:ascii="Arial" w:eastAsia="Times New Roman" w:hAnsi="Arial" w:cs="Arial"/>
          <w:color w:val="FF0000"/>
          <w:lang w:eastAsia="pl-PL"/>
        </w:rPr>
        <w:tab/>
      </w:r>
    </w:p>
    <w:p w14:paraId="6C25DF25" w14:textId="77777777" w:rsidR="00C41989" w:rsidRPr="003207FF" w:rsidRDefault="00C41989" w:rsidP="00C41989">
      <w:pPr>
        <w:pStyle w:val="Akapitzlist"/>
        <w:spacing w:line="276" w:lineRule="auto"/>
        <w:ind w:left="435"/>
        <w:jc w:val="both"/>
        <w:rPr>
          <w:rFonts w:ascii="Arial" w:hAnsi="Arial" w:cs="Arial"/>
        </w:rPr>
      </w:pPr>
      <w:bookmarkStart w:id="1" w:name="_Hlk43284714"/>
      <w:r w:rsidRPr="003207FF">
        <w:rPr>
          <w:rFonts w:ascii="Arial" w:hAnsi="Arial" w:cs="Arial"/>
        </w:rPr>
        <w:t>452</w:t>
      </w:r>
      <w:r>
        <w:rPr>
          <w:rFonts w:ascii="Arial" w:hAnsi="Arial" w:cs="Arial"/>
        </w:rPr>
        <w:t>0</w:t>
      </w:r>
      <w:r w:rsidRPr="003207FF">
        <w:rPr>
          <w:rFonts w:ascii="Arial" w:hAnsi="Arial" w:cs="Arial"/>
        </w:rPr>
        <w:t>0000</w:t>
      </w:r>
      <w:r>
        <w:rPr>
          <w:rFonts w:ascii="Arial" w:hAnsi="Arial" w:cs="Arial"/>
        </w:rPr>
        <w:t xml:space="preserve">-9 </w:t>
      </w:r>
      <w:r w:rsidRPr="003207FF">
        <w:rPr>
          <w:rFonts w:ascii="Arial" w:hAnsi="Arial" w:cs="Arial"/>
        </w:rPr>
        <w:t xml:space="preserve">Roboty </w:t>
      </w:r>
      <w:r>
        <w:rPr>
          <w:rFonts w:ascii="Arial" w:hAnsi="Arial" w:cs="Arial"/>
        </w:rPr>
        <w:t xml:space="preserve">budowlane </w:t>
      </w:r>
      <w:r w:rsidRPr="003207FF">
        <w:rPr>
          <w:rFonts w:ascii="Arial" w:hAnsi="Arial" w:cs="Arial"/>
        </w:rPr>
        <w:t xml:space="preserve">w zakresie </w:t>
      </w:r>
      <w:r>
        <w:rPr>
          <w:rFonts w:ascii="Arial" w:hAnsi="Arial" w:cs="Arial"/>
        </w:rPr>
        <w:t>wznoszenia kompletnych obiektów budowlanych lub ich części oraz roboty w zakresie inżynierii lądowej i wodnej.</w:t>
      </w:r>
    </w:p>
    <w:p w14:paraId="03EE8B5A" w14:textId="77777777" w:rsidR="00C41989" w:rsidRPr="003207FF" w:rsidRDefault="00C41989" w:rsidP="00C41989">
      <w:pPr>
        <w:pStyle w:val="Akapitzlist"/>
        <w:spacing w:line="276" w:lineRule="auto"/>
        <w:ind w:left="435"/>
        <w:jc w:val="both"/>
        <w:rPr>
          <w:rFonts w:ascii="Arial" w:hAnsi="Arial" w:cs="Arial"/>
        </w:rPr>
      </w:pPr>
      <w:r w:rsidRPr="003207FF">
        <w:rPr>
          <w:rFonts w:ascii="Arial" w:hAnsi="Arial" w:cs="Arial"/>
        </w:rPr>
        <w:t>45400000-1 Roboty wykończeniowe w zakresie obiektów budowlanych</w:t>
      </w:r>
    </w:p>
    <w:p w14:paraId="7164A760" w14:textId="77777777" w:rsidR="00C41989" w:rsidRPr="003207FF" w:rsidRDefault="00C41989" w:rsidP="00C41989">
      <w:pPr>
        <w:pStyle w:val="Akapitzlist"/>
        <w:spacing w:line="276" w:lineRule="auto"/>
        <w:ind w:left="435"/>
        <w:jc w:val="both"/>
        <w:rPr>
          <w:rFonts w:ascii="Arial" w:hAnsi="Arial" w:cs="Arial"/>
        </w:rPr>
      </w:pPr>
      <w:r w:rsidRPr="003207FF">
        <w:rPr>
          <w:rFonts w:ascii="Arial" w:hAnsi="Arial" w:cs="Arial"/>
        </w:rPr>
        <w:t>45111100-9 Roboty w zakresie burzenia</w:t>
      </w:r>
    </w:p>
    <w:p w14:paraId="3D760A1B" w14:textId="77777777" w:rsidR="00C41989" w:rsidRDefault="00C41989" w:rsidP="00C41989">
      <w:pPr>
        <w:pStyle w:val="Akapitzlist"/>
        <w:spacing w:line="276" w:lineRule="auto"/>
        <w:ind w:left="435"/>
        <w:jc w:val="both"/>
        <w:rPr>
          <w:rFonts w:ascii="Arial" w:hAnsi="Arial" w:cs="Arial"/>
        </w:rPr>
      </w:pPr>
      <w:r w:rsidRPr="003207FF">
        <w:rPr>
          <w:rFonts w:ascii="Arial" w:hAnsi="Arial" w:cs="Arial"/>
        </w:rPr>
        <w:t>453</w:t>
      </w:r>
      <w:r>
        <w:rPr>
          <w:rFonts w:ascii="Arial" w:hAnsi="Arial" w:cs="Arial"/>
        </w:rPr>
        <w:t>0</w:t>
      </w:r>
      <w:r w:rsidRPr="003207FF">
        <w:rPr>
          <w:rFonts w:ascii="Arial" w:hAnsi="Arial" w:cs="Arial"/>
        </w:rPr>
        <w:t>0000</w:t>
      </w:r>
      <w:r>
        <w:rPr>
          <w:rFonts w:ascii="Arial" w:hAnsi="Arial" w:cs="Arial"/>
        </w:rPr>
        <w:t>-0</w:t>
      </w:r>
      <w:r w:rsidRPr="003207FF">
        <w:rPr>
          <w:rFonts w:ascii="Arial" w:hAnsi="Arial" w:cs="Arial"/>
        </w:rPr>
        <w:t xml:space="preserve"> Roboty </w:t>
      </w:r>
      <w:r>
        <w:rPr>
          <w:rFonts w:ascii="Arial" w:hAnsi="Arial" w:cs="Arial"/>
        </w:rPr>
        <w:t>instalacyjne w budynkach</w:t>
      </w:r>
    </w:p>
    <w:p w14:paraId="746E8DF0" w14:textId="77777777" w:rsidR="00C41989" w:rsidRPr="003207FF" w:rsidRDefault="00C41989" w:rsidP="00C41989">
      <w:pPr>
        <w:pStyle w:val="Akapitzlist"/>
        <w:spacing w:line="276" w:lineRule="auto"/>
        <w:ind w:left="435"/>
        <w:jc w:val="both"/>
        <w:rPr>
          <w:rFonts w:ascii="Arial" w:hAnsi="Arial" w:cs="Arial"/>
        </w:rPr>
      </w:pPr>
      <w:r w:rsidRPr="003207FF">
        <w:rPr>
          <w:rFonts w:ascii="Arial" w:hAnsi="Arial" w:cs="Arial"/>
        </w:rPr>
        <w:t>90511000-2 Usługi wywozu odpadów</w:t>
      </w:r>
    </w:p>
    <w:p w14:paraId="5048321D" w14:textId="77777777" w:rsidR="00C41989" w:rsidRPr="003207FF" w:rsidRDefault="00C41989" w:rsidP="00C41989">
      <w:pPr>
        <w:pStyle w:val="Akapitzlist"/>
        <w:spacing w:line="276" w:lineRule="auto"/>
        <w:ind w:left="435"/>
        <w:jc w:val="both"/>
        <w:rPr>
          <w:rFonts w:ascii="Arial" w:hAnsi="Arial" w:cs="Arial"/>
        </w:rPr>
      </w:pPr>
      <w:r w:rsidRPr="003207FF">
        <w:rPr>
          <w:rFonts w:ascii="Arial" w:hAnsi="Arial" w:cs="Arial"/>
        </w:rPr>
        <w:t xml:space="preserve">71355000-1 Usługi pomiarowe </w:t>
      </w:r>
    </w:p>
    <w:bookmarkEnd w:id="1"/>
    <w:p w14:paraId="71F4D3B1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586A24CF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7B130E9C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252468B7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00D1F9A5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1262D528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74982B6F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0CC726BE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4F2607FC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010D3AE6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73992FB1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56C78499" w14:textId="1FA34D94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56E3E315" w14:textId="5967E6D0" w:rsidR="00C41989" w:rsidRDefault="00C41989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020E92BB" w14:textId="041FC942" w:rsidR="00C41989" w:rsidRDefault="00C41989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52789ABB" w14:textId="77D4D9C7" w:rsidR="00C41989" w:rsidRDefault="00C41989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3BB3A0C1" w14:textId="77777777" w:rsidR="00C41989" w:rsidRDefault="00C41989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3F36CB28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341C94C0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47834DB6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13490F4B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74DC715B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47F5AA57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3694B63B" w14:textId="77777777" w:rsidR="00CB0D92" w:rsidRDefault="00CB0D92" w:rsidP="00CB0D92">
      <w:pPr>
        <w:spacing w:after="0" w:line="240" w:lineRule="auto"/>
        <w:ind w:left="1418" w:firstLine="709"/>
        <w:jc w:val="both"/>
        <w:rPr>
          <w:rFonts w:ascii="Arial" w:hAnsi="Arial" w:cs="Arial"/>
        </w:rPr>
      </w:pPr>
    </w:p>
    <w:p w14:paraId="77D8C903" w14:textId="77777777" w:rsidR="00B90BE1" w:rsidRDefault="00B90BE1" w:rsidP="00CB0D92">
      <w:pPr>
        <w:autoSpaceDE w:val="0"/>
        <w:autoSpaceDN w:val="0"/>
        <w:adjustRightInd w:val="0"/>
        <w:rPr>
          <w:rFonts w:ascii="Arial" w:eastAsia="Times New Roman" w:hAnsi="Arial" w:cs="Arial"/>
          <w:lang w:eastAsia="pl-PL"/>
        </w:rPr>
      </w:pPr>
    </w:p>
    <w:p w14:paraId="2011B440" w14:textId="69BFA2E3" w:rsidR="00CB0D92" w:rsidRPr="0071094B" w:rsidRDefault="00CB0D92" w:rsidP="00CB0D92">
      <w:pPr>
        <w:autoSpaceDE w:val="0"/>
        <w:autoSpaceDN w:val="0"/>
        <w:adjustRightInd w:val="0"/>
        <w:rPr>
          <w:rFonts w:ascii="Arial" w:eastAsia="Times New Roman" w:hAnsi="Arial" w:cs="Arial"/>
          <w:lang w:eastAsia="pl-PL"/>
        </w:rPr>
      </w:pPr>
      <w:r w:rsidRPr="0071094B">
        <w:rPr>
          <w:rFonts w:ascii="Arial" w:eastAsia="Times New Roman" w:hAnsi="Arial" w:cs="Arial"/>
          <w:lang w:eastAsia="pl-PL"/>
        </w:rPr>
        <w:lastRenderedPageBreak/>
        <w:t>Zawartość opracowania:</w:t>
      </w:r>
    </w:p>
    <w:p w14:paraId="623CC86D" w14:textId="77777777" w:rsidR="00CB0D92" w:rsidRPr="00C36C3B" w:rsidRDefault="00CB0D92" w:rsidP="00CB0D92">
      <w:pPr>
        <w:autoSpaceDE w:val="0"/>
        <w:autoSpaceDN w:val="0"/>
        <w:adjustRightInd w:val="0"/>
        <w:spacing w:after="0" w:line="240" w:lineRule="auto"/>
        <w:ind w:left="720"/>
        <w:rPr>
          <w:rFonts w:ascii="Arial" w:eastAsia="Times New Roman" w:hAnsi="Arial" w:cs="Arial"/>
          <w:lang w:eastAsia="pl-PL"/>
        </w:rPr>
      </w:pPr>
      <w:r w:rsidRPr="00C36C3B">
        <w:rPr>
          <w:rFonts w:ascii="Arial" w:eastAsia="Times New Roman" w:hAnsi="Arial" w:cs="Arial"/>
          <w:lang w:eastAsia="pl-PL"/>
        </w:rPr>
        <w:t xml:space="preserve">  Specyfikacja Ogólna Wykonania i Odbioru Robót Budowlanych </w:t>
      </w:r>
    </w:p>
    <w:p w14:paraId="50E1DAE2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Ogólny opis robót </w:t>
      </w:r>
    </w:p>
    <w:p w14:paraId="0396EF6A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Lokalizacja robót Obiekt</w:t>
      </w:r>
    </w:p>
    <w:p w14:paraId="506B6AC8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Przedmiot umowy</w:t>
      </w:r>
    </w:p>
    <w:p w14:paraId="43EC5A1D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Zakres realizacji</w:t>
      </w:r>
    </w:p>
    <w:p w14:paraId="5D49F41C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Dokumentacja Projektowa</w:t>
      </w:r>
    </w:p>
    <w:p w14:paraId="7926AD63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Podział zadania na etapy realizacji  </w:t>
      </w:r>
    </w:p>
    <w:p w14:paraId="5BD69949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Opis projektu  </w:t>
      </w:r>
    </w:p>
    <w:p w14:paraId="52C37C21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Przedmiot </w:t>
      </w:r>
      <w:proofErr w:type="spellStart"/>
      <w:r w:rsidRPr="00C36C3B">
        <w:rPr>
          <w:rFonts w:ascii="Arial" w:hAnsi="Arial" w:cs="Arial"/>
        </w:rPr>
        <w:t>S</w:t>
      </w:r>
      <w:r>
        <w:rPr>
          <w:rFonts w:ascii="Arial" w:hAnsi="Arial" w:cs="Arial"/>
        </w:rPr>
        <w:t>O</w:t>
      </w:r>
      <w:r w:rsidRPr="00C36C3B">
        <w:rPr>
          <w:rFonts w:ascii="Arial" w:hAnsi="Arial" w:cs="Arial"/>
        </w:rPr>
        <w:t>WiOR</w:t>
      </w:r>
      <w:proofErr w:type="spellEnd"/>
    </w:p>
    <w:p w14:paraId="307DEC6F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Harmonogram robót i płatności  </w:t>
      </w:r>
    </w:p>
    <w:p w14:paraId="69E42E1F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Wymagania dla Personelu Wykonawcy </w:t>
      </w:r>
    </w:p>
    <w:p w14:paraId="71CA4642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Wymagania dotyczące Robót. </w:t>
      </w:r>
    </w:p>
    <w:p w14:paraId="77F63A80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Projekt organizacji robót wraz z towarzyszącymi dokumentami</w:t>
      </w:r>
    </w:p>
    <w:p w14:paraId="3C2F2953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Przekazanie terenu budowy</w:t>
      </w:r>
    </w:p>
    <w:p w14:paraId="7851337C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Urządzenia zaplecza budowy i niezbędna infrastruktura placu budowy.</w:t>
      </w:r>
    </w:p>
    <w:p w14:paraId="5E31102F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Wymagania szczegółowe dotyczące dróg tymczasowych na placu budowy i ogrodzenia placu budowy</w:t>
      </w:r>
    </w:p>
    <w:p w14:paraId="1B46C9E5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Ochrona.</w:t>
      </w:r>
    </w:p>
    <w:p w14:paraId="05BC2279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Zabezpieczenie sąsiadujących budynków oraz terenu.</w:t>
      </w:r>
    </w:p>
    <w:p w14:paraId="1D832BFD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Ograniczenie obci</w:t>
      </w:r>
      <w:r w:rsidRPr="00C36C3B">
        <w:rPr>
          <w:rFonts w:ascii="Arial" w:eastAsia="TT23Co00" w:hAnsi="Arial" w:cs="Arial"/>
        </w:rPr>
        <w:t>ąż</w:t>
      </w:r>
      <w:r w:rsidRPr="00C36C3B">
        <w:rPr>
          <w:rFonts w:ascii="Arial" w:hAnsi="Arial" w:cs="Arial"/>
        </w:rPr>
        <w:t>e</w:t>
      </w:r>
      <w:r w:rsidRPr="00C36C3B">
        <w:rPr>
          <w:rFonts w:ascii="Arial" w:eastAsia="TT23Co00" w:hAnsi="Arial" w:cs="Arial"/>
        </w:rPr>
        <w:t xml:space="preserve">ń </w:t>
      </w:r>
      <w:r w:rsidRPr="00C36C3B">
        <w:rPr>
          <w:rFonts w:ascii="Arial" w:hAnsi="Arial" w:cs="Arial"/>
        </w:rPr>
        <w:t>osi pojazdów</w:t>
      </w:r>
    </w:p>
    <w:p w14:paraId="4C3B4CF2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Ochrona środowiska w trakcie realizacji robót</w:t>
      </w:r>
    </w:p>
    <w:p w14:paraId="1A03B70F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Ochrona przeciwpo</w:t>
      </w:r>
      <w:r w:rsidRPr="00C36C3B">
        <w:rPr>
          <w:rFonts w:ascii="Arial" w:eastAsia="TT23Co00" w:hAnsi="Arial" w:cs="Arial"/>
        </w:rPr>
        <w:t>ż</w:t>
      </w:r>
      <w:r w:rsidRPr="00C36C3B">
        <w:rPr>
          <w:rFonts w:ascii="Arial" w:hAnsi="Arial" w:cs="Arial"/>
        </w:rPr>
        <w:t>arowa</w:t>
      </w:r>
    </w:p>
    <w:p w14:paraId="1B927772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color w:val="000000"/>
        </w:rPr>
        <w:t>Zapewnienie bezpieczeństwa i ochrony zdrowia</w:t>
      </w:r>
    </w:p>
    <w:p w14:paraId="5CFCFE58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Zieleń</w:t>
      </w:r>
    </w:p>
    <w:p w14:paraId="58FDB62B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  <w:iCs/>
        </w:rPr>
        <w:t>Szkolenia.</w:t>
      </w:r>
    </w:p>
    <w:p w14:paraId="47531FD9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Wymagania dotyczące materiałów</w:t>
      </w:r>
    </w:p>
    <w:p w14:paraId="5AF9ABB6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Materiały nie odpowiadaj</w:t>
      </w:r>
      <w:r w:rsidRPr="00C36C3B">
        <w:rPr>
          <w:rFonts w:ascii="Arial" w:eastAsia="TT23Co00" w:hAnsi="Arial" w:cs="Arial"/>
        </w:rPr>
        <w:t>ą</w:t>
      </w:r>
      <w:r w:rsidRPr="00C36C3B">
        <w:rPr>
          <w:rFonts w:ascii="Arial" w:hAnsi="Arial" w:cs="Arial"/>
        </w:rPr>
        <w:t>ce wymaganiom</w:t>
      </w:r>
    </w:p>
    <w:p w14:paraId="373D43D4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Przechowywanie i składowanie materiałów</w:t>
      </w:r>
    </w:p>
    <w:p w14:paraId="445FE645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Wariantowe stosowanie materiałów</w:t>
      </w:r>
    </w:p>
    <w:p w14:paraId="2E11BF22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Sprz</w:t>
      </w:r>
      <w:r w:rsidRPr="00C36C3B">
        <w:rPr>
          <w:rFonts w:ascii="Arial" w:eastAsia="TT241o00" w:hAnsi="Arial" w:cs="Arial"/>
        </w:rPr>
        <w:t>ę</w:t>
      </w:r>
      <w:r w:rsidRPr="00C36C3B">
        <w:rPr>
          <w:rFonts w:ascii="Arial" w:hAnsi="Arial" w:cs="Arial"/>
        </w:rPr>
        <w:t>t.</w:t>
      </w:r>
    </w:p>
    <w:p w14:paraId="79DE3B90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Transport</w:t>
      </w:r>
    </w:p>
    <w:p w14:paraId="5D9FF6B3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Ogólne wymagania dotycz</w:t>
      </w:r>
      <w:r w:rsidRPr="00C36C3B">
        <w:rPr>
          <w:rFonts w:ascii="Arial" w:eastAsia="TT23Co00" w:hAnsi="Arial" w:cs="Arial"/>
        </w:rPr>
        <w:t>ą</w:t>
      </w:r>
      <w:r w:rsidRPr="00C36C3B">
        <w:rPr>
          <w:rFonts w:ascii="Arial" w:hAnsi="Arial" w:cs="Arial"/>
        </w:rPr>
        <w:t>ce transportu.</w:t>
      </w:r>
    </w:p>
    <w:p w14:paraId="5CC826BD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Wymagania dotycz</w:t>
      </w:r>
      <w:r w:rsidRPr="00C36C3B">
        <w:rPr>
          <w:rFonts w:ascii="Arial" w:eastAsia="TT23Co00" w:hAnsi="Arial" w:cs="Arial"/>
        </w:rPr>
        <w:t>ą</w:t>
      </w:r>
      <w:r w:rsidRPr="00C36C3B">
        <w:rPr>
          <w:rFonts w:ascii="Arial" w:hAnsi="Arial" w:cs="Arial"/>
        </w:rPr>
        <w:t>ce przewozu po drogach publicznych.</w:t>
      </w:r>
    </w:p>
    <w:p w14:paraId="05830837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Odbiór robót</w:t>
      </w:r>
    </w:p>
    <w:p w14:paraId="0EDEDA82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Odbiór robót zanikaj</w:t>
      </w:r>
      <w:r w:rsidRPr="00C36C3B">
        <w:rPr>
          <w:rFonts w:ascii="Arial" w:eastAsia="TT241o00" w:hAnsi="Arial" w:cs="Arial"/>
        </w:rPr>
        <w:t>ą</w:t>
      </w:r>
      <w:r w:rsidRPr="00C36C3B">
        <w:rPr>
          <w:rFonts w:ascii="Arial" w:hAnsi="Arial" w:cs="Arial"/>
        </w:rPr>
        <w:t>cych i ulegaj</w:t>
      </w:r>
      <w:r w:rsidRPr="00C36C3B">
        <w:rPr>
          <w:rFonts w:ascii="Arial" w:eastAsia="TT241o00" w:hAnsi="Arial" w:cs="Arial"/>
        </w:rPr>
        <w:t>ą</w:t>
      </w:r>
      <w:r w:rsidRPr="00C36C3B">
        <w:rPr>
          <w:rFonts w:ascii="Arial" w:hAnsi="Arial" w:cs="Arial"/>
        </w:rPr>
        <w:t>cych zakryciu</w:t>
      </w:r>
    </w:p>
    <w:p w14:paraId="16716D5E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Odbiór cz</w:t>
      </w:r>
      <w:r w:rsidRPr="00C36C3B">
        <w:rPr>
          <w:rFonts w:ascii="Arial" w:eastAsia="TT241o00" w:hAnsi="Arial" w:cs="Arial"/>
        </w:rPr>
        <w:t>ęś</w:t>
      </w:r>
      <w:r w:rsidRPr="00C36C3B">
        <w:rPr>
          <w:rFonts w:ascii="Arial" w:hAnsi="Arial" w:cs="Arial"/>
        </w:rPr>
        <w:t>ciowy</w:t>
      </w:r>
    </w:p>
    <w:p w14:paraId="187D7536" w14:textId="77777777" w:rsidR="00CB0D92" w:rsidRPr="00C36C3B" w:rsidRDefault="00CB0D92" w:rsidP="00CB0D92">
      <w:pPr>
        <w:pStyle w:val="Akapitzlist"/>
        <w:numPr>
          <w:ilvl w:val="1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Odbiór ostateczny (ko</w:t>
      </w:r>
      <w:r w:rsidRPr="00C36C3B">
        <w:rPr>
          <w:rFonts w:ascii="Arial" w:eastAsia="TT241o00" w:hAnsi="Arial" w:cs="Arial"/>
        </w:rPr>
        <w:t>ń</w:t>
      </w:r>
      <w:r w:rsidRPr="00C36C3B">
        <w:rPr>
          <w:rFonts w:ascii="Arial" w:hAnsi="Arial" w:cs="Arial"/>
        </w:rPr>
        <w:t>cowy)</w:t>
      </w:r>
    </w:p>
    <w:p w14:paraId="200645BA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Dokumentacja powykonawcza  </w:t>
      </w:r>
    </w:p>
    <w:p w14:paraId="2BADB163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>Obsługa serwisow</w:t>
      </w:r>
      <w:r w:rsidR="00285042">
        <w:rPr>
          <w:rFonts w:ascii="Arial" w:hAnsi="Arial" w:cs="Arial"/>
        </w:rPr>
        <w:t>a</w:t>
      </w:r>
      <w:r w:rsidRPr="00C36C3B">
        <w:rPr>
          <w:rFonts w:ascii="Arial" w:hAnsi="Arial" w:cs="Arial"/>
        </w:rPr>
        <w:t xml:space="preserve"> </w:t>
      </w:r>
    </w:p>
    <w:p w14:paraId="417ADB03" w14:textId="77777777" w:rsidR="00CB0D92" w:rsidRPr="00C36C3B" w:rsidRDefault="00CB0D92" w:rsidP="00CB0D92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C36C3B">
        <w:rPr>
          <w:rFonts w:ascii="Arial" w:hAnsi="Arial" w:cs="Arial"/>
        </w:rPr>
        <w:t xml:space="preserve">Wzór Karty Gwarancyjnej </w:t>
      </w:r>
    </w:p>
    <w:p w14:paraId="0C396A41" w14:textId="56F2E89A" w:rsidR="00CB0D92" w:rsidRDefault="00CB0D92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lang w:eastAsia="pl-PL"/>
        </w:rPr>
      </w:pPr>
    </w:p>
    <w:p w14:paraId="3FD24A3D" w14:textId="77777777" w:rsidR="007F0AE9" w:rsidRDefault="007F0AE9" w:rsidP="00CB0D9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</w:p>
    <w:p w14:paraId="11AE0599" w14:textId="77777777" w:rsidR="00CB0D92" w:rsidRPr="005E7A77" w:rsidRDefault="00CB0D92" w:rsidP="00285042">
      <w:pPr>
        <w:pStyle w:val="Akapitzlist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lang w:eastAsia="pl-PL"/>
        </w:rPr>
      </w:pPr>
      <w:r w:rsidRPr="005E7A77">
        <w:rPr>
          <w:rFonts w:ascii="Arial" w:eastAsia="Times New Roman" w:hAnsi="Arial" w:cs="Arial"/>
          <w:b/>
          <w:lang w:eastAsia="pl-PL"/>
        </w:rPr>
        <w:lastRenderedPageBreak/>
        <w:t xml:space="preserve">Ogólny opis robót </w:t>
      </w:r>
    </w:p>
    <w:p w14:paraId="5C198B15" w14:textId="2AA575EA" w:rsidR="00CB0D92" w:rsidRPr="00F57AE3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F57AE3">
        <w:rPr>
          <w:rFonts w:ascii="Arial" w:hAnsi="Arial" w:cs="Arial"/>
          <w:b/>
        </w:rPr>
        <w:t xml:space="preserve">Lokalizacja robót </w:t>
      </w:r>
      <w:r w:rsidRPr="00F57AE3">
        <w:rPr>
          <w:rFonts w:ascii="Arial" w:hAnsi="Arial" w:cs="Arial"/>
          <w:b/>
          <w:bCs/>
        </w:rPr>
        <w:t>Obiekt</w:t>
      </w:r>
      <w:r w:rsidRPr="00F57AE3">
        <w:rPr>
          <w:rFonts w:ascii="Arial" w:hAnsi="Arial" w:cs="Arial"/>
        </w:rPr>
        <w:t xml:space="preserve"> zlokalizowany będzie przy </w:t>
      </w:r>
      <w:r>
        <w:rPr>
          <w:rFonts w:ascii="Arial" w:hAnsi="Arial" w:cs="Arial"/>
        </w:rPr>
        <w:t>Szkole Podstawowej</w:t>
      </w:r>
      <w:r w:rsidRPr="00F57AE3">
        <w:rPr>
          <w:rFonts w:ascii="Arial" w:hAnsi="Arial" w:cs="Arial"/>
        </w:rPr>
        <w:t xml:space="preserve"> im. </w:t>
      </w:r>
      <w:r w:rsidR="00E14C13" w:rsidRPr="00E14C13">
        <w:rPr>
          <w:rFonts w:ascii="Arial" w:hAnsi="Arial" w:cs="Arial"/>
        </w:rPr>
        <w:t xml:space="preserve">Wisławy Szymborskie w </w:t>
      </w:r>
      <w:proofErr w:type="spellStart"/>
      <w:r w:rsidR="00E14C13" w:rsidRPr="00E14C13">
        <w:rPr>
          <w:rFonts w:ascii="Arial" w:hAnsi="Arial" w:cs="Arial"/>
        </w:rPr>
        <w:t>Konikowie</w:t>
      </w:r>
      <w:proofErr w:type="spellEnd"/>
      <w:r w:rsidR="00E14C13">
        <w:rPr>
          <w:rFonts w:ascii="Arial" w:hAnsi="Arial" w:cs="Arial"/>
        </w:rPr>
        <w:t xml:space="preserve"> </w:t>
      </w:r>
      <w:r>
        <w:rPr>
          <w:rFonts w:ascii="Arial" w:eastAsia="@Arial Unicode MS" w:hAnsi="Arial" w:cs="Arial"/>
          <w:b/>
          <w:lang w:eastAsia="pl-PL"/>
        </w:rPr>
        <w:t>dz.</w:t>
      </w:r>
      <w:r w:rsidRPr="00F57AE3">
        <w:rPr>
          <w:rFonts w:ascii="Arial" w:eastAsia="@Arial Unicode MS" w:hAnsi="Arial" w:cs="Arial"/>
          <w:b/>
          <w:lang w:eastAsia="pl-PL"/>
        </w:rPr>
        <w:t xml:space="preserve"> </w:t>
      </w:r>
      <w:r>
        <w:rPr>
          <w:rFonts w:ascii="Arial" w:eastAsia="@Arial Unicode MS" w:hAnsi="Arial" w:cs="Arial"/>
          <w:b/>
          <w:lang w:eastAsia="pl-PL"/>
        </w:rPr>
        <w:t>nr</w:t>
      </w:r>
      <w:r w:rsidRPr="00F57AE3">
        <w:rPr>
          <w:rFonts w:ascii="Arial" w:eastAsia="@Arial Unicode MS" w:hAnsi="Arial" w:cs="Arial"/>
          <w:b/>
          <w:lang w:eastAsia="pl-PL"/>
        </w:rPr>
        <w:t xml:space="preserve"> </w:t>
      </w:r>
      <w:r w:rsidR="00E14C13">
        <w:rPr>
          <w:rFonts w:ascii="Arial" w:eastAsia="@Arial Unicode MS" w:hAnsi="Arial" w:cs="Arial"/>
          <w:b/>
          <w:lang w:eastAsia="pl-PL"/>
        </w:rPr>
        <w:t>106/9</w:t>
      </w:r>
      <w:r w:rsidRPr="00F57AE3">
        <w:rPr>
          <w:rFonts w:ascii="Arial" w:eastAsia="@Arial Unicode MS" w:hAnsi="Arial" w:cs="Arial"/>
          <w:b/>
          <w:lang w:eastAsia="pl-PL"/>
        </w:rPr>
        <w:t xml:space="preserve">, Gm. Świeszyno </w:t>
      </w:r>
    </w:p>
    <w:p w14:paraId="5AF98FED" w14:textId="77777777" w:rsidR="00CB0D92" w:rsidRPr="00F57AE3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p w14:paraId="33135522" w14:textId="77777777" w:rsidR="00CB0D92" w:rsidRPr="00987F28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" w:name="_Hlk35920265"/>
      <w:r>
        <w:rPr>
          <w:rFonts w:ascii="Arial" w:hAnsi="Arial" w:cs="Arial"/>
          <w:b/>
          <w:bCs/>
        </w:rPr>
        <w:t xml:space="preserve">Przedmiot umowy </w:t>
      </w:r>
      <w:bookmarkEnd w:id="2"/>
      <w:r w:rsidRPr="00987F28">
        <w:rPr>
          <w:rFonts w:ascii="Arial" w:eastAsia="@Arial Unicode MS" w:hAnsi="Arial" w:cs="Arial"/>
          <w:b/>
          <w:lang w:eastAsia="pl-PL"/>
        </w:rPr>
        <w:t>obejmuje:</w:t>
      </w:r>
    </w:p>
    <w:p w14:paraId="07B5D19F" w14:textId="3F840571" w:rsidR="00CB0D92" w:rsidRPr="00D851A3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D851A3">
        <w:rPr>
          <w:rFonts w:ascii="Arial" w:hAnsi="Arial" w:cs="Arial"/>
        </w:rPr>
        <w:t xml:space="preserve">Rozbiórkę </w:t>
      </w:r>
      <w:r w:rsidR="00C32EBE">
        <w:rPr>
          <w:rFonts w:ascii="Arial" w:hAnsi="Arial" w:cs="Arial"/>
        </w:rPr>
        <w:t xml:space="preserve">istniejącego łącznika </w:t>
      </w:r>
      <w:r w:rsidR="00C04EDF">
        <w:rPr>
          <w:rFonts w:ascii="Arial" w:hAnsi="Arial" w:cs="Arial"/>
        </w:rPr>
        <w:t>i zejścia do piwnicy.</w:t>
      </w:r>
    </w:p>
    <w:p w14:paraId="65377330" w14:textId="36E53029" w:rsidR="00CB0D92" w:rsidRPr="00D851A3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D851A3">
        <w:rPr>
          <w:rFonts w:ascii="Arial" w:hAnsi="Arial" w:cs="Arial"/>
        </w:rPr>
        <w:t xml:space="preserve">Budowę </w:t>
      </w:r>
      <w:r w:rsidR="00C32EBE">
        <w:rPr>
          <w:rFonts w:ascii="Arial" w:hAnsi="Arial" w:cs="Arial"/>
        </w:rPr>
        <w:t>łącznika między budynkiem szkoły i hali sportowej z 3 salami lekcyjnymi</w:t>
      </w:r>
    </w:p>
    <w:p w14:paraId="1B4ADBA5" w14:textId="3DC5A8A9" w:rsidR="00CB0D92" w:rsidRPr="00F57AE3" w:rsidRDefault="00CB0D92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D851A3">
        <w:rPr>
          <w:rFonts w:ascii="Arial" w:hAnsi="Arial" w:cs="Arial"/>
        </w:rPr>
        <w:t xml:space="preserve">Remont </w:t>
      </w:r>
      <w:r w:rsidR="00C32EBE">
        <w:rPr>
          <w:rFonts w:ascii="Arial" w:hAnsi="Arial" w:cs="Arial"/>
        </w:rPr>
        <w:t>w istniejących salach szkoły (pom. 0.9, 0.10, 0.6)</w:t>
      </w:r>
    </w:p>
    <w:p w14:paraId="53EDB4C9" w14:textId="701D0FD3" w:rsidR="00CB0D92" w:rsidRPr="00F57AE3" w:rsidRDefault="00C32EBE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Nawiązanie chodnikiem z kostki betonowej istniejącej nawierzchni z kostki betonowej do projektowanego tarasu i podjazdu.</w:t>
      </w:r>
    </w:p>
    <w:p w14:paraId="613D700A" w14:textId="46D184FC" w:rsidR="00CB0D92" w:rsidRDefault="00C32EBE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Przebudowa przyłącza wodociągowego.</w:t>
      </w:r>
    </w:p>
    <w:p w14:paraId="6EE79594" w14:textId="12278F62" w:rsidR="00C04EDF" w:rsidRPr="00F57AE3" w:rsidRDefault="00C04EDF" w:rsidP="00285042">
      <w:pPr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Wykonanie wewnętrznej instalacji gazowej.</w:t>
      </w:r>
    </w:p>
    <w:p w14:paraId="571EC59E" w14:textId="77777777" w:rsidR="00CB0D92" w:rsidRPr="00F653AB" w:rsidRDefault="00CB0D92" w:rsidP="00CB0D92">
      <w:pPr>
        <w:suppressAutoHyphens/>
        <w:spacing w:after="0" w:line="240" w:lineRule="auto"/>
        <w:ind w:left="720"/>
        <w:jc w:val="both"/>
        <w:rPr>
          <w:rFonts w:ascii="Arial" w:hAnsi="Arial" w:cs="Arial"/>
        </w:rPr>
      </w:pPr>
    </w:p>
    <w:p w14:paraId="52901FCE" w14:textId="77777777" w:rsidR="00CB0D92" w:rsidRPr="00F653AB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F653AB">
        <w:rPr>
          <w:rFonts w:ascii="Arial" w:hAnsi="Arial" w:cs="Arial"/>
          <w:b/>
          <w:bCs/>
        </w:rPr>
        <w:t>Zakres realizacji</w:t>
      </w:r>
    </w:p>
    <w:p w14:paraId="7E2100C4" w14:textId="20B23536" w:rsidR="00CB0D92" w:rsidRPr="00987F28" w:rsidRDefault="00CB0D92" w:rsidP="00CB0D9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  <w:r w:rsidRPr="00D851A3">
        <w:rPr>
          <w:rFonts w:ascii="Arial" w:hAnsi="Arial" w:cs="Arial"/>
        </w:rPr>
        <w:t>Zakresem realizacji jest wykonanie robót dla zadania pod nazwą</w:t>
      </w:r>
      <w:r>
        <w:rPr>
          <w:rFonts w:ascii="Arial" w:hAnsi="Arial" w:cs="Arial"/>
        </w:rPr>
        <w:t xml:space="preserve"> </w:t>
      </w:r>
      <w:r w:rsidR="00C32EBE" w:rsidRPr="00C32EBE">
        <w:rPr>
          <w:rFonts w:ascii="Arial" w:hAnsi="Arial" w:cs="Arial"/>
          <w:b/>
          <w:bCs/>
        </w:rPr>
        <w:t xml:space="preserve">„Budowa łącznika w szkole podstawowej w </w:t>
      </w:r>
      <w:proofErr w:type="spellStart"/>
      <w:r w:rsidR="00C32EBE" w:rsidRPr="00C32EBE">
        <w:rPr>
          <w:rFonts w:ascii="Arial" w:hAnsi="Arial" w:cs="Arial"/>
          <w:b/>
          <w:bCs/>
        </w:rPr>
        <w:t>Konikowie</w:t>
      </w:r>
      <w:proofErr w:type="spellEnd"/>
      <w:r w:rsidR="00C32EBE" w:rsidRPr="00C32EBE">
        <w:rPr>
          <w:rFonts w:ascii="Arial" w:hAnsi="Arial" w:cs="Arial"/>
          <w:b/>
          <w:bCs/>
        </w:rPr>
        <w:t>”</w:t>
      </w:r>
      <w:r>
        <w:rPr>
          <w:rFonts w:ascii="Arial" w:hAnsi="Arial" w:cs="Arial"/>
          <w:b/>
          <w:bCs/>
        </w:rPr>
        <w:t xml:space="preserve"> </w:t>
      </w:r>
      <w:r w:rsidRPr="00D851A3">
        <w:rPr>
          <w:rFonts w:ascii="Arial" w:hAnsi="Arial" w:cs="Arial"/>
          <w:szCs w:val="24"/>
        </w:rPr>
        <w:t xml:space="preserve">w oparciu o </w:t>
      </w:r>
      <w:r>
        <w:rPr>
          <w:rFonts w:ascii="Arial" w:hAnsi="Arial" w:cs="Arial"/>
          <w:szCs w:val="24"/>
        </w:rPr>
        <w:t>D</w:t>
      </w:r>
      <w:r w:rsidRPr="00D851A3">
        <w:rPr>
          <w:rFonts w:ascii="Arial" w:hAnsi="Arial" w:cs="Arial"/>
          <w:szCs w:val="24"/>
        </w:rPr>
        <w:t xml:space="preserve">okumentację </w:t>
      </w:r>
      <w:r>
        <w:rPr>
          <w:rFonts w:ascii="Arial" w:hAnsi="Arial" w:cs="Arial"/>
          <w:szCs w:val="24"/>
        </w:rPr>
        <w:t xml:space="preserve">Projektową  </w:t>
      </w:r>
      <w:r w:rsidR="008320BD" w:rsidRPr="00DD5C70">
        <w:rPr>
          <w:rFonts w:ascii="Arial" w:hAnsi="Arial" w:cs="Arial"/>
        </w:rPr>
        <w:t>-</w:t>
      </w:r>
      <w:r w:rsidR="008320BD">
        <w:rPr>
          <w:rFonts w:ascii="Arial" w:hAnsi="Arial" w:cs="Arial"/>
          <w:strike/>
        </w:rPr>
        <w:t xml:space="preserve"> </w:t>
      </w:r>
      <w:r w:rsidR="008320BD" w:rsidRPr="002D5E99">
        <w:rPr>
          <w:rFonts w:ascii="Arial" w:hAnsi="Arial" w:cs="Arial"/>
          <w:color w:val="000000" w:themeColor="text1"/>
        </w:rPr>
        <w:t>„Projekt budowy łącznika między budynkiem szkoły i hali sportowej z 3 salami lekcyjnymi wraz z rozbiórką istniejącego łącznika oraz złącza energetyczne i zmianą trasy przyłącza wodnego”</w:t>
      </w:r>
      <w:r w:rsidR="008320BD">
        <w:rPr>
          <w:rFonts w:ascii="Arial" w:hAnsi="Arial" w:cs="Arial"/>
          <w:color w:val="000000" w:themeColor="text1"/>
        </w:rPr>
        <w:t xml:space="preserve"> </w:t>
      </w:r>
      <w:r w:rsidR="008320BD" w:rsidRPr="00DD5C70">
        <w:rPr>
          <w:rFonts w:ascii="Arial" w:hAnsi="Arial" w:cs="Arial"/>
          <w:color w:val="000000" w:themeColor="text1"/>
        </w:rPr>
        <w:t>oraz projekt budowlano wykonawczy „Wewnętrzna instalacja gazowa”</w:t>
      </w:r>
      <w:r w:rsidR="008320BD" w:rsidRPr="002D5E99">
        <w:rPr>
          <w:rFonts w:ascii="Arial" w:hAnsi="Arial" w:cs="Arial"/>
          <w:color w:val="000000" w:themeColor="text1"/>
        </w:rPr>
        <w:t xml:space="preserve"> opracowany przez Przedsiębiorstwo Produkcyjno-Usługowo-Handlowe „HORN” Mariusz Januszewski, grudzień 2016 r.”</w:t>
      </w:r>
      <w:r w:rsidR="008320BD">
        <w:rPr>
          <w:rFonts w:ascii="Arial" w:hAnsi="Arial" w:cs="Arial"/>
          <w:color w:val="000000" w:themeColor="text1"/>
        </w:rPr>
        <w:t xml:space="preserve"> oraz </w:t>
      </w:r>
      <w:r w:rsidR="008320BD" w:rsidRPr="00DD5C70">
        <w:rPr>
          <w:rFonts w:ascii="Arial" w:hAnsi="Arial" w:cs="Arial"/>
        </w:rPr>
        <w:t xml:space="preserve">zakres prac remontowych w salach szkoły podstawowej w </w:t>
      </w:r>
      <w:proofErr w:type="spellStart"/>
      <w:r w:rsidR="008320BD" w:rsidRPr="00DD5C70">
        <w:rPr>
          <w:rFonts w:ascii="Arial" w:hAnsi="Arial" w:cs="Arial"/>
        </w:rPr>
        <w:t>Konikowie</w:t>
      </w:r>
      <w:proofErr w:type="spellEnd"/>
      <w:r w:rsidR="008320BD">
        <w:rPr>
          <w:rFonts w:ascii="Arial" w:hAnsi="Arial" w:cs="Arial"/>
          <w:color w:val="000000" w:themeColor="text1"/>
        </w:rPr>
        <w:t>,</w:t>
      </w:r>
      <w:r w:rsidRPr="00D851A3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b/>
          <w:bCs/>
        </w:rPr>
        <w:t xml:space="preserve"> </w:t>
      </w:r>
      <w:r w:rsidRPr="00987F28">
        <w:rPr>
          <w:rFonts w:ascii="Arial" w:hAnsi="Arial" w:cs="Arial"/>
          <w:b/>
          <w:bCs/>
        </w:rPr>
        <w:t xml:space="preserve">a </w:t>
      </w:r>
      <w:r>
        <w:rPr>
          <w:rFonts w:ascii="Arial" w:hAnsi="Arial" w:cs="Arial"/>
          <w:b/>
          <w:bCs/>
        </w:rPr>
        <w:t xml:space="preserve">w </w:t>
      </w:r>
      <w:r w:rsidRPr="00987F28">
        <w:rPr>
          <w:rFonts w:ascii="Arial" w:hAnsi="Arial" w:cs="Arial"/>
          <w:b/>
          <w:bCs/>
        </w:rPr>
        <w:t>szczególności</w:t>
      </w:r>
      <w:r>
        <w:rPr>
          <w:rFonts w:ascii="Arial" w:hAnsi="Arial" w:cs="Arial"/>
          <w:b/>
          <w:bCs/>
        </w:rPr>
        <w:t>:</w:t>
      </w:r>
    </w:p>
    <w:p w14:paraId="55AA07BE" w14:textId="76F7DA90" w:rsidR="008320BD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320BD">
        <w:rPr>
          <w:rFonts w:ascii="Arial" w:hAnsi="Arial" w:cs="Arial"/>
          <w:b/>
          <w:bCs/>
        </w:rPr>
        <w:t xml:space="preserve"> </w:t>
      </w:r>
      <w:r w:rsidRPr="008320BD">
        <w:rPr>
          <w:rFonts w:ascii="Arial" w:hAnsi="Arial" w:cs="Arial"/>
        </w:rPr>
        <w:t xml:space="preserve">Roboty budowlano – montażowych w celu wykonania Obiektu,  </w:t>
      </w:r>
      <w:r w:rsidRPr="008320BD">
        <w:rPr>
          <w:rFonts w:ascii="Arial" w:hAnsi="Arial" w:cs="Arial"/>
          <w:b/>
          <w:bCs/>
        </w:rPr>
        <w:t xml:space="preserve"> </w:t>
      </w:r>
    </w:p>
    <w:p w14:paraId="1D88BEA6" w14:textId="4329076B" w:rsidR="008320BD" w:rsidRPr="008320BD" w:rsidRDefault="008320BD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8320BD">
        <w:rPr>
          <w:rFonts w:ascii="Arial" w:hAnsi="Arial" w:cs="Arial"/>
        </w:rPr>
        <w:t xml:space="preserve">Roboty remontowe w salach szkoły, </w:t>
      </w:r>
    </w:p>
    <w:p w14:paraId="2950016C" w14:textId="73BA85C0" w:rsidR="00CB0D92" w:rsidRPr="008320BD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320BD">
        <w:rPr>
          <w:rFonts w:ascii="Arial" w:hAnsi="Arial" w:cs="Arial"/>
        </w:rPr>
        <w:t>Uzyskanie w imieniu Zamawiającego ostatecznej decyzji o pozwoleniu na użytkowanie Obiektu</w:t>
      </w:r>
    </w:p>
    <w:p w14:paraId="7D535B81" w14:textId="77777777" w:rsidR="00CB0D92" w:rsidRPr="00FB052F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320BD">
        <w:rPr>
          <w:rFonts w:ascii="Arial" w:hAnsi="Arial" w:cs="Arial"/>
        </w:rPr>
        <w:t>O</w:t>
      </w:r>
      <w:r w:rsidRPr="00B47C0D">
        <w:rPr>
          <w:rFonts w:ascii="Arial" w:hAnsi="Arial" w:cs="Arial"/>
        </w:rPr>
        <w:t xml:space="preserve">bsługę serwisową Przedmiotu Umowy oraz wszystkich dostarczonych </w:t>
      </w:r>
      <w:r>
        <w:rPr>
          <w:rFonts w:ascii="Arial" w:hAnsi="Arial" w:cs="Arial"/>
        </w:rPr>
        <w:br/>
      </w:r>
      <w:r w:rsidRPr="00B47C0D">
        <w:rPr>
          <w:rFonts w:ascii="Arial" w:hAnsi="Arial" w:cs="Arial"/>
        </w:rPr>
        <w:t xml:space="preserve">i wbudowanych lub zamontowanych maszyn, urządzeń, instalacji i elementów wyposażenia zapewniającą ich bezusterkową eksploatację w okresie Gwarancji  </w:t>
      </w:r>
    </w:p>
    <w:p w14:paraId="01EA6AD0" w14:textId="77777777" w:rsidR="00CB0D92" w:rsidRPr="00987F28" w:rsidRDefault="00CB0D92" w:rsidP="00CB0D92">
      <w:pPr>
        <w:suppressAutoHyphens/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</w:rPr>
        <w:t xml:space="preserve"> </w:t>
      </w:r>
    </w:p>
    <w:p w14:paraId="19106649" w14:textId="77777777" w:rsidR="00CB0D92" w:rsidRPr="008B5D52" w:rsidRDefault="00CB0D92" w:rsidP="00CB0D92">
      <w:pPr>
        <w:suppressAutoHyphens/>
        <w:spacing w:after="0" w:line="240" w:lineRule="auto"/>
        <w:ind w:left="1224"/>
        <w:jc w:val="both"/>
        <w:rPr>
          <w:rFonts w:ascii="Arial" w:hAnsi="Arial" w:cs="Arial"/>
        </w:rPr>
      </w:pPr>
    </w:p>
    <w:p w14:paraId="2530C542" w14:textId="41471028" w:rsidR="00CB0D92" w:rsidRPr="007F0AE9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" w:name="_Hlk35920347"/>
      <w:r>
        <w:rPr>
          <w:rFonts w:ascii="Arial" w:hAnsi="Arial" w:cs="Arial"/>
          <w:b/>
          <w:bCs/>
        </w:rPr>
        <w:t xml:space="preserve">Dokumentacja Projektowa </w:t>
      </w:r>
      <w:bookmarkEnd w:id="3"/>
      <w:r w:rsidRPr="00987F28">
        <w:rPr>
          <w:rFonts w:ascii="Arial" w:eastAsia="@Arial Unicode MS" w:hAnsi="Arial" w:cs="Arial"/>
          <w:b/>
          <w:lang w:eastAsia="pl-PL"/>
        </w:rPr>
        <w:t>obejmuje:</w:t>
      </w:r>
    </w:p>
    <w:p w14:paraId="5E43AE83" w14:textId="77777777" w:rsidR="007F0AE9" w:rsidRPr="00DD2A4C" w:rsidRDefault="007F0AE9" w:rsidP="007F0AE9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</w:p>
    <w:tbl>
      <w:tblPr>
        <w:tblW w:w="7781" w:type="dxa"/>
        <w:tblInd w:w="120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35"/>
        <w:gridCol w:w="5446"/>
      </w:tblGrid>
      <w:tr w:rsidR="00CB0D92" w14:paraId="526A6E20" w14:textId="77777777" w:rsidTr="007F0AE9">
        <w:trPr>
          <w:trHeight w:val="300"/>
        </w:trPr>
        <w:tc>
          <w:tcPr>
            <w:tcW w:w="2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5B0C2B13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Tom I </w:t>
            </w:r>
          </w:p>
        </w:tc>
        <w:tc>
          <w:tcPr>
            <w:tcW w:w="5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1AF62C2C" w14:textId="77777777" w:rsidR="008320BD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Projekt Budowaln</w:t>
            </w:r>
            <w:r w:rsidR="008320BD">
              <w:rPr>
                <w:rFonts w:ascii="Arial" w:eastAsia="Times New Roman" w:hAnsi="Arial" w:cs="Arial"/>
                <w:color w:val="000000"/>
                <w:lang w:eastAsia="pl-PL"/>
              </w:rPr>
              <w:t>o-wykonawczy</w:t>
            </w:r>
          </w:p>
          <w:p w14:paraId="0EA22D8A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 Branża budowlana; projekt zagospodarowania terenu, architektura i konstrukcja</w:t>
            </w:r>
          </w:p>
          <w:p w14:paraId="29C9593D" w14:textId="77777777" w:rsidR="008320BD" w:rsidRDefault="008320BD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Branża sanitarna – przebudowa sieci, przyłącza, instalacje zewnętrzne   </w:t>
            </w:r>
          </w:p>
          <w:p w14:paraId="2CAE5093" w14:textId="77777777" w:rsidR="008320BD" w:rsidRDefault="008320BD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Branża sanitarna – instalacje wewnętrze </w:t>
            </w:r>
          </w:p>
          <w:p w14:paraId="081DE2D4" w14:textId="77777777" w:rsidR="008320BD" w:rsidRDefault="008320BD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Branża elektryczna </w:t>
            </w:r>
          </w:p>
          <w:p w14:paraId="7CDD5748" w14:textId="64CF09D5" w:rsidR="008320BD" w:rsidRDefault="008320BD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Roboty rozbiórkowe</w:t>
            </w:r>
          </w:p>
        </w:tc>
      </w:tr>
      <w:tr w:rsidR="00CB0D92" w14:paraId="38FB80FB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580F9CF6" w14:textId="75B92BB5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Tom II </w:t>
            </w: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6A057350" w14:textId="5BCEBE35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Projekt budowlano Wykonawczy</w:t>
            </w:r>
          </w:p>
          <w:p w14:paraId="2563D00C" w14:textId="654B36D8" w:rsidR="008320BD" w:rsidRDefault="008320BD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lastRenderedPageBreak/>
              <w:t xml:space="preserve">Wewnętrzna instalacja gazowa </w:t>
            </w:r>
          </w:p>
          <w:p w14:paraId="6E25BE1E" w14:textId="6FEB7B8B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</w:tr>
      <w:tr w:rsidR="00CB0D92" w14:paraId="052C43CD" w14:textId="77777777" w:rsidTr="00CB0D92">
        <w:trPr>
          <w:trHeight w:val="300"/>
        </w:trPr>
        <w:tc>
          <w:tcPr>
            <w:tcW w:w="778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0653197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lastRenderedPageBreak/>
              <w:t xml:space="preserve">Specyfikacje Techniczne Wykonania i Odbioru Robót Budowlanych </w:t>
            </w:r>
          </w:p>
        </w:tc>
      </w:tr>
      <w:tr w:rsidR="008320BD" w14:paraId="3AAE2C3B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04E5E5B1" w14:textId="77777777" w:rsidR="008320BD" w:rsidRDefault="008320BD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02A979B1" w14:textId="13CF022F" w:rsidR="008320BD" w:rsidRDefault="008320BD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Przygotowanie terenu – niweleta terenu</w:t>
            </w:r>
          </w:p>
        </w:tc>
      </w:tr>
      <w:tr w:rsidR="00CB0D92" w14:paraId="4C436788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0E31D010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2807BF52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Roboty ziemne</w:t>
            </w:r>
          </w:p>
        </w:tc>
      </w:tr>
      <w:tr w:rsidR="00CB0D92" w14:paraId="3EA9A099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50E7B5D4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643775A8" w14:textId="7BC4EB77" w:rsidR="00CB0D92" w:rsidRDefault="008320BD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Konstrukcje betonowe i żelbetowe </w:t>
            </w:r>
          </w:p>
        </w:tc>
      </w:tr>
      <w:tr w:rsidR="00CB0D92" w14:paraId="32CF7DDF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0C82DD02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13655DE3" w14:textId="21A24D50" w:rsidR="00CB0D92" w:rsidRDefault="008320BD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Izolacje</w:t>
            </w:r>
          </w:p>
        </w:tc>
      </w:tr>
      <w:tr w:rsidR="00CB0D92" w14:paraId="7C612FFE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5D1C9486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2C7AC195" w14:textId="39505AE9" w:rsidR="00CB0D92" w:rsidRDefault="008320BD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Roboty murowe </w:t>
            </w:r>
          </w:p>
        </w:tc>
      </w:tr>
      <w:tr w:rsidR="00CB0D92" w14:paraId="0DC26931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377B0C53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0694991C" w14:textId="15896AB1" w:rsidR="00CB0D92" w:rsidRDefault="008320BD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Konstrukcje i elementy z drewna </w:t>
            </w:r>
          </w:p>
        </w:tc>
      </w:tr>
      <w:tr w:rsidR="008320BD" w14:paraId="166795F9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45983BFE" w14:textId="77777777" w:rsidR="008320BD" w:rsidRDefault="008320BD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7C424BEC" w14:textId="44C8C529" w:rsidR="008320BD" w:rsidRDefault="008320BD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Roboty blacharskie i dekarskie</w:t>
            </w:r>
          </w:p>
        </w:tc>
      </w:tr>
      <w:tr w:rsidR="008320BD" w14:paraId="0DC3DFA2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C727D35" w14:textId="77777777" w:rsidR="008320BD" w:rsidRDefault="008320BD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4F3A61B9" w14:textId="533E4B90" w:rsidR="008320BD" w:rsidRDefault="008320BD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Roboty wykończeniowe</w:t>
            </w:r>
          </w:p>
        </w:tc>
      </w:tr>
      <w:tr w:rsidR="008320BD" w14:paraId="2FAABCA8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4D6ED602" w14:textId="77777777" w:rsidR="008320BD" w:rsidRDefault="008320BD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3014F93F" w14:textId="3F251D2D" w:rsidR="008320BD" w:rsidRDefault="008320BD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Montaż okien i drzwi</w:t>
            </w:r>
          </w:p>
        </w:tc>
      </w:tr>
      <w:tr w:rsidR="008320BD" w14:paraId="55475509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616171EB" w14:textId="77777777" w:rsidR="008320BD" w:rsidRDefault="008320BD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725C2D6B" w14:textId="1CBF28CB" w:rsidR="008320BD" w:rsidRDefault="008320BD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Nawierzchnie utwardzone z kostki brukowej i betonowej</w:t>
            </w:r>
          </w:p>
        </w:tc>
      </w:tr>
      <w:tr w:rsidR="008320BD" w14:paraId="0981123F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F41E495" w14:textId="77777777" w:rsidR="008320BD" w:rsidRDefault="008320BD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0DEAF336" w14:textId="73C73E43" w:rsidR="008320BD" w:rsidRDefault="008320BD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Roboty elewacyjne</w:t>
            </w:r>
          </w:p>
        </w:tc>
      </w:tr>
      <w:tr w:rsidR="008320BD" w14:paraId="68459ADA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6C35F679" w14:textId="77777777" w:rsidR="008320BD" w:rsidRDefault="008320BD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6D3D6B2D" w14:textId="25984131" w:rsidR="008320BD" w:rsidRDefault="008320BD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Roboty rozbiórkowe</w:t>
            </w:r>
          </w:p>
        </w:tc>
      </w:tr>
      <w:tr w:rsidR="00CB0D92" w14:paraId="69285198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64A421B" w14:textId="77777777" w:rsidR="00CB0D92" w:rsidRDefault="00CB0D92" w:rsidP="00CB0D92">
            <w:pPr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19D706B0" w14:textId="263AF380" w:rsidR="00CB0D92" w:rsidRDefault="008320BD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Roboty instalacyjne w zakresie centralnego ogrzewania oraz wewnętrznej sieci gazowej</w:t>
            </w:r>
          </w:p>
        </w:tc>
      </w:tr>
      <w:tr w:rsidR="00CB0D92" w14:paraId="1D7846DD" w14:textId="77777777" w:rsidTr="00CB0D92">
        <w:trPr>
          <w:trHeight w:val="300"/>
        </w:trPr>
        <w:tc>
          <w:tcPr>
            <w:tcW w:w="2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5127D1E9" w14:textId="77777777" w:rsidR="00CB0D92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</w:p>
        </w:tc>
        <w:tc>
          <w:tcPr>
            <w:tcW w:w="544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7FACA664" w14:textId="77777777" w:rsidR="00CB0D92" w:rsidRDefault="00CB0D92" w:rsidP="00CB0D92">
            <w:pPr>
              <w:ind w:left="214"/>
              <w:jc w:val="both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Instalacje elektryczne </w:t>
            </w:r>
          </w:p>
        </w:tc>
      </w:tr>
    </w:tbl>
    <w:p w14:paraId="2A433B91" w14:textId="77777777" w:rsidR="00CB0D92" w:rsidRPr="008B5D52" w:rsidRDefault="00CB0D92" w:rsidP="00CB0D9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</w:rPr>
      </w:pPr>
    </w:p>
    <w:p w14:paraId="798A63BB" w14:textId="77777777" w:rsidR="00CB0D92" w:rsidRPr="0071094B" w:rsidRDefault="00CB0D92" w:rsidP="00CB0D92">
      <w:pPr>
        <w:tabs>
          <w:tab w:val="left" w:pos="284"/>
        </w:tabs>
        <w:spacing w:line="100" w:lineRule="atLeast"/>
        <w:ind w:left="792"/>
        <w:jc w:val="both"/>
        <w:rPr>
          <w:rFonts w:ascii="Arial" w:hAnsi="Arial" w:cs="Arial"/>
        </w:rPr>
      </w:pPr>
    </w:p>
    <w:p w14:paraId="4D20E948" w14:textId="77777777" w:rsidR="00E910BB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4" w:name="_Hlk35920393"/>
      <w:r w:rsidRPr="0071094B">
        <w:rPr>
          <w:rFonts w:ascii="Arial" w:hAnsi="Arial" w:cs="Arial"/>
          <w:color w:val="FF0000"/>
        </w:rPr>
        <w:t xml:space="preserve"> </w:t>
      </w:r>
      <w:r w:rsidRPr="0071094B">
        <w:rPr>
          <w:rFonts w:ascii="Arial" w:hAnsi="Arial" w:cs="Arial"/>
          <w:b/>
        </w:rPr>
        <w:t>Opis projektu</w:t>
      </w:r>
      <w:r w:rsidRPr="0071094B">
        <w:rPr>
          <w:rFonts w:ascii="Arial" w:hAnsi="Arial" w:cs="Arial"/>
        </w:rPr>
        <w:t xml:space="preserve"> </w:t>
      </w:r>
      <w:r>
        <w:rPr>
          <w:rFonts w:ascii="Arial" w:hAnsi="Arial" w:cs="Arial"/>
          <w:b/>
          <w:bCs/>
        </w:rPr>
        <w:t xml:space="preserve"> </w:t>
      </w:r>
      <w:bookmarkEnd w:id="4"/>
    </w:p>
    <w:p w14:paraId="15B81C9B" w14:textId="77777777" w:rsidR="008320BD" w:rsidRPr="002E68AE" w:rsidRDefault="008320BD" w:rsidP="008320BD">
      <w:pPr>
        <w:spacing w:line="276" w:lineRule="auto"/>
        <w:ind w:left="284"/>
        <w:jc w:val="both"/>
        <w:rPr>
          <w:rFonts w:ascii="Arial" w:hAnsi="Arial" w:cs="Arial"/>
        </w:rPr>
      </w:pPr>
      <w:r w:rsidRPr="002E68AE">
        <w:rPr>
          <w:rFonts w:ascii="Arial" w:hAnsi="Arial" w:cs="Arial"/>
        </w:rPr>
        <w:t>Działka</w:t>
      </w:r>
      <w:r>
        <w:rPr>
          <w:rFonts w:ascii="Arial" w:hAnsi="Arial" w:cs="Arial"/>
        </w:rPr>
        <w:t xml:space="preserve"> na której zlokalizowana jest inwestycja,</w:t>
      </w:r>
      <w:r w:rsidRPr="002E68AE">
        <w:rPr>
          <w:rFonts w:ascii="Arial" w:hAnsi="Arial" w:cs="Arial"/>
        </w:rPr>
        <w:t xml:space="preserve"> jest zabudowana i zagospodarowana. Na jej terenie znajd</w:t>
      </w:r>
      <w:r>
        <w:rPr>
          <w:rFonts w:ascii="Arial" w:hAnsi="Arial" w:cs="Arial"/>
        </w:rPr>
        <w:t>ują się budynki szkolne, budynek sali gimnastycznej</w:t>
      </w:r>
      <w:r w:rsidRPr="002E68AE">
        <w:rPr>
          <w:rFonts w:ascii="Arial" w:hAnsi="Arial" w:cs="Arial"/>
        </w:rPr>
        <w:t xml:space="preserve">, boisko trawiaste, tereny utwardzone, tereny zielone. </w:t>
      </w:r>
      <w:r>
        <w:rPr>
          <w:rFonts w:ascii="Arial" w:hAnsi="Arial" w:cs="Arial"/>
        </w:rPr>
        <w:t xml:space="preserve">Łącznik zaprojektowano jako budynek </w:t>
      </w:r>
      <w:r w:rsidRPr="002E68AE">
        <w:rPr>
          <w:rFonts w:ascii="Arial" w:hAnsi="Arial" w:cs="Arial"/>
        </w:rPr>
        <w:t xml:space="preserve">o jednej kondygnacji, niepodpiwniczony, przykryty dachem </w:t>
      </w:r>
      <w:r>
        <w:rPr>
          <w:rFonts w:ascii="Arial" w:hAnsi="Arial" w:cs="Arial"/>
        </w:rPr>
        <w:t xml:space="preserve">dwuspadowym </w:t>
      </w:r>
      <w:r w:rsidRPr="002E68AE">
        <w:rPr>
          <w:rFonts w:ascii="Arial" w:hAnsi="Arial" w:cs="Arial"/>
        </w:rPr>
        <w:t xml:space="preserve">płaskim o kącie nachylenia połaci </w:t>
      </w:r>
      <w:r>
        <w:rPr>
          <w:rFonts w:ascii="Arial" w:hAnsi="Arial" w:cs="Arial"/>
        </w:rPr>
        <w:t>25˚</w:t>
      </w:r>
      <w:r w:rsidRPr="002E68AE">
        <w:rPr>
          <w:rFonts w:ascii="Arial" w:hAnsi="Arial" w:cs="Arial"/>
        </w:rPr>
        <w:t>.</w:t>
      </w:r>
    </w:p>
    <w:p w14:paraId="452D48F7" w14:textId="70366008" w:rsidR="008320BD" w:rsidRPr="008320BD" w:rsidRDefault="008320BD" w:rsidP="008320BD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eastAsia="TimesNewRomanPSMT" w:hAnsi="Arial" w:cs="Arial"/>
          <w:lang w:eastAsia="pl-PL"/>
        </w:rPr>
      </w:pPr>
      <w:r w:rsidRPr="008320BD">
        <w:rPr>
          <w:rFonts w:ascii="Arial" w:eastAsia="TimesNewRomanPSMT" w:hAnsi="Arial" w:cs="Arial"/>
          <w:lang w:eastAsia="pl-PL"/>
        </w:rPr>
        <w:t>Powierzenia zabudowy</w:t>
      </w:r>
      <w:r w:rsidR="00C04EDF">
        <w:rPr>
          <w:rFonts w:ascii="Arial" w:eastAsia="TimesNewRomanPSMT" w:hAnsi="Arial" w:cs="Arial"/>
          <w:lang w:eastAsia="pl-PL"/>
        </w:rPr>
        <w:t>:</w:t>
      </w:r>
      <w:r w:rsidRPr="008320BD">
        <w:rPr>
          <w:rFonts w:ascii="Arial" w:eastAsia="TimesNewRomanPSMT" w:hAnsi="Arial" w:cs="Arial"/>
          <w:lang w:eastAsia="pl-PL"/>
        </w:rPr>
        <w:t xml:space="preserve"> 269,51 + 44,55 (taras i pochylnia) m2</w:t>
      </w:r>
    </w:p>
    <w:p w14:paraId="755506EA" w14:textId="710F1235" w:rsidR="008320BD" w:rsidRPr="008320BD" w:rsidRDefault="008320BD" w:rsidP="008320BD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eastAsia="TimesNewRomanPSMT" w:hAnsi="Arial" w:cs="Arial"/>
          <w:lang w:eastAsia="pl-PL"/>
        </w:rPr>
      </w:pPr>
      <w:r w:rsidRPr="008320BD">
        <w:rPr>
          <w:rFonts w:ascii="Arial" w:eastAsia="TimesNewRomanPSMT" w:hAnsi="Arial" w:cs="Arial"/>
          <w:lang w:eastAsia="pl-PL"/>
        </w:rPr>
        <w:t>Powierzchnia użytkowa</w:t>
      </w:r>
      <w:r w:rsidR="00C04EDF">
        <w:rPr>
          <w:rFonts w:ascii="Arial" w:eastAsia="TimesNewRomanPSMT" w:hAnsi="Arial" w:cs="Arial"/>
          <w:lang w:eastAsia="pl-PL"/>
        </w:rPr>
        <w:t>:</w:t>
      </w:r>
      <w:r w:rsidRPr="008320BD">
        <w:rPr>
          <w:rFonts w:ascii="Arial" w:eastAsia="TimesNewRomanPSMT" w:hAnsi="Arial" w:cs="Arial"/>
          <w:lang w:eastAsia="pl-PL"/>
        </w:rPr>
        <w:t xml:space="preserve"> 187,93 m2</w:t>
      </w:r>
    </w:p>
    <w:p w14:paraId="59F74162" w14:textId="6A3A6C78" w:rsidR="008320BD" w:rsidRPr="008320BD" w:rsidRDefault="008320BD" w:rsidP="008320BD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eastAsia="TimesNewRomanPSMT" w:hAnsi="Arial" w:cs="Arial"/>
          <w:lang w:eastAsia="pl-PL"/>
        </w:rPr>
      </w:pPr>
      <w:r w:rsidRPr="008320BD">
        <w:rPr>
          <w:rFonts w:ascii="Arial" w:eastAsia="TimesNewRomanPSMT" w:hAnsi="Arial" w:cs="Arial"/>
          <w:lang w:eastAsia="pl-PL"/>
        </w:rPr>
        <w:t>Kubatura</w:t>
      </w:r>
      <w:r w:rsidR="00C04EDF">
        <w:rPr>
          <w:rFonts w:ascii="Arial" w:eastAsia="TimesNewRomanPSMT" w:hAnsi="Arial" w:cs="Arial"/>
          <w:lang w:eastAsia="pl-PL"/>
        </w:rPr>
        <w:t>:</w:t>
      </w:r>
      <w:r w:rsidRPr="008320BD">
        <w:rPr>
          <w:rFonts w:ascii="Arial" w:eastAsia="TimesNewRomanPSMT" w:hAnsi="Arial" w:cs="Arial"/>
          <w:lang w:eastAsia="pl-PL"/>
        </w:rPr>
        <w:t xml:space="preserve"> 1417,98 m3</w:t>
      </w:r>
    </w:p>
    <w:p w14:paraId="7D942889" w14:textId="5E60231D" w:rsidR="008320BD" w:rsidRPr="008320BD" w:rsidRDefault="008320BD" w:rsidP="008320BD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eastAsia="TimesNewRomanPSMT" w:hAnsi="Arial" w:cs="Arial"/>
          <w:lang w:eastAsia="pl-PL"/>
        </w:rPr>
      </w:pPr>
      <w:r w:rsidRPr="008320BD">
        <w:rPr>
          <w:rFonts w:ascii="Arial" w:eastAsia="TimesNewRomanPSMT" w:hAnsi="Arial" w:cs="Arial"/>
          <w:lang w:eastAsia="pl-PL"/>
        </w:rPr>
        <w:t>Wysokość do budynku</w:t>
      </w:r>
      <w:r w:rsidR="00C04EDF">
        <w:rPr>
          <w:rFonts w:ascii="Arial" w:eastAsia="TimesNewRomanPSMT" w:hAnsi="Arial" w:cs="Arial"/>
          <w:lang w:eastAsia="pl-PL"/>
        </w:rPr>
        <w:t>:</w:t>
      </w:r>
      <w:r w:rsidRPr="008320BD">
        <w:rPr>
          <w:rFonts w:ascii="Arial" w:eastAsia="TimesNewRomanPSMT" w:hAnsi="Arial" w:cs="Arial"/>
          <w:lang w:eastAsia="pl-PL"/>
        </w:rPr>
        <w:t xml:space="preserve"> 6,57 m</w:t>
      </w:r>
    </w:p>
    <w:p w14:paraId="37E40B1A" w14:textId="2930027A" w:rsidR="008320BD" w:rsidRPr="008320BD" w:rsidRDefault="008320BD" w:rsidP="008320BD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eastAsia="TimesNewRomanPSMT" w:hAnsi="Arial" w:cs="Arial"/>
          <w:lang w:eastAsia="pl-PL"/>
        </w:rPr>
      </w:pPr>
      <w:r w:rsidRPr="008320BD">
        <w:rPr>
          <w:rFonts w:ascii="Arial" w:eastAsia="TimesNewRomanPSMT" w:hAnsi="Arial" w:cs="Arial"/>
          <w:lang w:eastAsia="pl-PL"/>
        </w:rPr>
        <w:t>Wysokość do użytkowa</w:t>
      </w:r>
      <w:r w:rsidR="00C04EDF">
        <w:rPr>
          <w:rFonts w:ascii="Arial" w:eastAsia="TimesNewRomanPSMT" w:hAnsi="Arial" w:cs="Arial"/>
          <w:lang w:eastAsia="pl-PL"/>
        </w:rPr>
        <w:t>:</w:t>
      </w:r>
      <w:r w:rsidRPr="008320BD">
        <w:rPr>
          <w:rFonts w:ascii="Arial" w:eastAsia="TimesNewRomanPSMT" w:hAnsi="Arial" w:cs="Arial"/>
          <w:lang w:eastAsia="pl-PL"/>
        </w:rPr>
        <w:t xml:space="preserve"> 3,35 m</w:t>
      </w:r>
    </w:p>
    <w:p w14:paraId="428ABDAF" w14:textId="31DBCE39" w:rsidR="008320BD" w:rsidRPr="008320BD" w:rsidRDefault="008320BD" w:rsidP="008320BD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eastAsia="TimesNewRomanPSMT" w:hAnsi="Arial" w:cs="Arial"/>
          <w:lang w:eastAsia="pl-PL"/>
        </w:rPr>
      </w:pPr>
      <w:r w:rsidRPr="008320BD">
        <w:rPr>
          <w:rFonts w:ascii="Arial" w:eastAsia="TimesNewRomanPSMT" w:hAnsi="Arial" w:cs="Arial"/>
          <w:lang w:eastAsia="pl-PL"/>
        </w:rPr>
        <w:t>Liczba kondygnacji nadziemnych</w:t>
      </w:r>
      <w:r w:rsidR="00C04EDF">
        <w:rPr>
          <w:rFonts w:ascii="Arial" w:eastAsia="TimesNewRomanPSMT" w:hAnsi="Arial" w:cs="Arial"/>
          <w:lang w:eastAsia="pl-PL"/>
        </w:rPr>
        <w:t>:</w:t>
      </w:r>
      <w:r w:rsidRPr="008320BD">
        <w:rPr>
          <w:rFonts w:ascii="Arial" w:eastAsia="TimesNewRomanPSMT" w:hAnsi="Arial" w:cs="Arial"/>
          <w:lang w:eastAsia="pl-PL"/>
        </w:rPr>
        <w:t xml:space="preserve"> 1 </w:t>
      </w:r>
    </w:p>
    <w:p w14:paraId="25EF387C" w14:textId="77777777" w:rsidR="008320BD" w:rsidRDefault="008320BD" w:rsidP="00CB0D92">
      <w:pPr>
        <w:widowControl w:val="0"/>
        <w:suppressAutoHyphens/>
        <w:spacing w:after="0" w:line="240" w:lineRule="auto"/>
        <w:ind w:left="360"/>
        <w:rPr>
          <w:rFonts w:ascii="Arial" w:eastAsia="TimesNewRomanPSMT" w:hAnsi="Arial" w:cs="Arial"/>
          <w:lang w:eastAsia="pl-PL"/>
        </w:rPr>
      </w:pPr>
    </w:p>
    <w:p w14:paraId="489817FF" w14:textId="257263F5" w:rsidR="008320BD" w:rsidRDefault="008320BD" w:rsidP="008320BD">
      <w:pPr>
        <w:pStyle w:val="Akapitzlist"/>
        <w:widowControl w:val="0"/>
        <w:suppressAutoHyphens/>
        <w:ind w:left="0"/>
        <w:jc w:val="both"/>
        <w:rPr>
          <w:rFonts w:ascii="Arial" w:hAnsi="Arial" w:cs="Arial"/>
        </w:rPr>
      </w:pPr>
      <w:r w:rsidRPr="002E68AE">
        <w:rPr>
          <w:rFonts w:ascii="Arial" w:hAnsi="Arial" w:cs="Arial"/>
        </w:rPr>
        <w:lastRenderedPageBreak/>
        <w:t>Obiekt wykonany jest w te</w:t>
      </w:r>
      <w:r>
        <w:rPr>
          <w:rFonts w:ascii="Arial" w:hAnsi="Arial" w:cs="Arial"/>
        </w:rPr>
        <w:t xml:space="preserve">chnologii tradycyjnej murowanej z dwuspadowym dachem o konstrukcji drewnianej. </w:t>
      </w:r>
      <w:r w:rsidRPr="002E68AE">
        <w:rPr>
          <w:rFonts w:ascii="Arial" w:hAnsi="Arial" w:cs="Arial"/>
        </w:rPr>
        <w:t xml:space="preserve">Obiekt wyposażony jest w następujące instalacje: </w:t>
      </w:r>
      <w:r w:rsidR="007C3248">
        <w:rPr>
          <w:rFonts w:ascii="Arial" w:hAnsi="Arial" w:cs="Arial"/>
        </w:rPr>
        <w:t xml:space="preserve">gazową, </w:t>
      </w:r>
      <w:r w:rsidRPr="002E68AE">
        <w:rPr>
          <w:rFonts w:ascii="Arial" w:hAnsi="Arial" w:cs="Arial"/>
        </w:rPr>
        <w:t>c.o.</w:t>
      </w:r>
      <w:r>
        <w:rPr>
          <w:rFonts w:ascii="Arial" w:hAnsi="Arial" w:cs="Arial"/>
        </w:rPr>
        <w:t xml:space="preserve"> i elektryczną. </w:t>
      </w:r>
      <w:r w:rsidRPr="002E68AE">
        <w:rPr>
          <w:rFonts w:ascii="Arial" w:hAnsi="Arial" w:cs="Arial"/>
        </w:rPr>
        <w:t xml:space="preserve">Infrastruktura techniczna: przyłącze wodociągowe i wew. linia zasilająca. Odprowadzenie wód opadowych z dachu </w:t>
      </w:r>
      <w:r>
        <w:rPr>
          <w:rFonts w:ascii="Arial" w:hAnsi="Arial" w:cs="Arial"/>
        </w:rPr>
        <w:t>łącznika do studni chłonnych.</w:t>
      </w:r>
    </w:p>
    <w:p w14:paraId="624AE23A" w14:textId="0176EE64" w:rsidR="00C7505B" w:rsidRDefault="00C7505B" w:rsidP="008320BD">
      <w:pPr>
        <w:pStyle w:val="Akapitzlist"/>
        <w:widowControl w:val="0"/>
        <w:suppressAutoHyphens/>
        <w:ind w:left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We wszystkich pomieszczeniach łącznika należy zastosować wykładzinę elastyczną. </w:t>
      </w:r>
    </w:p>
    <w:p w14:paraId="3BD8F11A" w14:textId="5EE05149" w:rsidR="00C7505B" w:rsidRDefault="00C7505B" w:rsidP="00C7505B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</w:rPr>
      </w:pPr>
      <w:r w:rsidRPr="00C7505B">
        <w:rPr>
          <w:rFonts w:ascii="Arial" w:hAnsi="Arial" w:cs="Arial"/>
          <w:b/>
        </w:rPr>
        <w:t xml:space="preserve">Zakres remontu </w:t>
      </w:r>
      <w:proofErr w:type="spellStart"/>
      <w:r w:rsidRPr="00C7505B">
        <w:rPr>
          <w:rFonts w:ascii="Arial" w:hAnsi="Arial" w:cs="Arial"/>
          <w:b/>
        </w:rPr>
        <w:t>sal</w:t>
      </w:r>
      <w:proofErr w:type="spellEnd"/>
      <w:r w:rsidRPr="00C7505B">
        <w:rPr>
          <w:rFonts w:ascii="Arial" w:hAnsi="Arial" w:cs="Arial"/>
          <w:b/>
        </w:rPr>
        <w:t xml:space="preserve"> w budynku szkoły. </w:t>
      </w:r>
    </w:p>
    <w:p w14:paraId="5E9B33AF" w14:textId="031ABC6F" w:rsidR="00C7505B" w:rsidRDefault="00C7505B" w:rsidP="00C7505B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</w:rPr>
      </w:pPr>
    </w:p>
    <w:p w14:paraId="33BBAB77" w14:textId="00031D7C" w:rsidR="00C7505B" w:rsidRDefault="00C7505B" w:rsidP="00C7505B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Remont obejmuje następujące pomieszczenia: 0.9 – Klasa lekcyjna, 0.10 – schowek, 0.6 – Komunikacja. W zakresie prac jest wykonanie nowej posadzki z wykładziny elastycznej w kolorystyce uzgodnionej z Zamawiającym oraz kompleksowa renowacja ścian i sufitów. </w:t>
      </w:r>
    </w:p>
    <w:p w14:paraId="39CB295D" w14:textId="71E59DAD" w:rsidR="00571EF3" w:rsidRDefault="00571EF3" w:rsidP="00C7505B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Zakres prac w</w:t>
      </w:r>
      <w:r w:rsidR="00C7505B">
        <w:rPr>
          <w:rFonts w:ascii="Arial" w:hAnsi="Arial" w:cs="Arial"/>
          <w:bCs/>
        </w:rPr>
        <w:t xml:space="preserve"> pomieszczeniu 0.6 </w:t>
      </w:r>
      <w:r>
        <w:rPr>
          <w:rFonts w:ascii="Arial" w:hAnsi="Arial" w:cs="Arial"/>
          <w:bCs/>
        </w:rPr>
        <w:t>– Komunikacja na odcinku 2,5 m ( ściana granicząca z salą 0.9 oraz istniejącym łącznikiem) obejmuje:</w:t>
      </w:r>
    </w:p>
    <w:p w14:paraId="6C794EE7" w14:textId="77777777" w:rsidR="00571EF3" w:rsidRDefault="00571EF3" w:rsidP="00571EF3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</w:t>
      </w:r>
      <w:r w:rsidR="00C7505B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skucie istniejących płytek;</w:t>
      </w:r>
    </w:p>
    <w:p w14:paraId="56B7F7A7" w14:textId="77777777" w:rsidR="00571EF3" w:rsidRDefault="00571EF3" w:rsidP="00571EF3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odbicie tynków wewnętrznych, </w:t>
      </w:r>
    </w:p>
    <w:p w14:paraId="57E57220" w14:textId="77777777" w:rsidR="00571EF3" w:rsidRDefault="00571EF3" w:rsidP="00571EF3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oczyszczenie spoin,</w:t>
      </w:r>
    </w:p>
    <w:p w14:paraId="5B85B3DF" w14:textId="77777777" w:rsidR="00571EF3" w:rsidRDefault="00571EF3" w:rsidP="00571EF3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-naprawa spękań ścian, </w:t>
      </w:r>
    </w:p>
    <w:p w14:paraId="0730739C" w14:textId="4EFFFA97" w:rsidR="00571EF3" w:rsidRDefault="00571EF3" w:rsidP="00571EF3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odgrzybi</w:t>
      </w:r>
      <w:r w:rsidR="00DA0EF4">
        <w:rPr>
          <w:rFonts w:ascii="Arial" w:hAnsi="Arial" w:cs="Arial"/>
          <w:bCs/>
        </w:rPr>
        <w:t>e</w:t>
      </w:r>
      <w:r>
        <w:rPr>
          <w:rFonts w:ascii="Arial" w:hAnsi="Arial" w:cs="Arial"/>
          <w:bCs/>
        </w:rPr>
        <w:t>nie i osusz</w:t>
      </w:r>
      <w:r w:rsidR="00DA0EF4">
        <w:rPr>
          <w:rFonts w:ascii="Arial" w:hAnsi="Arial" w:cs="Arial"/>
          <w:bCs/>
        </w:rPr>
        <w:t>e</w:t>
      </w:r>
      <w:r>
        <w:rPr>
          <w:rFonts w:ascii="Arial" w:hAnsi="Arial" w:cs="Arial"/>
          <w:bCs/>
        </w:rPr>
        <w:t xml:space="preserve">nie ścian, </w:t>
      </w:r>
    </w:p>
    <w:p w14:paraId="612E1073" w14:textId="77777777" w:rsidR="00DA0EF4" w:rsidRDefault="00DA0EF4" w:rsidP="00571EF3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wykonanie tynków cementowych,</w:t>
      </w:r>
    </w:p>
    <w:p w14:paraId="60A88EDC" w14:textId="7CC85845" w:rsidR="00571EF3" w:rsidRDefault="00DA0EF4" w:rsidP="00571EF3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</w:t>
      </w:r>
      <w:r w:rsidR="00081FC1">
        <w:rPr>
          <w:rFonts w:ascii="Arial" w:hAnsi="Arial" w:cs="Arial"/>
          <w:bCs/>
        </w:rPr>
        <w:t>wykonanie</w:t>
      </w:r>
      <w:r>
        <w:rPr>
          <w:rFonts w:ascii="Arial" w:hAnsi="Arial" w:cs="Arial"/>
          <w:bCs/>
        </w:rPr>
        <w:t xml:space="preserve"> gładzi </w:t>
      </w:r>
      <w:r w:rsidR="00081FC1">
        <w:rPr>
          <w:rFonts w:ascii="Arial" w:hAnsi="Arial" w:cs="Arial"/>
          <w:bCs/>
        </w:rPr>
        <w:t>gipsowych</w:t>
      </w:r>
      <w:r>
        <w:rPr>
          <w:rFonts w:ascii="Arial" w:hAnsi="Arial" w:cs="Arial"/>
          <w:bCs/>
        </w:rPr>
        <w:t xml:space="preserve"> </w:t>
      </w:r>
      <w:r w:rsidR="00081FC1">
        <w:rPr>
          <w:rFonts w:ascii="Arial" w:hAnsi="Arial" w:cs="Arial"/>
          <w:bCs/>
        </w:rPr>
        <w:t>dwu</w:t>
      </w:r>
      <w:r>
        <w:rPr>
          <w:rFonts w:ascii="Arial" w:hAnsi="Arial" w:cs="Arial"/>
          <w:bCs/>
        </w:rPr>
        <w:t>warstwowych</w:t>
      </w:r>
      <w:r w:rsidR="00081FC1">
        <w:rPr>
          <w:rFonts w:ascii="Arial" w:hAnsi="Arial" w:cs="Arial"/>
          <w:bCs/>
        </w:rPr>
        <w:t>,</w:t>
      </w:r>
    </w:p>
    <w:p w14:paraId="2CEF4887" w14:textId="005A26F2" w:rsidR="003C25FF" w:rsidRDefault="003C25FF" w:rsidP="00571EF3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wykonanie tynku mozaikowego do wys. 1,50 m </w:t>
      </w:r>
    </w:p>
    <w:p w14:paraId="12B5D2F7" w14:textId="190F0F43" w:rsidR="00081FC1" w:rsidRDefault="00081FC1" w:rsidP="00571EF3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gruntowanie podłoży, </w:t>
      </w:r>
    </w:p>
    <w:p w14:paraId="71C92F77" w14:textId="087EB5EE" w:rsidR="00081FC1" w:rsidRDefault="00081FC1" w:rsidP="00571EF3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dwukrotne malowanie farbami emulsyjnymi</w:t>
      </w:r>
      <w:r w:rsidR="003C25FF">
        <w:rPr>
          <w:rFonts w:ascii="Arial" w:hAnsi="Arial" w:cs="Arial"/>
          <w:bCs/>
        </w:rPr>
        <w:t xml:space="preserve"> powyżej tynku mozaikowego. </w:t>
      </w:r>
    </w:p>
    <w:p w14:paraId="00162802" w14:textId="1A94BA0F" w:rsidR="003C25FF" w:rsidRDefault="003C25FF" w:rsidP="00571EF3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Na pozostałych ścianach, suficie i posadzce zakres prac obejmuje wykonanie: </w:t>
      </w:r>
    </w:p>
    <w:p w14:paraId="6B056EB3" w14:textId="093354F6" w:rsidR="003C25FF" w:rsidRDefault="003C25FF" w:rsidP="00571EF3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demontaż opraw oświetleniowych i elementów wyposażenia, </w:t>
      </w:r>
    </w:p>
    <w:p w14:paraId="69D1D370" w14:textId="0D1AA159" w:rsidR="003C25FF" w:rsidRDefault="003C25FF" w:rsidP="003C25F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zabezpieczenie płytek ściennych </w:t>
      </w:r>
      <w:r w:rsidR="00F16EDC">
        <w:rPr>
          <w:rFonts w:ascii="Arial" w:hAnsi="Arial" w:cs="Arial"/>
          <w:bCs/>
        </w:rPr>
        <w:t xml:space="preserve">przed zabrudzeniem, </w:t>
      </w:r>
    </w:p>
    <w:p w14:paraId="51AC7FD7" w14:textId="510B4B17" w:rsidR="00F16EDC" w:rsidRDefault="00F16EDC" w:rsidP="003C25F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zeskrobanie i zmycie starej farby na ścianach powyżej płytek i suficie, </w:t>
      </w:r>
    </w:p>
    <w:p w14:paraId="394C8128" w14:textId="1E3CAF17" w:rsidR="00F16EDC" w:rsidRDefault="00F16EDC" w:rsidP="007F0AE9">
      <w:pPr>
        <w:widowControl w:val="0"/>
        <w:suppressAutoHyphens/>
        <w:spacing w:after="0" w:line="240" w:lineRule="auto"/>
        <w:ind w:left="426" w:hanging="6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przygotowanie powierzchni pod malowanie farbami emulsyjnymi starych tynków z </w:t>
      </w:r>
      <w:proofErr w:type="spellStart"/>
      <w:r>
        <w:rPr>
          <w:rFonts w:ascii="Arial" w:hAnsi="Arial" w:cs="Arial"/>
          <w:bCs/>
        </w:rPr>
        <w:t>poszpachlowaniem</w:t>
      </w:r>
      <w:proofErr w:type="spellEnd"/>
      <w:r>
        <w:rPr>
          <w:rFonts w:ascii="Arial" w:hAnsi="Arial" w:cs="Arial"/>
          <w:bCs/>
        </w:rPr>
        <w:t xml:space="preserve"> nierówności, </w:t>
      </w:r>
    </w:p>
    <w:p w14:paraId="1915D169" w14:textId="5C0C72A7" w:rsidR="00F16EDC" w:rsidRDefault="00F16EDC" w:rsidP="003C25F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przetarcie istniejących tynków wewnętrznych, naprawa zarysowań i pęknięć.</w:t>
      </w:r>
    </w:p>
    <w:p w14:paraId="649752D2" w14:textId="121347FD" w:rsidR="00F16EDC" w:rsidRDefault="00F16EDC" w:rsidP="003C25F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dwukrotne malowanie farbami emulsyjnymi </w:t>
      </w:r>
      <w:r w:rsidR="00E545CF">
        <w:rPr>
          <w:rFonts w:ascii="Arial" w:hAnsi="Arial" w:cs="Arial"/>
          <w:bCs/>
        </w:rPr>
        <w:t>,</w:t>
      </w:r>
    </w:p>
    <w:p w14:paraId="7266A4C0" w14:textId="13F759C6" w:rsidR="00F16EDC" w:rsidRDefault="00F16EDC" w:rsidP="003C25F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zerwanie istniejącej posadzki, </w:t>
      </w:r>
    </w:p>
    <w:p w14:paraId="7E28AD1B" w14:textId="7985D19A" w:rsidR="00F16EDC" w:rsidRDefault="00F16EDC" w:rsidP="00F16EDC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gruntowanie podłoża,</w:t>
      </w:r>
    </w:p>
    <w:p w14:paraId="7E8F467A" w14:textId="5FFBC803" w:rsidR="00F16EDC" w:rsidRDefault="00F16EDC" w:rsidP="003C25F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wykonanie warstwy wyrównującej i wygładzającej z zaprawy samopoziomującej,</w:t>
      </w:r>
    </w:p>
    <w:p w14:paraId="5935009E" w14:textId="1048C342" w:rsidR="00F16EDC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ułożenie posadzki z wykładziny rulonowej bez warstwy izolacyjnej. </w:t>
      </w:r>
    </w:p>
    <w:p w14:paraId="29AA07CC" w14:textId="60BD6E62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montaż elementów wyposażenia i opraw oświetleniowych.</w:t>
      </w:r>
    </w:p>
    <w:p w14:paraId="1D41B4F8" w14:textId="77777777" w:rsidR="003C25FF" w:rsidRDefault="003C25FF" w:rsidP="00571EF3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</w:p>
    <w:p w14:paraId="6F562C66" w14:textId="50912667" w:rsidR="00E545CF" w:rsidRDefault="00E545CF" w:rsidP="00E545CF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Zakres prac w pomieszczeniu 0.9 – Klasa lekcyjna na odcinku 8,4 m ( ściana granicząca z pom. 0.6, istniejącym łącznikiem i projektowanym pom. 0.5) obejmuje:</w:t>
      </w:r>
    </w:p>
    <w:p w14:paraId="6B7B2AD0" w14:textId="3152E3F3" w:rsidR="00E545CF" w:rsidRDefault="00E545CF" w:rsidP="00E545CF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demontaż elementów wyposażenia, </w:t>
      </w:r>
    </w:p>
    <w:p w14:paraId="001C178F" w14:textId="77777777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odbicie tynków wewnętrznych, </w:t>
      </w:r>
    </w:p>
    <w:p w14:paraId="50C076A8" w14:textId="77777777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oczyszczenie spoin,</w:t>
      </w:r>
    </w:p>
    <w:p w14:paraId="0294DD3C" w14:textId="5E407DF1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naprawa spękań ścian, </w:t>
      </w:r>
    </w:p>
    <w:p w14:paraId="23F7EC43" w14:textId="77777777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odgrzybienie i osuszenie ścian, </w:t>
      </w:r>
    </w:p>
    <w:p w14:paraId="792F9949" w14:textId="77777777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wykonanie tynków cementowych,</w:t>
      </w:r>
    </w:p>
    <w:p w14:paraId="6FF1B16B" w14:textId="4054DD71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wykonanie gładzi gipsowych dwuwarstwowych,</w:t>
      </w:r>
    </w:p>
    <w:p w14:paraId="26305626" w14:textId="77777777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gruntowanie podłoży, </w:t>
      </w:r>
    </w:p>
    <w:p w14:paraId="2765C872" w14:textId="7E8F9183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dwukrotne malowanie farbami emulsyjnymi,</w:t>
      </w:r>
    </w:p>
    <w:p w14:paraId="64CE4D71" w14:textId="53FFBA84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wymalowanie ścian lakierem bezbarwnym do wys. 1,5 m.</w:t>
      </w:r>
    </w:p>
    <w:p w14:paraId="14A3409C" w14:textId="2286577B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lastRenderedPageBreak/>
        <w:t>- montaż zdemontowanych wcześniej elementów wyposażenia.</w:t>
      </w:r>
    </w:p>
    <w:p w14:paraId="2E3FCBB7" w14:textId="77777777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</w:p>
    <w:p w14:paraId="06C792B0" w14:textId="19C647E8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Na pozostałych ścianach, suficie i posadzce w pom. 0.9 i 0.10, zakres prac obejmuje wykonanie: </w:t>
      </w:r>
    </w:p>
    <w:p w14:paraId="3153122D" w14:textId="77777777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demontaż opraw oświetleniowych i elementów wyposażenia, </w:t>
      </w:r>
    </w:p>
    <w:p w14:paraId="53A1DB80" w14:textId="607700F9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zeskrobanie i zmycie starej farby na ścianach powyżej płytek i suficie, </w:t>
      </w:r>
    </w:p>
    <w:p w14:paraId="506D33F6" w14:textId="0D99C7B2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skasowanie wykwitów (zacieków),</w:t>
      </w:r>
    </w:p>
    <w:p w14:paraId="036EA042" w14:textId="77777777" w:rsidR="00E545CF" w:rsidRDefault="00E545CF" w:rsidP="007F0AE9">
      <w:pPr>
        <w:widowControl w:val="0"/>
        <w:suppressAutoHyphens/>
        <w:spacing w:after="0" w:line="240" w:lineRule="auto"/>
        <w:ind w:left="426" w:hanging="6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przygotowanie powierzchni pod malowanie farbami emulsyjnymi starych tynków z </w:t>
      </w:r>
      <w:proofErr w:type="spellStart"/>
      <w:r>
        <w:rPr>
          <w:rFonts w:ascii="Arial" w:hAnsi="Arial" w:cs="Arial"/>
          <w:bCs/>
        </w:rPr>
        <w:t>poszpachlowaniem</w:t>
      </w:r>
      <w:proofErr w:type="spellEnd"/>
      <w:r>
        <w:rPr>
          <w:rFonts w:ascii="Arial" w:hAnsi="Arial" w:cs="Arial"/>
          <w:bCs/>
        </w:rPr>
        <w:t xml:space="preserve"> nierówności, </w:t>
      </w:r>
    </w:p>
    <w:p w14:paraId="4606C6E3" w14:textId="77777777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przetarcie istniejących tynków wewnętrznych, naprawa zarysowań i pęknięć.</w:t>
      </w:r>
    </w:p>
    <w:p w14:paraId="0D08D42D" w14:textId="39FF17CE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dwukrotne malowanie farbami emulsyjnymi,</w:t>
      </w:r>
    </w:p>
    <w:p w14:paraId="0A40FD03" w14:textId="2F5408B8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wymalowanie ścian lakierem bezbarwnym do wys. 1,5 m.</w:t>
      </w:r>
    </w:p>
    <w:p w14:paraId="26C0706E" w14:textId="77777777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zerwanie istniejącej posadzki, </w:t>
      </w:r>
    </w:p>
    <w:p w14:paraId="3FA5FAA3" w14:textId="77777777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gruntowanie podłoża,</w:t>
      </w:r>
    </w:p>
    <w:p w14:paraId="5D8D0E6A" w14:textId="77777777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wykonanie warstwy wyrównującej i wygładzającej z zaprawy samopoziomującej,</w:t>
      </w:r>
    </w:p>
    <w:p w14:paraId="417FD264" w14:textId="77DFABBF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- ułożenie posadzki z wykładziny rulonowej bez warstwy izolacyjnej, </w:t>
      </w:r>
    </w:p>
    <w:p w14:paraId="7B8A7AAB" w14:textId="66C15929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- montaż zdemontowanych wcześniej elementów wyposażenia i opraw oświetleniowych.</w:t>
      </w:r>
    </w:p>
    <w:p w14:paraId="09EE3371" w14:textId="12383538" w:rsidR="00E545CF" w:rsidRDefault="00E545CF" w:rsidP="00E545CF">
      <w:pPr>
        <w:widowControl w:val="0"/>
        <w:suppressAutoHyphens/>
        <w:spacing w:after="0" w:line="240" w:lineRule="auto"/>
        <w:ind w:firstLine="360"/>
        <w:jc w:val="both"/>
        <w:rPr>
          <w:rFonts w:ascii="Arial" w:hAnsi="Arial" w:cs="Arial"/>
          <w:bCs/>
        </w:rPr>
      </w:pPr>
    </w:p>
    <w:p w14:paraId="671A19A1" w14:textId="77777777" w:rsidR="00E545CF" w:rsidRPr="00465D63" w:rsidRDefault="00E545CF" w:rsidP="00465D63">
      <w:pPr>
        <w:widowControl w:val="0"/>
        <w:suppressAutoHyphens/>
        <w:spacing w:after="0" w:line="240" w:lineRule="auto"/>
        <w:ind w:left="360"/>
        <w:rPr>
          <w:rFonts w:ascii="Arial" w:eastAsia="TimesNewRomanPSMT" w:hAnsi="Arial" w:cs="Arial"/>
          <w:lang w:eastAsia="pl-PL"/>
        </w:rPr>
      </w:pPr>
    </w:p>
    <w:p w14:paraId="2D6476BD" w14:textId="77777777" w:rsidR="00CB0D9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5" w:name="_Hlk35920405"/>
      <w:r w:rsidRPr="005E7A77">
        <w:rPr>
          <w:rFonts w:ascii="Arial" w:hAnsi="Arial" w:cs="Arial"/>
          <w:b/>
          <w:bCs/>
        </w:rPr>
        <w:t xml:space="preserve">Przedmiot </w:t>
      </w:r>
      <w:proofErr w:type="spellStart"/>
      <w:r w:rsidRPr="005E7A77">
        <w:rPr>
          <w:rFonts w:ascii="Arial" w:hAnsi="Arial" w:cs="Arial"/>
          <w:b/>
          <w:bCs/>
        </w:rPr>
        <w:t>S</w:t>
      </w:r>
      <w:r w:rsidR="00E910BB">
        <w:rPr>
          <w:rFonts w:ascii="Arial" w:hAnsi="Arial" w:cs="Arial"/>
          <w:b/>
          <w:bCs/>
        </w:rPr>
        <w:t>O</w:t>
      </w:r>
      <w:r w:rsidRPr="005E7A77">
        <w:rPr>
          <w:rFonts w:ascii="Arial" w:hAnsi="Arial" w:cs="Arial"/>
          <w:b/>
          <w:bCs/>
        </w:rPr>
        <w:t>WiOR</w:t>
      </w:r>
      <w:proofErr w:type="spellEnd"/>
      <w:r w:rsidRPr="005E7A77">
        <w:rPr>
          <w:rFonts w:ascii="Arial" w:hAnsi="Arial" w:cs="Arial"/>
          <w:b/>
          <w:bCs/>
        </w:rPr>
        <w:t xml:space="preserve"> </w:t>
      </w:r>
      <w:bookmarkEnd w:id="5"/>
      <w:r w:rsidRPr="005E7A77">
        <w:rPr>
          <w:rFonts w:ascii="Arial" w:hAnsi="Arial" w:cs="Arial"/>
          <w:b/>
          <w:bCs/>
        </w:rPr>
        <w:t xml:space="preserve">- </w:t>
      </w:r>
      <w:r w:rsidRPr="005E7A77">
        <w:rPr>
          <w:rFonts w:ascii="Arial" w:eastAsia="Times New Roman" w:hAnsi="Arial" w:cs="Arial"/>
          <w:lang w:eastAsia="pl-PL"/>
        </w:rPr>
        <w:t xml:space="preserve"> Specyfikacja </w:t>
      </w:r>
      <w:r w:rsidR="00E910BB" w:rsidRPr="005E7A77">
        <w:rPr>
          <w:rFonts w:ascii="Arial" w:eastAsia="Times New Roman" w:hAnsi="Arial" w:cs="Arial"/>
          <w:lang w:eastAsia="pl-PL"/>
        </w:rPr>
        <w:t>Ogólna</w:t>
      </w:r>
      <w:r w:rsidRPr="005E7A77">
        <w:rPr>
          <w:rFonts w:ascii="Arial" w:eastAsia="Times New Roman" w:hAnsi="Arial" w:cs="Arial"/>
          <w:lang w:eastAsia="pl-PL"/>
        </w:rPr>
        <w:t xml:space="preserve"> Wykonania i Odbioru Robót Budowlanych</w:t>
      </w:r>
      <w:r w:rsidRPr="005E7A77">
        <w:rPr>
          <w:rFonts w:ascii="Arial" w:hAnsi="Arial" w:cs="Arial"/>
        </w:rPr>
        <w:t xml:space="preserve"> odnosi się do wymagań wspólnych dla poszczególnych wymagań technicznych dotyczących realizacji robót budowlanych, które zostaną wykonane w ramach inwestycji</w:t>
      </w:r>
      <w:r>
        <w:rPr>
          <w:rFonts w:ascii="Arial" w:hAnsi="Arial" w:cs="Arial"/>
          <w:b/>
          <w:bCs/>
        </w:rPr>
        <w:t xml:space="preserve">. </w:t>
      </w:r>
    </w:p>
    <w:p w14:paraId="022C094E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  <w:r w:rsidRPr="00FE4853">
        <w:rPr>
          <w:rFonts w:ascii="Arial" w:hAnsi="Arial" w:cs="Arial"/>
        </w:rPr>
        <w:t>Zakres stosowania Specyfikacji</w:t>
      </w:r>
      <w:r w:rsidRPr="00FE4853">
        <w:rPr>
          <w:rFonts w:ascii="Arial" w:eastAsia="Times New Roman" w:hAnsi="Arial" w:cs="Arial"/>
          <w:lang w:eastAsia="pl-PL"/>
        </w:rPr>
        <w:t xml:space="preserve"> </w:t>
      </w:r>
      <w:r w:rsidR="00E910BB">
        <w:rPr>
          <w:rFonts w:ascii="Arial" w:eastAsia="Times New Roman" w:hAnsi="Arial" w:cs="Arial"/>
          <w:lang w:eastAsia="pl-PL"/>
        </w:rPr>
        <w:t>Ogólnej</w:t>
      </w:r>
      <w:r w:rsidRPr="00FE4853">
        <w:rPr>
          <w:rFonts w:ascii="Arial" w:eastAsia="Times New Roman" w:hAnsi="Arial" w:cs="Arial"/>
          <w:lang w:eastAsia="pl-PL"/>
        </w:rPr>
        <w:t xml:space="preserve"> Wykonania i Odbioru Robót Budowlanych</w:t>
      </w:r>
      <w:r w:rsidRPr="00FE4853">
        <w:rPr>
          <w:rFonts w:ascii="Arial" w:hAnsi="Arial" w:cs="Arial"/>
        </w:rPr>
        <w:t xml:space="preserve"> jest dokumentem b</w:t>
      </w:r>
      <w:r w:rsidRPr="00FE4853">
        <w:rPr>
          <w:rFonts w:ascii="Arial" w:eastAsia="TT230o00" w:hAnsi="Arial" w:cs="Arial"/>
        </w:rPr>
        <w:t>ę</w:t>
      </w:r>
      <w:r w:rsidRPr="00FE4853">
        <w:rPr>
          <w:rFonts w:ascii="Arial" w:hAnsi="Arial" w:cs="Arial"/>
        </w:rPr>
        <w:t>d</w:t>
      </w:r>
      <w:r w:rsidRPr="00FE4853">
        <w:rPr>
          <w:rFonts w:ascii="Arial" w:eastAsia="TT230o00" w:hAnsi="Arial" w:cs="Arial"/>
        </w:rPr>
        <w:t>ą</w:t>
      </w:r>
      <w:r w:rsidRPr="00FE4853">
        <w:rPr>
          <w:rFonts w:ascii="Arial" w:hAnsi="Arial" w:cs="Arial"/>
        </w:rPr>
        <w:t>cym podstaw</w:t>
      </w:r>
      <w:r w:rsidRPr="00FE4853">
        <w:rPr>
          <w:rFonts w:ascii="Arial" w:eastAsia="TT230o00" w:hAnsi="Arial" w:cs="Arial"/>
        </w:rPr>
        <w:t xml:space="preserve">ą </w:t>
      </w:r>
      <w:r w:rsidRPr="00FE4853">
        <w:rPr>
          <w:rFonts w:ascii="Arial" w:hAnsi="Arial" w:cs="Arial"/>
        </w:rPr>
        <w:t>do udzielenia zamówienia, zawarcia umowy na wykonanie robót wg pkt. 1</w:t>
      </w:r>
      <w:r>
        <w:rPr>
          <w:rFonts w:ascii="Arial" w:hAnsi="Arial" w:cs="Arial"/>
        </w:rPr>
        <w:t xml:space="preserve"> niniejszego opracowania </w:t>
      </w:r>
      <w:r w:rsidRPr="00FE4853">
        <w:rPr>
          <w:rFonts w:ascii="Arial" w:hAnsi="Arial" w:cs="Arial"/>
        </w:rPr>
        <w:t xml:space="preserve"> i powinna być stosowana podczas wykonania Robót.</w:t>
      </w:r>
    </w:p>
    <w:p w14:paraId="6E6DA43D" w14:textId="77777777" w:rsidR="00CB0D92" w:rsidRPr="00FE4853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  <w:r w:rsidRPr="00FE4853">
        <w:rPr>
          <w:rFonts w:ascii="Arial" w:hAnsi="Arial" w:cs="Arial"/>
          <w:bCs/>
        </w:rPr>
        <w:t xml:space="preserve">Postanowienia Umowy niesprzeczne z treścią </w:t>
      </w:r>
      <w:proofErr w:type="spellStart"/>
      <w:r w:rsidRPr="005E7A77">
        <w:rPr>
          <w:rFonts w:ascii="Arial" w:hAnsi="Arial" w:cs="Arial"/>
          <w:b/>
          <w:bCs/>
        </w:rPr>
        <w:t>S</w:t>
      </w:r>
      <w:r w:rsidR="00E910BB" w:rsidRPr="005E7A77">
        <w:rPr>
          <w:rFonts w:ascii="Arial" w:hAnsi="Arial" w:cs="Arial"/>
          <w:b/>
          <w:bCs/>
        </w:rPr>
        <w:t>O</w:t>
      </w:r>
      <w:r w:rsidRPr="005E7A77">
        <w:rPr>
          <w:rFonts w:ascii="Arial" w:hAnsi="Arial" w:cs="Arial"/>
          <w:b/>
          <w:bCs/>
        </w:rPr>
        <w:t>WiOR</w:t>
      </w:r>
      <w:proofErr w:type="spellEnd"/>
      <w:r w:rsidRPr="00FE4853">
        <w:rPr>
          <w:rFonts w:ascii="Arial" w:hAnsi="Arial" w:cs="Arial"/>
          <w:bCs/>
        </w:rPr>
        <w:t xml:space="preserve"> pozostają w mocy. </w:t>
      </w:r>
    </w:p>
    <w:p w14:paraId="7F42AD1F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  <w:r w:rsidRPr="00FE4853">
        <w:rPr>
          <w:rFonts w:ascii="Arial" w:hAnsi="Arial" w:cs="Arial"/>
          <w:bCs/>
        </w:rPr>
        <w:t>Wszystkie elementy przedmiotu zamówienia opisane</w:t>
      </w:r>
      <w:r w:rsidRPr="00FE4853">
        <w:rPr>
          <w:rFonts w:ascii="Arial" w:hAnsi="Arial" w:cs="Arial"/>
        </w:rPr>
        <w:t xml:space="preserve"> w dokumentacji projektowej (w tym specyfikacjach technicznych wykonania i odbioru robót budowlanych i przedmiarach) za pomocą znaków towarowych, patentów lub pochodzenia, należy traktować, jako rozwiązania „równoważne” opisywanym, których jakość i parametry techniczne nie będą gorsze od założonych w dokumentacji projektowej. Wykonawca, powołując się na rozwiązania „równoważne” opisywanym przez Zamawiającego, obowiązany jest wykazać, że spełniają wymagania określone przez Zamawiającego.</w:t>
      </w:r>
    </w:p>
    <w:p w14:paraId="3BF883DC" w14:textId="3C147A36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eastAsia="Times New Roman" w:hAnsi="Arial" w:cs="Arial"/>
          <w:lang w:eastAsia="pl-PL"/>
        </w:rPr>
      </w:pPr>
      <w:r w:rsidRPr="00FE4853">
        <w:rPr>
          <w:rFonts w:ascii="Arial" w:eastAsia="Times New Roman" w:hAnsi="Arial" w:cs="Arial"/>
          <w:b/>
          <w:lang w:eastAsia="pl-PL"/>
        </w:rPr>
        <w:t>Zakres Robót - Przedmiot</w:t>
      </w:r>
      <w:r w:rsidRPr="00FE4853">
        <w:rPr>
          <w:rFonts w:ascii="Arial" w:hAnsi="Arial" w:cs="Arial"/>
          <w:b/>
          <w:bCs/>
        </w:rPr>
        <w:t xml:space="preserve"> Umowy </w:t>
      </w:r>
      <w:r w:rsidRPr="00FE4853">
        <w:rPr>
          <w:rFonts w:ascii="Arial" w:eastAsia="Times New Roman" w:hAnsi="Arial" w:cs="Arial"/>
          <w:lang w:eastAsia="pl-PL"/>
        </w:rPr>
        <w:t>Zakres Robót należy rozumieć i interpretować w sposób</w:t>
      </w:r>
      <w:r w:rsidRPr="00FE4853">
        <w:rPr>
          <w:rFonts w:ascii="Arial" w:hAnsi="Arial" w:cs="Arial"/>
          <w:b/>
          <w:bCs/>
        </w:rPr>
        <w:t xml:space="preserve"> </w:t>
      </w:r>
      <w:r w:rsidRPr="00FE4853">
        <w:rPr>
          <w:rFonts w:ascii="Arial" w:eastAsia="Times New Roman" w:hAnsi="Arial" w:cs="Arial"/>
          <w:lang w:eastAsia="pl-PL"/>
        </w:rPr>
        <w:t>zgodny z niżej wymienionymi opracowaniami tj. Dokumentacją Projektową,</w:t>
      </w:r>
      <w:r w:rsidR="00E910BB">
        <w:rPr>
          <w:rFonts w:ascii="Arial" w:eastAsia="Times New Roman" w:hAnsi="Arial" w:cs="Arial"/>
          <w:lang w:eastAsia="pl-PL"/>
        </w:rPr>
        <w:t xml:space="preserve"> przedmiarem robót remontowych kominów, </w:t>
      </w:r>
      <w:r w:rsidRPr="00FE4853">
        <w:rPr>
          <w:rFonts w:ascii="Arial" w:eastAsia="Times New Roman" w:hAnsi="Arial" w:cs="Arial"/>
          <w:lang w:eastAsia="pl-PL"/>
        </w:rPr>
        <w:t>Szczegółowymi Specyfikacjami Technicznymi Wykonania i Odbioru Robót</w:t>
      </w:r>
      <w:r w:rsidRPr="00FE4853">
        <w:rPr>
          <w:rFonts w:ascii="Arial" w:hAnsi="Arial" w:cs="Arial"/>
          <w:b/>
          <w:bCs/>
        </w:rPr>
        <w:t xml:space="preserve"> </w:t>
      </w:r>
      <w:r w:rsidRPr="00FE4853">
        <w:rPr>
          <w:rFonts w:ascii="Arial" w:eastAsia="Times New Roman" w:hAnsi="Arial" w:cs="Arial"/>
          <w:lang w:eastAsia="pl-PL"/>
        </w:rPr>
        <w:t>Budowlanych (</w:t>
      </w:r>
      <w:proofErr w:type="spellStart"/>
      <w:r w:rsidRPr="00FE4853">
        <w:rPr>
          <w:rFonts w:ascii="Arial" w:eastAsia="Times New Roman" w:hAnsi="Arial" w:cs="Arial"/>
          <w:lang w:eastAsia="pl-PL"/>
        </w:rPr>
        <w:t>SSTWiORB</w:t>
      </w:r>
      <w:proofErr w:type="spellEnd"/>
      <w:r w:rsidRPr="00FE4853">
        <w:rPr>
          <w:rFonts w:ascii="Arial" w:eastAsia="Times New Roman" w:hAnsi="Arial" w:cs="Arial"/>
          <w:lang w:eastAsia="pl-PL"/>
        </w:rPr>
        <w:t>)</w:t>
      </w:r>
      <w:r>
        <w:rPr>
          <w:rFonts w:ascii="Arial" w:eastAsia="Times New Roman" w:hAnsi="Arial" w:cs="Arial"/>
          <w:lang w:eastAsia="pl-PL"/>
        </w:rPr>
        <w:t xml:space="preserve">,  Specyfikacją </w:t>
      </w:r>
      <w:r w:rsidR="00E910BB">
        <w:rPr>
          <w:rFonts w:ascii="Arial" w:eastAsia="Times New Roman" w:hAnsi="Arial" w:cs="Arial"/>
          <w:lang w:eastAsia="pl-PL"/>
        </w:rPr>
        <w:t xml:space="preserve">Ogólną </w:t>
      </w:r>
      <w:r>
        <w:rPr>
          <w:rFonts w:ascii="Arial" w:eastAsia="Times New Roman" w:hAnsi="Arial" w:cs="Arial"/>
          <w:lang w:eastAsia="pl-PL"/>
        </w:rPr>
        <w:t>Wykonania i Odbioru Robót Budowlanych</w:t>
      </w:r>
      <w:r w:rsidRPr="00FE4853">
        <w:rPr>
          <w:rFonts w:ascii="Arial" w:eastAsia="Times New Roman" w:hAnsi="Arial" w:cs="Arial"/>
          <w:lang w:eastAsia="pl-PL"/>
        </w:rPr>
        <w:t>.</w:t>
      </w:r>
    </w:p>
    <w:p w14:paraId="47E763AA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p w14:paraId="12E75B4F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  <w:r w:rsidRPr="00FE4853">
        <w:rPr>
          <w:rFonts w:ascii="Arial" w:hAnsi="Arial" w:cs="Arial"/>
          <w:b/>
          <w:bCs/>
        </w:rPr>
        <w:t>Okre</w:t>
      </w:r>
      <w:r w:rsidRPr="00FE4853">
        <w:rPr>
          <w:rFonts w:ascii="Arial" w:eastAsia="TT241o00" w:hAnsi="Arial" w:cs="Arial"/>
        </w:rPr>
        <w:t>ś</w:t>
      </w:r>
      <w:r w:rsidRPr="00FE4853">
        <w:rPr>
          <w:rFonts w:ascii="Arial" w:hAnsi="Arial" w:cs="Arial"/>
          <w:b/>
          <w:bCs/>
        </w:rPr>
        <w:t>lenia podstawowe.</w:t>
      </w:r>
      <w:r w:rsidRPr="00FE4853">
        <w:rPr>
          <w:rFonts w:ascii="Arial" w:eastAsia="Times New Roman" w:hAnsi="Arial" w:cs="Arial"/>
          <w:lang w:eastAsia="pl-PL"/>
        </w:rPr>
        <w:t xml:space="preserve"> </w:t>
      </w:r>
      <w:r w:rsidRPr="00FE4853">
        <w:rPr>
          <w:rFonts w:ascii="Arial" w:hAnsi="Arial" w:cs="Arial"/>
        </w:rPr>
        <w:t>Okr</w:t>
      </w:r>
      <w:r w:rsidRPr="00FE4853">
        <w:rPr>
          <w:rFonts w:ascii="Arial" w:eastAsia="TT230o00" w:hAnsi="Arial" w:cs="Arial"/>
        </w:rPr>
        <w:t>e</w:t>
      </w:r>
      <w:r w:rsidRPr="00FE4853">
        <w:rPr>
          <w:rFonts w:ascii="Arial" w:hAnsi="Arial" w:cs="Arial"/>
        </w:rPr>
        <w:t>ślenia i nazewnictwo u</w:t>
      </w:r>
      <w:r w:rsidRPr="00FE4853">
        <w:rPr>
          <w:rFonts w:ascii="Arial" w:eastAsia="TT230o00" w:hAnsi="Arial" w:cs="Arial"/>
        </w:rPr>
        <w:t>ż</w:t>
      </w:r>
      <w:r w:rsidRPr="00FE4853">
        <w:rPr>
          <w:rFonts w:ascii="Arial" w:hAnsi="Arial" w:cs="Arial"/>
        </w:rPr>
        <w:t>yte w niniejszej Ogólnej Specyfikacji Technicznej Wykonania</w:t>
      </w:r>
      <w:r w:rsidRPr="00FE4853">
        <w:rPr>
          <w:rFonts w:ascii="Arial" w:eastAsia="Times New Roman" w:hAnsi="Arial" w:cs="Arial"/>
          <w:lang w:eastAsia="pl-PL"/>
        </w:rPr>
        <w:t xml:space="preserve"> i Odbioru Robót Budowlanych</w:t>
      </w:r>
      <w:r w:rsidRPr="00FE4853">
        <w:rPr>
          <w:rFonts w:ascii="Arial" w:hAnsi="Arial" w:cs="Arial"/>
        </w:rPr>
        <w:t xml:space="preserve"> </w:t>
      </w:r>
      <w:r w:rsidRPr="00FE4853">
        <w:rPr>
          <w:rFonts w:ascii="Arial" w:eastAsia="TT230o00" w:hAnsi="Arial" w:cs="Arial"/>
        </w:rPr>
        <w:t>należy</w:t>
      </w:r>
      <w:r w:rsidRPr="00FE4853">
        <w:rPr>
          <w:rFonts w:ascii="Arial" w:hAnsi="Arial" w:cs="Arial"/>
        </w:rPr>
        <w:t xml:space="preserve"> rozumie</w:t>
      </w:r>
      <w:r w:rsidRPr="00FE4853">
        <w:rPr>
          <w:rFonts w:ascii="Arial" w:eastAsia="TT230o00" w:hAnsi="Arial" w:cs="Arial"/>
        </w:rPr>
        <w:t xml:space="preserve">ć </w:t>
      </w:r>
      <w:r w:rsidRPr="00FE4853">
        <w:rPr>
          <w:rFonts w:ascii="Arial" w:hAnsi="Arial" w:cs="Arial"/>
        </w:rPr>
        <w:t>w ka</w:t>
      </w:r>
      <w:r w:rsidRPr="00FE4853">
        <w:rPr>
          <w:rFonts w:ascii="Arial" w:eastAsia="TT230o00" w:hAnsi="Arial" w:cs="Arial"/>
        </w:rPr>
        <w:t>ż</w:t>
      </w:r>
      <w:r w:rsidRPr="00FE4853">
        <w:rPr>
          <w:rFonts w:ascii="Arial" w:hAnsi="Arial" w:cs="Arial"/>
        </w:rPr>
        <w:t>dym przypadku nast</w:t>
      </w:r>
      <w:r w:rsidRPr="00FE4853">
        <w:rPr>
          <w:rFonts w:ascii="Arial" w:eastAsia="TT230o00" w:hAnsi="Arial" w:cs="Arial"/>
        </w:rPr>
        <w:t>ę</w:t>
      </w:r>
      <w:r w:rsidRPr="00FE4853">
        <w:rPr>
          <w:rFonts w:ascii="Arial" w:hAnsi="Arial" w:cs="Arial"/>
        </w:rPr>
        <w:t>puj</w:t>
      </w:r>
      <w:r w:rsidRPr="00FE4853">
        <w:rPr>
          <w:rFonts w:ascii="Arial" w:eastAsia="TT230o00" w:hAnsi="Arial" w:cs="Arial"/>
        </w:rPr>
        <w:t>ą</w:t>
      </w:r>
      <w:r w:rsidRPr="00FE4853">
        <w:rPr>
          <w:rFonts w:ascii="Arial" w:hAnsi="Arial" w:cs="Arial"/>
        </w:rPr>
        <w:t xml:space="preserve">co: </w:t>
      </w:r>
    </w:p>
    <w:p w14:paraId="50A6A46A" w14:textId="77777777" w:rsidR="00CB0D92" w:rsidRPr="005A0AA1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FE4853">
        <w:rPr>
          <w:rFonts w:ascii="Arial" w:hAnsi="Arial" w:cs="Arial"/>
        </w:rPr>
        <w:t xml:space="preserve">Zamawiający: oznacza </w:t>
      </w:r>
      <w:r w:rsidRPr="00E910BB">
        <w:rPr>
          <w:rFonts w:ascii="Arial" w:eastAsia="Times New Roman" w:hAnsi="Arial" w:cs="Arial"/>
          <w:b/>
          <w:bCs/>
        </w:rPr>
        <w:t>Gmina</w:t>
      </w:r>
      <w:r w:rsidRPr="00FE4853">
        <w:rPr>
          <w:rFonts w:ascii="Arial" w:eastAsia="Times New Roman" w:hAnsi="Arial" w:cs="Arial"/>
          <w:b/>
          <w:lang w:eastAsia="pl-PL"/>
        </w:rPr>
        <w:t xml:space="preserve"> Świeszyno, Świeszyno 71, 76-024 Świeszyn </w:t>
      </w:r>
      <w:r w:rsidRPr="00FE4853">
        <w:rPr>
          <w:rFonts w:ascii="Arial" w:hAnsi="Arial" w:cs="Arial"/>
        </w:rPr>
        <w:t xml:space="preserve"> </w:t>
      </w:r>
    </w:p>
    <w:p w14:paraId="23FE519F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rPr>
          <w:rFonts w:ascii="Arial" w:hAnsi="Arial" w:cs="Arial"/>
          <w:b/>
          <w:bCs/>
        </w:rPr>
      </w:pPr>
      <w:r w:rsidRPr="00FE4853">
        <w:rPr>
          <w:rFonts w:ascii="Arial" w:hAnsi="Arial" w:cs="Arial"/>
        </w:rPr>
        <w:t>Wykonawca – rozumie si</w:t>
      </w:r>
      <w:r>
        <w:rPr>
          <w:rFonts w:ascii="Arial" w:hAnsi="Arial" w:cs="Arial"/>
        </w:rPr>
        <w:t xml:space="preserve">ę </w:t>
      </w:r>
      <w:r w:rsidRPr="00FE4853">
        <w:rPr>
          <w:rFonts w:ascii="Arial" w:hAnsi="Arial" w:cs="Arial"/>
        </w:rPr>
        <w:t>przez_______________________________________</w:t>
      </w:r>
      <w:r>
        <w:rPr>
          <w:rFonts w:ascii="Arial" w:hAnsi="Arial" w:cs="Arial"/>
        </w:rPr>
        <w:t xml:space="preserve"> </w:t>
      </w:r>
    </w:p>
    <w:p w14:paraId="6E8E15CE" w14:textId="77777777" w:rsidR="00CB0D92" w:rsidRPr="00F653AB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F653AB">
        <w:rPr>
          <w:rFonts w:ascii="Arial" w:eastAsia="Times New Roman" w:hAnsi="Arial" w:cs="Arial"/>
          <w:lang w:eastAsia="pl-PL"/>
        </w:rPr>
        <w:t xml:space="preserve">Dokumentacja projektowa  – oznacza projekt budowlany i wykonawczy dostarczony przez </w:t>
      </w:r>
      <w:r w:rsidRPr="00F653AB">
        <w:rPr>
          <w:rFonts w:ascii="Arial" w:hAnsi="Arial" w:cs="Arial"/>
        </w:rPr>
        <w:t>Zamawiającego i wyszczególniony w pkt. 1.4.</w:t>
      </w:r>
      <w:r w:rsidRPr="00F653AB">
        <w:rPr>
          <w:rFonts w:ascii="Arial" w:hAnsi="Arial" w:cs="Arial"/>
          <w:b/>
          <w:bCs/>
        </w:rPr>
        <w:t xml:space="preserve"> </w:t>
      </w:r>
    </w:p>
    <w:p w14:paraId="5BE75FE5" w14:textId="1AF34E38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FE4853">
        <w:rPr>
          <w:rFonts w:ascii="Arial" w:hAnsi="Arial" w:cs="Arial"/>
        </w:rPr>
        <w:t xml:space="preserve">Obiekt </w:t>
      </w:r>
      <w:r w:rsidR="00A65134">
        <w:rPr>
          <w:rFonts w:ascii="Arial" w:hAnsi="Arial" w:cs="Arial"/>
        </w:rPr>
        <w:t xml:space="preserve">- </w:t>
      </w:r>
      <w:r w:rsidR="00A65134" w:rsidRPr="00A65134">
        <w:rPr>
          <w:rFonts w:ascii="Arial" w:hAnsi="Arial" w:cs="Arial"/>
        </w:rPr>
        <w:t>rozumie się przez to łącznik między budynkiem szkoły i hali sportowej na dz. nr 106/9 gm. Świeszyno.</w:t>
      </w:r>
    </w:p>
    <w:p w14:paraId="5656A8EF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lastRenderedPageBreak/>
        <w:t>Dokumentacja Budowy - należy przez to rozumieć pozwolenia na budowę Obiektu wraz z załączonym projektem budowlanym, projekt wykonawczy, dziennik budowy, protokoły odbiorów częściowych, rysunki i opisy służące realizacji Obiektu, operaty geodezyjne, atesty, certyfikaty, warunki przyłączenia do sieci oraz inne dokumenty wymagane przez prawo lub powstające na potrzeby Budowy,</w:t>
      </w:r>
      <w:r w:rsidRPr="008612FA">
        <w:rPr>
          <w:rFonts w:ascii="Arial" w:hAnsi="Arial" w:cs="Arial"/>
          <w:b/>
          <w:bCs/>
        </w:rPr>
        <w:t xml:space="preserve"> </w:t>
      </w:r>
    </w:p>
    <w:p w14:paraId="53A2F897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t xml:space="preserve">Harmonogram Robót i Płatności (Harmonogram R i P) - rozumie się przez to dokument stanowiący integralną część Umowy, określający szczegółowo przebieg Budowy w czasie oraz terminy wykonania i odbioru </w:t>
      </w:r>
      <w:r>
        <w:rPr>
          <w:rFonts w:ascii="Arial" w:hAnsi="Arial" w:cs="Arial"/>
        </w:rPr>
        <w:t xml:space="preserve">Elementów </w:t>
      </w:r>
      <w:r w:rsidRPr="008612FA">
        <w:rPr>
          <w:rFonts w:ascii="Arial" w:hAnsi="Arial" w:cs="Arial"/>
        </w:rPr>
        <w:t xml:space="preserve">Robót, a także określenie płatności umówionego wynagrodzenia, </w:t>
      </w:r>
      <w:r w:rsidRPr="008612FA">
        <w:rPr>
          <w:rFonts w:ascii="Arial" w:hAnsi="Arial" w:cs="Arial"/>
          <w:b/>
          <w:bCs/>
        </w:rPr>
        <w:t xml:space="preserve"> </w:t>
      </w:r>
    </w:p>
    <w:p w14:paraId="2E2793F8" w14:textId="77777777" w:rsidR="00CB0D92" w:rsidRPr="003942C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702521">
        <w:rPr>
          <w:rFonts w:ascii="Arial" w:hAnsi="Arial" w:cs="Arial"/>
        </w:rPr>
        <w:t xml:space="preserve">Kosztorys ofertowy </w:t>
      </w:r>
      <w:r>
        <w:rPr>
          <w:rFonts w:ascii="Arial" w:hAnsi="Arial" w:cs="Arial"/>
        </w:rPr>
        <w:t>–</w:t>
      </w:r>
      <w:r w:rsidRPr="00702521">
        <w:rPr>
          <w:rFonts w:ascii="Arial" w:hAnsi="Arial" w:cs="Arial"/>
        </w:rPr>
        <w:t xml:space="preserve"> </w:t>
      </w:r>
      <w:r w:rsidRPr="003942C2">
        <w:rPr>
          <w:rFonts w:ascii="Arial" w:eastAsia="CIDFont+F2" w:hAnsi="Arial" w:cs="Arial"/>
          <w:color w:val="000000"/>
        </w:rPr>
        <w:t>kosztorys ofertowy uproszczony wraz z tabelą elementów</w:t>
      </w:r>
      <w:r w:rsidRPr="003942C2">
        <w:rPr>
          <w:rFonts w:ascii="Arial" w:hAnsi="Arial" w:cs="Arial"/>
        </w:rPr>
        <w:t xml:space="preserve"> </w:t>
      </w:r>
      <w:r w:rsidRPr="003942C2">
        <w:rPr>
          <w:rFonts w:ascii="Arial" w:eastAsia="CIDFont+F2" w:hAnsi="Arial" w:cs="Arial"/>
          <w:color w:val="000000"/>
        </w:rPr>
        <w:t>scalonych oraz zestawieniem materiałów, robocizny i sprzętu, które ma zawierać ilość, cenę jednostkową i wartość. Uproszczony kosztorys powinien zawierać</w:t>
      </w:r>
      <w:r w:rsidRPr="003942C2">
        <w:rPr>
          <w:rFonts w:ascii="Arial" w:hAnsi="Arial" w:cs="Arial"/>
        </w:rPr>
        <w:t xml:space="preserve"> </w:t>
      </w:r>
      <w:r w:rsidRPr="003942C2">
        <w:rPr>
          <w:rFonts w:ascii="Arial" w:eastAsia="CIDFont+F2" w:hAnsi="Arial" w:cs="Arial"/>
          <w:color w:val="000000"/>
        </w:rPr>
        <w:t>wszystkie pozycje z przedmiaru oraz pozycje niezbędne do wykonania zamówienia</w:t>
      </w:r>
    </w:p>
    <w:p w14:paraId="3F646623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t xml:space="preserve">Odbiór częściowy - rozumie się przez to protokolarne potwierdzenie przez Zamawiającego, że dana część Robót opisana w Harmonogramie R i P została wykonana zgodnie z warunkami Umowy, </w:t>
      </w:r>
      <w:r w:rsidRPr="008612FA">
        <w:rPr>
          <w:rFonts w:ascii="Arial" w:hAnsi="Arial" w:cs="Arial"/>
          <w:b/>
          <w:bCs/>
        </w:rPr>
        <w:t xml:space="preserve"> </w:t>
      </w:r>
    </w:p>
    <w:p w14:paraId="09AF2CC7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t xml:space="preserve">Odbiór końcowy - rozumie się przez to potwierdzenie oddania przez Wykonawcę Obiektu oraz jego odbioru przez Zamawiającego poprzez wystawienie Protokołu Odbioru Końcowego, </w:t>
      </w:r>
      <w:r w:rsidRPr="008612FA">
        <w:rPr>
          <w:rFonts w:ascii="Arial" w:hAnsi="Arial" w:cs="Arial"/>
          <w:b/>
          <w:bCs/>
        </w:rPr>
        <w:t xml:space="preserve"> </w:t>
      </w:r>
    </w:p>
    <w:p w14:paraId="20557C87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t>Roboty - rozumie się przez to wszelkie prace związane z realizacją Obiektu, w tym prace przygotowawcze, roboty tymczasowe, sieci zewnętrzne na terenie i poza terenem inwestycji.</w:t>
      </w:r>
      <w:r w:rsidRPr="008612FA">
        <w:rPr>
          <w:rFonts w:ascii="Arial" w:hAnsi="Arial" w:cs="Arial"/>
          <w:spacing w:val="-4"/>
        </w:rPr>
        <w:t xml:space="preserve"> </w:t>
      </w:r>
      <w:r w:rsidRPr="008612FA">
        <w:rPr>
          <w:rFonts w:ascii="Arial" w:hAnsi="Arial" w:cs="Arial"/>
          <w:b/>
          <w:bCs/>
        </w:rPr>
        <w:t xml:space="preserve"> </w:t>
      </w:r>
    </w:p>
    <w:p w14:paraId="0A96FD4B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t xml:space="preserve">Teren Budowy - </w:t>
      </w:r>
      <w:r w:rsidRPr="008612FA">
        <w:rPr>
          <w:rFonts w:ascii="Arial" w:hAnsi="Arial" w:cs="Arial"/>
          <w:lang w:eastAsia="pl-PL"/>
        </w:rPr>
        <w:t>przestrzeń, w której maja być wykonane Roboty Stałe i do których maja być dostarczone Urządzenia i Materiały wraz z przestrzeń zajmowana przez urządzenia zaplecza budowy oraz materiały. Za Teren Budowy uważa się również obszary przyległe zajmowane dla wykonania wszelkich koniecznych robót związanych z wykonywaniem Robót Stałych i Tymczasowych. Teren ten będzie udostępniony Wykonawcy w zakresie niezbędnym do realizacji i będzie on ulegał modyfikacjom w trakcie realizacji robót</w:t>
      </w:r>
      <w:r w:rsidRPr="008612FA">
        <w:rPr>
          <w:rFonts w:ascii="Arial" w:hAnsi="Arial" w:cs="Arial"/>
        </w:rPr>
        <w:t>.</w:t>
      </w:r>
      <w:r w:rsidRPr="008612FA">
        <w:rPr>
          <w:rFonts w:ascii="Arial" w:hAnsi="Arial" w:cs="Arial"/>
          <w:b/>
          <w:bCs/>
        </w:rPr>
        <w:t xml:space="preserve"> </w:t>
      </w:r>
    </w:p>
    <w:p w14:paraId="5D7FED34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</w:rPr>
        <w:t>Przedstawiciel Zamawiającego – oznacza osobę wyznaczona przez Zamawiającego do działania dla celów realizacji przedmiotu umowy w ramach tejże umowy</w:t>
      </w:r>
      <w:r>
        <w:rPr>
          <w:rFonts w:ascii="Arial" w:hAnsi="Arial" w:cs="Arial"/>
        </w:rPr>
        <w:t>.</w:t>
      </w:r>
      <w:r w:rsidRPr="008612FA">
        <w:rPr>
          <w:rFonts w:ascii="Arial" w:hAnsi="Arial" w:cs="Arial"/>
        </w:rPr>
        <w:t xml:space="preserve"> </w:t>
      </w:r>
      <w:r w:rsidRPr="008612FA">
        <w:rPr>
          <w:rFonts w:ascii="Arial" w:hAnsi="Arial" w:cs="Arial"/>
          <w:spacing w:val="-4"/>
        </w:rPr>
        <w:t xml:space="preserve"> </w:t>
      </w:r>
      <w:r w:rsidRPr="008612FA">
        <w:rPr>
          <w:rFonts w:ascii="Arial" w:hAnsi="Arial" w:cs="Arial"/>
          <w:b/>
          <w:bCs/>
        </w:rPr>
        <w:t xml:space="preserve"> </w:t>
      </w:r>
    </w:p>
    <w:p w14:paraId="0FBBBE42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  <w:iCs/>
        </w:rPr>
        <w:t xml:space="preserve">Kierownik budowy </w:t>
      </w:r>
      <w:r w:rsidRPr="008612FA">
        <w:rPr>
          <w:rFonts w:ascii="Arial" w:hAnsi="Arial" w:cs="Arial"/>
        </w:rPr>
        <w:t>- osoba wyznaczona przez Wykonawc</w:t>
      </w:r>
      <w:r w:rsidRPr="008612FA">
        <w:rPr>
          <w:rFonts w:ascii="Arial" w:eastAsia="TT230o00" w:hAnsi="Arial" w:cs="Arial"/>
        </w:rPr>
        <w:t xml:space="preserve">ę </w:t>
      </w:r>
      <w:r w:rsidRPr="008612FA">
        <w:rPr>
          <w:rFonts w:ascii="Arial" w:hAnsi="Arial" w:cs="Arial"/>
        </w:rPr>
        <w:t>robót posiadaj</w:t>
      </w:r>
      <w:r w:rsidRPr="008612FA">
        <w:rPr>
          <w:rFonts w:ascii="Arial" w:eastAsia="TT230o00" w:hAnsi="Arial" w:cs="Arial"/>
        </w:rPr>
        <w:t>ą</w:t>
      </w:r>
      <w:r w:rsidRPr="008612FA">
        <w:rPr>
          <w:rFonts w:ascii="Arial" w:hAnsi="Arial" w:cs="Arial"/>
        </w:rPr>
        <w:t>ca uprawnienia do pełnienia samodzielnych funkcji technicznych w budownictwie według prawa kraju, upowa</w:t>
      </w:r>
      <w:r w:rsidRPr="008612FA">
        <w:rPr>
          <w:rFonts w:ascii="Arial" w:eastAsia="TT230o00" w:hAnsi="Arial" w:cs="Arial"/>
        </w:rPr>
        <w:t>ż</w:t>
      </w:r>
      <w:r w:rsidRPr="008612FA">
        <w:rPr>
          <w:rFonts w:ascii="Arial" w:hAnsi="Arial" w:cs="Arial"/>
        </w:rPr>
        <w:t>niona do kierowania robotami i do wyst</w:t>
      </w:r>
      <w:r w:rsidRPr="008612FA">
        <w:rPr>
          <w:rFonts w:ascii="Arial" w:eastAsia="TT230o00" w:hAnsi="Arial" w:cs="Arial"/>
        </w:rPr>
        <w:t>ę</w:t>
      </w:r>
      <w:r w:rsidRPr="008612FA">
        <w:rPr>
          <w:rFonts w:ascii="Arial" w:hAnsi="Arial" w:cs="Arial"/>
        </w:rPr>
        <w:t>powania w jego imieniu w sprawach realizacji umowy, ponosz</w:t>
      </w:r>
      <w:r w:rsidRPr="008612FA">
        <w:rPr>
          <w:rFonts w:ascii="Arial" w:eastAsia="TT230o00" w:hAnsi="Arial" w:cs="Arial"/>
        </w:rPr>
        <w:t>ą</w:t>
      </w:r>
      <w:r w:rsidRPr="008612FA">
        <w:rPr>
          <w:rFonts w:ascii="Arial" w:hAnsi="Arial" w:cs="Arial"/>
        </w:rPr>
        <w:t>ca ustawow</w:t>
      </w:r>
      <w:r w:rsidRPr="008612FA">
        <w:rPr>
          <w:rFonts w:ascii="Arial" w:eastAsia="TT230o00" w:hAnsi="Arial" w:cs="Arial"/>
        </w:rPr>
        <w:t xml:space="preserve">ą </w:t>
      </w:r>
      <w:r w:rsidRPr="008612FA">
        <w:rPr>
          <w:rFonts w:ascii="Arial" w:hAnsi="Arial" w:cs="Arial"/>
        </w:rPr>
        <w:t>odpowiedzialno</w:t>
      </w:r>
      <w:r w:rsidRPr="008612FA">
        <w:rPr>
          <w:rFonts w:ascii="Arial" w:eastAsia="TT230o00" w:hAnsi="Arial" w:cs="Arial"/>
        </w:rPr>
        <w:t xml:space="preserve">ść </w:t>
      </w:r>
      <w:r w:rsidRPr="008612FA">
        <w:rPr>
          <w:rFonts w:ascii="Arial" w:hAnsi="Arial" w:cs="Arial"/>
        </w:rPr>
        <w:t>za prowadzon</w:t>
      </w:r>
      <w:r w:rsidRPr="008612FA">
        <w:rPr>
          <w:rFonts w:ascii="Arial" w:eastAsia="TT230o00" w:hAnsi="Arial" w:cs="Arial"/>
        </w:rPr>
        <w:t xml:space="preserve">ą </w:t>
      </w:r>
      <w:r w:rsidRPr="008612FA">
        <w:rPr>
          <w:rFonts w:ascii="Arial" w:hAnsi="Arial" w:cs="Arial"/>
        </w:rPr>
        <w:t>budow</w:t>
      </w:r>
      <w:r w:rsidRPr="008612FA">
        <w:rPr>
          <w:rFonts w:ascii="Arial" w:eastAsia="TT230o00" w:hAnsi="Arial" w:cs="Arial"/>
        </w:rPr>
        <w:t>ę</w:t>
      </w:r>
      <w:r w:rsidRPr="008612FA">
        <w:rPr>
          <w:rFonts w:ascii="Arial" w:hAnsi="Arial" w:cs="Arial"/>
        </w:rPr>
        <w:t>.</w:t>
      </w:r>
      <w:r w:rsidRPr="008612FA">
        <w:rPr>
          <w:rFonts w:ascii="Arial" w:hAnsi="Arial" w:cs="Arial"/>
          <w:b/>
          <w:bCs/>
        </w:rPr>
        <w:t xml:space="preserve"> </w:t>
      </w:r>
    </w:p>
    <w:p w14:paraId="307E9FB4" w14:textId="77777777" w:rsidR="00CB0D92" w:rsidRPr="006E0078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  <w:iCs/>
        </w:rPr>
        <w:t xml:space="preserve">Inspektor Nadzoru Inwestorskiego </w:t>
      </w:r>
      <w:r w:rsidRPr="008612FA">
        <w:rPr>
          <w:rFonts w:ascii="Arial" w:hAnsi="Arial" w:cs="Arial"/>
        </w:rPr>
        <w:t>– osoba posiadaj</w:t>
      </w:r>
      <w:r w:rsidRPr="008612FA">
        <w:rPr>
          <w:rFonts w:ascii="Arial" w:eastAsia="TT230o00" w:hAnsi="Arial" w:cs="Arial"/>
        </w:rPr>
        <w:t>ą</w:t>
      </w:r>
      <w:r w:rsidRPr="008612FA">
        <w:rPr>
          <w:rFonts w:ascii="Arial" w:hAnsi="Arial" w:cs="Arial"/>
        </w:rPr>
        <w:t>ca odpowiednie wykształcenie techniczne i praktyk</w:t>
      </w:r>
      <w:r w:rsidRPr="008612FA">
        <w:rPr>
          <w:rFonts w:ascii="Arial" w:eastAsia="TT230o00" w:hAnsi="Arial" w:cs="Arial"/>
        </w:rPr>
        <w:t xml:space="preserve">ę </w:t>
      </w:r>
      <w:r w:rsidRPr="008612FA">
        <w:rPr>
          <w:rFonts w:ascii="Arial" w:hAnsi="Arial" w:cs="Arial"/>
        </w:rPr>
        <w:t>zawodow</w:t>
      </w:r>
      <w:r w:rsidRPr="008612FA">
        <w:rPr>
          <w:rFonts w:ascii="Arial" w:eastAsia="TT230o00" w:hAnsi="Arial" w:cs="Arial"/>
        </w:rPr>
        <w:t xml:space="preserve">ą </w:t>
      </w:r>
      <w:r w:rsidRPr="008612FA">
        <w:rPr>
          <w:rFonts w:ascii="Arial" w:hAnsi="Arial" w:cs="Arial"/>
        </w:rPr>
        <w:t>oraz uprawnienia budowlane, wykonuj</w:t>
      </w:r>
      <w:r w:rsidRPr="008612FA">
        <w:rPr>
          <w:rFonts w:ascii="Arial" w:eastAsia="TT230o00" w:hAnsi="Arial" w:cs="Arial"/>
        </w:rPr>
        <w:t>ą</w:t>
      </w:r>
      <w:r w:rsidRPr="008612FA">
        <w:rPr>
          <w:rFonts w:ascii="Arial" w:hAnsi="Arial" w:cs="Arial"/>
        </w:rPr>
        <w:t>ca samodzielne funkcje techniczne w budownictwie, której Zamawiający powierza nadzór nad budow</w:t>
      </w:r>
      <w:r w:rsidRPr="008612FA">
        <w:rPr>
          <w:rFonts w:ascii="Arial" w:eastAsia="TT230o00" w:hAnsi="Arial" w:cs="Arial"/>
        </w:rPr>
        <w:t xml:space="preserve">ą </w:t>
      </w:r>
      <w:r w:rsidRPr="008612FA">
        <w:rPr>
          <w:rFonts w:ascii="Arial" w:hAnsi="Arial" w:cs="Arial"/>
        </w:rPr>
        <w:t>obiektu budowlanego. Reprezentuje on interesy Zamawiającego na budowie i wykonuje bie</w:t>
      </w:r>
      <w:r w:rsidRPr="008612FA">
        <w:rPr>
          <w:rFonts w:ascii="Arial" w:eastAsia="TT230o00" w:hAnsi="Arial" w:cs="Arial"/>
        </w:rPr>
        <w:t>żą</w:t>
      </w:r>
      <w:r w:rsidRPr="008612FA">
        <w:rPr>
          <w:rFonts w:ascii="Arial" w:hAnsi="Arial" w:cs="Arial"/>
        </w:rPr>
        <w:t>c</w:t>
      </w:r>
      <w:r w:rsidRPr="008612FA">
        <w:rPr>
          <w:rFonts w:ascii="Arial" w:eastAsia="TT230o00" w:hAnsi="Arial" w:cs="Arial"/>
        </w:rPr>
        <w:t xml:space="preserve">ą </w:t>
      </w:r>
      <w:r w:rsidRPr="008612FA">
        <w:rPr>
          <w:rFonts w:ascii="Arial" w:hAnsi="Arial" w:cs="Arial"/>
        </w:rPr>
        <w:t>kontrol</w:t>
      </w:r>
      <w:r w:rsidRPr="008612FA">
        <w:rPr>
          <w:rFonts w:ascii="Arial" w:eastAsia="TT230o00" w:hAnsi="Arial" w:cs="Arial"/>
        </w:rPr>
        <w:t xml:space="preserve">ę </w:t>
      </w:r>
      <w:r w:rsidRPr="008612FA">
        <w:rPr>
          <w:rFonts w:ascii="Arial" w:hAnsi="Arial" w:cs="Arial"/>
        </w:rPr>
        <w:t>jako</w:t>
      </w:r>
      <w:r w:rsidRPr="008612FA">
        <w:rPr>
          <w:rFonts w:ascii="Arial" w:eastAsia="TT230o00" w:hAnsi="Arial" w:cs="Arial"/>
        </w:rPr>
        <w:t>ś</w:t>
      </w:r>
      <w:r w:rsidRPr="008612FA">
        <w:rPr>
          <w:rFonts w:ascii="Arial" w:hAnsi="Arial" w:cs="Arial"/>
        </w:rPr>
        <w:t>ci i ilo</w:t>
      </w:r>
      <w:r w:rsidRPr="008612FA">
        <w:rPr>
          <w:rFonts w:ascii="Arial" w:eastAsia="TT230o00" w:hAnsi="Arial" w:cs="Arial"/>
        </w:rPr>
        <w:t>ś</w:t>
      </w:r>
      <w:r w:rsidRPr="008612FA">
        <w:rPr>
          <w:rFonts w:ascii="Arial" w:hAnsi="Arial" w:cs="Arial"/>
        </w:rPr>
        <w:t xml:space="preserve">ci wykonanych </w:t>
      </w:r>
      <w:r w:rsidRPr="006E0078">
        <w:rPr>
          <w:rFonts w:ascii="Arial" w:hAnsi="Arial" w:cs="Arial"/>
        </w:rPr>
        <w:t>robot, bierze udział w sprawdzianach i odbiorach robót zakrywanych i zanikaj</w:t>
      </w:r>
      <w:r w:rsidRPr="006E0078">
        <w:rPr>
          <w:rFonts w:ascii="Arial" w:eastAsia="TT230o00" w:hAnsi="Arial" w:cs="Arial"/>
        </w:rPr>
        <w:t>ą</w:t>
      </w:r>
      <w:r w:rsidRPr="006E0078">
        <w:rPr>
          <w:rFonts w:ascii="Arial" w:hAnsi="Arial" w:cs="Arial"/>
        </w:rPr>
        <w:t>cych, badaniu i odbiorze instalacji oraz urz</w:t>
      </w:r>
      <w:r w:rsidRPr="006E0078">
        <w:rPr>
          <w:rFonts w:ascii="Arial" w:eastAsia="TT230o00" w:hAnsi="Arial" w:cs="Arial"/>
        </w:rPr>
        <w:t>ą</w:t>
      </w:r>
      <w:r w:rsidRPr="006E0078">
        <w:rPr>
          <w:rFonts w:ascii="Arial" w:hAnsi="Arial" w:cs="Arial"/>
        </w:rPr>
        <w:t>dze</w:t>
      </w:r>
      <w:r w:rsidRPr="006E0078">
        <w:rPr>
          <w:rFonts w:ascii="Arial" w:eastAsia="TT230o00" w:hAnsi="Arial" w:cs="Arial"/>
        </w:rPr>
        <w:t xml:space="preserve">ń </w:t>
      </w:r>
      <w:r w:rsidRPr="006E0078">
        <w:rPr>
          <w:rFonts w:ascii="Arial" w:hAnsi="Arial" w:cs="Arial"/>
        </w:rPr>
        <w:t>technicznych, jak równie</w:t>
      </w:r>
      <w:r w:rsidRPr="006E0078">
        <w:rPr>
          <w:rFonts w:ascii="Arial" w:eastAsia="TT230o00" w:hAnsi="Arial" w:cs="Arial"/>
        </w:rPr>
        <w:t xml:space="preserve">ż </w:t>
      </w:r>
      <w:r w:rsidRPr="006E0078">
        <w:rPr>
          <w:rFonts w:ascii="Arial" w:hAnsi="Arial" w:cs="Arial"/>
        </w:rPr>
        <w:t>przy odbiorze gotowego obiektu.</w:t>
      </w:r>
      <w:r w:rsidRPr="006E0078">
        <w:rPr>
          <w:rFonts w:ascii="Arial" w:hAnsi="Arial" w:cs="Arial"/>
          <w:spacing w:val="-4"/>
        </w:rPr>
        <w:t xml:space="preserve"> </w:t>
      </w:r>
      <w:r w:rsidRPr="006E0078">
        <w:rPr>
          <w:rFonts w:ascii="Arial" w:hAnsi="Arial" w:cs="Arial"/>
          <w:b/>
          <w:bCs/>
        </w:rPr>
        <w:t xml:space="preserve"> </w:t>
      </w:r>
    </w:p>
    <w:p w14:paraId="04C178F0" w14:textId="77777777" w:rsidR="00CB0D92" w:rsidRPr="006E0078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6E0078">
        <w:rPr>
          <w:rFonts w:ascii="Arial" w:hAnsi="Arial" w:cs="Arial"/>
          <w:spacing w:val="-4"/>
        </w:rPr>
        <w:t xml:space="preserve">Dokumentacja powykonawcza – jej zwartość określa niniejszy dokument wraz z </w:t>
      </w:r>
      <w:r w:rsidRPr="006E0078">
        <w:rPr>
          <w:rFonts w:ascii="Arial" w:hAnsi="Arial" w:cs="Arial"/>
        </w:rPr>
        <w:t>Kartą  Gwarancyjną  Obiektu podpisaną przez Wykonawcę oraz inne dokumenty niezbędne do prawidłowej eksploatacji obiektu przez Zamawiającego.</w:t>
      </w:r>
    </w:p>
    <w:p w14:paraId="0D4939AD" w14:textId="77777777" w:rsidR="00CB0D92" w:rsidRPr="006E0078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6E0078">
        <w:rPr>
          <w:rFonts w:ascii="Arial" w:hAnsi="Arial" w:cs="Arial"/>
          <w:b/>
          <w:bCs/>
        </w:rPr>
        <w:t>O</w:t>
      </w:r>
      <w:r w:rsidRPr="006E0078">
        <w:rPr>
          <w:rFonts w:ascii="Arial" w:hAnsi="Arial" w:cs="Arial"/>
        </w:rPr>
        <w:t>bsługa serwisow</w:t>
      </w:r>
      <w:r>
        <w:rPr>
          <w:rFonts w:ascii="Arial" w:hAnsi="Arial" w:cs="Arial"/>
        </w:rPr>
        <w:t>a</w:t>
      </w:r>
      <w:r w:rsidRPr="006E0078">
        <w:rPr>
          <w:rFonts w:ascii="Arial" w:hAnsi="Arial" w:cs="Arial"/>
        </w:rPr>
        <w:t xml:space="preserve"> ( Przegląd Techniczny)</w:t>
      </w:r>
      <w:r>
        <w:rPr>
          <w:rFonts w:ascii="Arial" w:hAnsi="Arial" w:cs="Arial"/>
        </w:rPr>
        <w:t xml:space="preserve"> – wymagany instrukcją producenta </w:t>
      </w:r>
      <w:r>
        <w:rPr>
          <w:rFonts w:ascii="Arial" w:hAnsi="Arial" w:cs="Arial"/>
        </w:rPr>
        <w:lastRenderedPageBreak/>
        <w:t xml:space="preserve">przegląd techniczny  </w:t>
      </w:r>
      <w:r w:rsidRPr="00817520">
        <w:rPr>
          <w:rFonts w:ascii="Arial" w:hAnsi="Arial" w:cs="Arial"/>
        </w:rPr>
        <w:t>sprzętu, maszyny</w:t>
      </w:r>
      <w:r>
        <w:rPr>
          <w:rFonts w:ascii="Arial" w:hAnsi="Arial" w:cs="Arial"/>
        </w:rPr>
        <w:t xml:space="preserve">, wyposażenia </w:t>
      </w:r>
      <w:r w:rsidRPr="00817520">
        <w:rPr>
          <w:rFonts w:ascii="Arial" w:hAnsi="Arial" w:cs="Arial"/>
        </w:rPr>
        <w:t xml:space="preserve"> i urządzenia</w:t>
      </w:r>
      <w:r>
        <w:rPr>
          <w:rFonts w:ascii="Arial" w:hAnsi="Arial" w:cs="Arial"/>
        </w:rPr>
        <w:t xml:space="preserve"> dostarczanego w ramach Umowy </w:t>
      </w:r>
    </w:p>
    <w:p w14:paraId="4D3654F3" w14:textId="77777777" w:rsidR="00CB0D92" w:rsidRPr="006E0078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6E0078">
        <w:rPr>
          <w:rFonts w:ascii="Arial" w:hAnsi="Arial" w:cs="Arial"/>
        </w:rPr>
        <w:t xml:space="preserve">Karta Gwarancyjna – dokument, który Wykonawca robot podpisze po zakończeniu i będzie on stanowił część  Dokumentacji Powykonawczej </w:t>
      </w:r>
    </w:p>
    <w:p w14:paraId="3865C379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  <w:iCs/>
        </w:rPr>
        <w:t>Normy europejskie</w:t>
      </w:r>
      <w:r w:rsidRPr="008612FA">
        <w:rPr>
          <w:rFonts w:ascii="Arial" w:hAnsi="Arial" w:cs="Arial"/>
          <w:i/>
          <w:iCs/>
          <w:u w:val="single"/>
        </w:rPr>
        <w:t xml:space="preserve"> </w:t>
      </w:r>
      <w:r w:rsidRPr="008612FA">
        <w:rPr>
          <w:rFonts w:ascii="Arial" w:hAnsi="Arial" w:cs="Arial"/>
        </w:rPr>
        <w:t>– normy przyj</w:t>
      </w:r>
      <w:r w:rsidRPr="008612FA">
        <w:rPr>
          <w:rFonts w:ascii="Arial" w:eastAsia="TT230o00" w:hAnsi="Arial" w:cs="Arial"/>
        </w:rPr>
        <w:t>ę</w:t>
      </w:r>
      <w:r w:rsidRPr="008612FA">
        <w:rPr>
          <w:rFonts w:ascii="Arial" w:hAnsi="Arial" w:cs="Arial"/>
        </w:rPr>
        <w:t xml:space="preserve">te przez Europejski Komitet Standaryzacji (CEN) oraz Europejski Komitet Standaryzacji elektrotechnicznej (CENELEC) jako „standardy europejskie (EN)” lub „dokumenty </w:t>
      </w:r>
      <w:proofErr w:type="spellStart"/>
      <w:r w:rsidRPr="008612FA">
        <w:rPr>
          <w:rFonts w:ascii="Arial" w:hAnsi="Arial" w:cs="Arial"/>
        </w:rPr>
        <w:t>harmonizacyjne</w:t>
      </w:r>
      <w:proofErr w:type="spellEnd"/>
      <w:r w:rsidRPr="008612FA">
        <w:rPr>
          <w:rFonts w:ascii="Arial" w:hAnsi="Arial" w:cs="Arial"/>
        </w:rPr>
        <w:t xml:space="preserve"> (HD)”, zgodnie z ogólnymi zasadami działania tych organizacji </w:t>
      </w:r>
      <w:r w:rsidRPr="008612FA">
        <w:rPr>
          <w:rFonts w:ascii="Arial" w:hAnsi="Arial" w:cs="Arial"/>
          <w:b/>
          <w:bCs/>
        </w:rPr>
        <w:t xml:space="preserve"> </w:t>
      </w:r>
    </w:p>
    <w:p w14:paraId="3308C097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  <w:b/>
          <w:bCs/>
        </w:rPr>
        <w:t xml:space="preserve">Wykaz stosowanych skrótów  </w:t>
      </w:r>
    </w:p>
    <w:p w14:paraId="71D12D34" w14:textId="294EBA5F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proofErr w:type="spellStart"/>
      <w:r w:rsidRPr="008612FA">
        <w:rPr>
          <w:rFonts w:ascii="Arial" w:eastAsia="Times New Roman" w:hAnsi="Arial" w:cs="Arial"/>
          <w:lang w:eastAsia="pl-PL"/>
        </w:rPr>
        <w:t>S</w:t>
      </w:r>
      <w:r w:rsidR="00A34ABE">
        <w:rPr>
          <w:rFonts w:ascii="Arial" w:eastAsia="Times New Roman" w:hAnsi="Arial" w:cs="Arial"/>
          <w:lang w:eastAsia="pl-PL"/>
        </w:rPr>
        <w:t>O</w:t>
      </w:r>
      <w:r w:rsidRPr="008612FA">
        <w:rPr>
          <w:rFonts w:ascii="Arial" w:eastAsia="Times New Roman" w:hAnsi="Arial" w:cs="Arial"/>
          <w:lang w:eastAsia="pl-PL"/>
        </w:rPr>
        <w:t>WiORB</w:t>
      </w:r>
      <w:proofErr w:type="spellEnd"/>
      <w:r>
        <w:rPr>
          <w:rFonts w:ascii="Arial" w:eastAsia="Times New Roman" w:hAnsi="Arial" w:cs="Arial"/>
          <w:lang w:eastAsia="pl-PL"/>
        </w:rPr>
        <w:t xml:space="preserve"> </w:t>
      </w:r>
      <w:r w:rsidRPr="008612FA">
        <w:rPr>
          <w:rFonts w:ascii="Arial" w:eastAsia="Times New Roman" w:hAnsi="Arial" w:cs="Arial"/>
          <w:lang w:eastAsia="pl-PL"/>
        </w:rPr>
        <w:t xml:space="preserve">Specyfikacja </w:t>
      </w:r>
      <w:r w:rsidR="00A34ABE">
        <w:rPr>
          <w:rFonts w:ascii="Arial" w:eastAsia="Times New Roman" w:hAnsi="Arial" w:cs="Arial"/>
          <w:lang w:eastAsia="pl-PL"/>
        </w:rPr>
        <w:t>Ogólna</w:t>
      </w:r>
      <w:r w:rsidRPr="008612FA">
        <w:rPr>
          <w:rFonts w:ascii="Arial" w:eastAsia="Times New Roman" w:hAnsi="Arial" w:cs="Arial"/>
          <w:lang w:eastAsia="pl-PL"/>
        </w:rPr>
        <w:t xml:space="preserve"> Wykonania i Odbioru Robót Budowlanych (niniejsza Specyfikacja) </w:t>
      </w:r>
      <w:r w:rsidRPr="008612FA">
        <w:rPr>
          <w:rFonts w:ascii="Arial" w:hAnsi="Arial" w:cs="Arial"/>
          <w:b/>
          <w:bCs/>
        </w:rPr>
        <w:t xml:space="preserve"> </w:t>
      </w:r>
    </w:p>
    <w:p w14:paraId="00C0279E" w14:textId="49A2C10B" w:rsidR="00CB0D92" w:rsidRPr="008B5D5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proofErr w:type="spellStart"/>
      <w:r w:rsidRPr="008612FA">
        <w:rPr>
          <w:rFonts w:ascii="Arial" w:eastAsia="Times New Roman" w:hAnsi="Arial" w:cs="Arial"/>
          <w:lang w:eastAsia="pl-PL"/>
        </w:rPr>
        <w:t>STWiORB</w:t>
      </w:r>
      <w:proofErr w:type="spellEnd"/>
      <w:r w:rsidRPr="008612FA">
        <w:rPr>
          <w:rFonts w:ascii="Arial" w:eastAsia="Times New Roman" w:hAnsi="Arial" w:cs="Arial"/>
          <w:lang w:eastAsia="pl-PL"/>
        </w:rPr>
        <w:t xml:space="preserve"> –Specyfikacja Techniczna Wykonania i Odbioru Robót Budowlanych</w:t>
      </w:r>
      <w:r w:rsidRPr="008612FA">
        <w:rPr>
          <w:rFonts w:ascii="Arial" w:hAnsi="Arial" w:cs="Arial"/>
          <w:b/>
          <w:bCs/>
        </w:rPr>
        <w:t xml:space="preserve"> </w:t>
      </w:r>
      <w:r w:rsidRPr="008612FA">
        <w:rPr>
          <w:rFonts w:ascii="Arial" w:eastAsia="Times New Roman" w:hAnsi="Arial" w:cs="Arial"/>
          <w:lang w:eastAsia="pl-PL"/>
        </w:rPr>
        <w:t xml:space="preserve"> </w:t>
      </w:r>
    </w:p>
    <w:p w14:paraId="66BC9876" w14:textId="77777777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eastAsia="Times New Roman" w:hAnsi="Arial" w:cs="Arial"/>
          <w:lang w:eastAsia="pl-PL"/>
        </w:rPr>
        <w:t xml:space="preserve"> PN – Polska Norma</w:t>
      </w:r>
      <w:r w:rsidRPr="008612FA">
        <w:rPr>
          <w:rFonts w:ascii="Arial" w:hAnsi="Arial" w:cs="Arial"/>
          <w:b/>
          <w:bCs/>
        </w:rPr>
        <w:t xml:space="preserve"> </w:t>
      </w:r>
      <w:r w:rsidRPr="008612FA">
        <w:rPr>
          <w:rFonts w:ascii="Arial" w:eastAsia="Times New Roman" w:hAnsi="Arial" w:cs="Arial"/>
          <w:lang w:eastAsia="pl-PL"/>
        </w:rPr>
        <w:t xml:space="preserve"> PN-EN – Polska Norma oparta na standardach europejskich,</w:t>
      </w:r>
      <w:r w:rsidRPr="008612FA">
        <w:rPr>
          <w:rFonts w:ascii="Arial" w:hAnsi="Arial" w:cs="Arial"/>
          <w:b/>
          <w:bCs/>
        </w:rPr>
        <w:t xml:space="preserve"> </w:t>
      </w:r>
    </w:p>
    <w:p w14:paraId="6C31CC52" w14:textId="77777777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proofErr w:type="spellStart"/>
      <w:r w:rsidRPr="008612FA">
        <w:rPr>
          <w:rFonts w:ascii="Arial" w:eastAsia="Times New Roman" w:hAnsi="Arial" w:cs="Arial"/>
          <w:lang w:eastAsia="pl-PL"/>
        </w:rPr>
        <w:t>WTWiOR</w:t>
      </w:r>
      <w:proofErr w:type="spellEnd"/>
      <w:r w:rsidRPr="008612FA">
        <w:rPr>
          <w:rFonts w:ascii="Arial" w:eastAsia="Times New Roman" w:hAnsi="Arial" w:cs="Arial"/>
          <w:lang w:eastAsia="pl-PL"/>
        </w:rPr>
        <w:t xml:space="preserve"> – Warunki Techniczne Wykonania i Odbioru Robót,</w:t>
      </w:r>
      <w:r w:rsidRPr="008612FA">
        <w:rPr>
          <w:rFonts w:ascii="Arial" w:hAnsi="Arial" w:cs="Arial"/>
          <w:b/>
          <w:bCs/>
        </w:rPr>
        <w:t xml:space="preserve"> </w:t>
      </w:r>
    </w:p>
    <w:p w14:paraId="4D7848D8" w14:textId="77777777" w:rsidR="00CB0D92" w:rsidRPr="008B5D5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eastAsia="Times New Roman" w:hAnsi="Arial" w:cs="Arial"/>
          <w:lang w:eastAsia="pl-PL"/>
        </w:rPr>
        <w:t>PZJ – Program Zapewnienia Jakości,</w:t>
      </w:r>
    </w:p>
    <w:p w14:paraId="1A8F6568" w14:textId="77777777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612FA">
        <w:rPr>
          <w:rFonts w:ascii="Arial" w:hAnsi="Arial" w:cs="Arial"/>
          <w:bCs/>
        </w:rPr>
        <w:t xml:space="preserve">HRP – Harmonogram robót i płatności </w:t>
      </w:r>
    </w:p>
    <w:p w14:paraId="0A31FF95" w14:textId="77777777" w:rsidR="00CB0D92" w:rsidRPr="00337BED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662352">
        <w:rPr>
          <w:rFonts w:ascii="Arial" w:hAnsi="Arial" w:cs="Arial"/>
        </w:rPr>
        <w:t xml:space="preserve">POR </w:t>
      </w:r>
      <w:r>
        <w:rPr>
          <w:rFonts w:ascii="Arial" w:hAnsi="Arial" w:cs="Arial"/>
          <w:b/>
          <w:bCs/>
        </w:rPr>
        <w:t xml:space="preserve">- </w:t>
      </w:r>
      <w:r w:rsidRPr="00337BED">
        <w:rPr>
          <w:rFonts w:ascii="Arial" w:eastAsia="Times New Roman" w:hAnsi="Arial" w:cs="Arial"/>
          <w:lang w:eastAsia="pl-PL"/>
        </w:rPr>
        <w:t xml:space="preserve"> Projekt Organizacji Robót</w:t>
      </w:r>
    </w:p>
    <w:p w14:paraId="3B269E78" w14:textId="77777777" w:rsidR="00CB0D92" w:rsidRPr="006A1671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6" w:name="_Hlk35920424"/>
      <w:r w:rsidRPr="006A1671">
        <w:rPr>
          <w:rFonts w:ascii="Arial" w:hAnsi="Arial" w:cs="Arial"/>
          <w:b/>
          <w:bCs/>
        </w:rPr>
        <w:t xml:space="preserve">Harmonogram robót i płatności </w:t>
      </w:r>
      <w:r>
        <w:rPr>
          <w:rFonts w:ascii="Arial" w:hAnsi="Arial" w:cs="Arial"/>
          <w:b/>
          <w:bCs/>
        </w:rPr>
        <w:t xml:space="preserve"> </w:t>
      </w:r>
      <w:bookmarkEnd w:id="6"/>
      <w:r w:rsidRPr="006A1671">
        <w:rPr>
          <w:rFonts w:ascii="Arial" w:hAnsi="Arial" w:cs="Arial"/>
          <w:bCs/>
        </w:rPr>
        <w:t>Harmonogram robót i płatności</w:t>
      </w:r>
      <w:r w:rsidRPr="006A1671">
        <w:rPr>
          <w:rFonts w:ascii="Arial" w:hAnsi="Arial" w:cs="Arial"/>
          <w:b/>
          <w:bCs/>
        </w:rPr>
        <w:t xml:space="preserve"> </w:t>
      </w:r>
      <w:r w:rsidRPr="006A1671">
        <w:rPr>
          <w:rFonts w:ascii="Arial" w:hAnsi="Arial" w:cs="Arial"/>
          <w:color w:val="000000"/>
        </w:rPr>
        <w:t xml:space="preserve">musi uwzględniać uwarunkowania wynikające z dokumentacji projektowej ustaleń zawartych w umowie oraz </w:t>
      </w:r>
      <w:r w:rsidRPr="006A1671">
        <w:rPr>
          <w:rFonts w:ascii="Arial" w:eastAsia="Times New Roman" w:hAnsi="Arial" w:cs="Arial"/>
          <w:lang w:eastAsia="pl-PL"/>
        </w:rPr>
        <w:t>Ogólnej Specyfikacji Technicznej Wykonania i Odbioru Robót Budowlanych</w:t>
      </w:r>
      <w:r w:rsidRPr="006A1671">
        <w:rPr>
          <w:rFonts w:ascii="Arial" w:hAnsi="Arial" w:cs="Arial"/>
          <w:color w:val="000000"/>
        </w:rPr>
        <w:t>.</w:t>
      </w:r>
      <w:r>
        <w:rPr>
          <w:rFonts w:ascii="Arial" w:hAnsi="Arial" w:cs="Arial"/>
          <w:color w:val="000000"/>
        </w:rPr>
        <w:t xml:space="preserve"> </w:t>
      </w:r>
      <w:r w:rsidRPr="006A1671">
        <w:rPr>
          <w:rFonts w:ascii="Arial" w:hAnsi="Arial" w:cs="Arial"/>
          <w:spacing w:val="-3"/>
        </w:rPr>
        <w:t xml:space="preserve"> Możliwości przerobowe Wykonawcy w dziedzinie robót budowlanych i montażowych, kolejność robót oraz sposoby realizacji winny zapewnić wykonanie robót w terminie określonym w umowie. Wykonawca opracuje Harmonogram Robót i Płatności, który będzie stanowił załącznik do umowy w oparciu o Tabelę E</w:t>
      </w:r>
      <w:r>
        <w:rPr>
          <w:rFonts w:ascii="Arial" w:hAnsi="Arial" w:cs="Arial"/>
          <w:spacing w:val="-3"/>
        </w:rPr>
        <w:t>lementów</w:t>
      </w:r>
      <w:r w:rsidRPr="006A1671">
        <w:rPr>
          <w:rFonts w:ascii="Arial" w:hAnsi="Arial" w:cs="Arial"/>
          <w:spacing w:val="-3"/>
        </w:rPr>
        <w:t xml:space="preserve"> uwzględniającą podział na następujące </w:t>
      </w:r>
      <w:r>
        <w:rPr>
          <w:rFonts w:ascii="Arial" w:hAnsi="Arial" w:cs="Arial"/>
          <w:spacing w:val="-3"/>
        </w:rPr>
        <w:t>elementy</w:t>
      </w:r>
      <w:r w:rsidRPr="006A1671">
        <w:rPr>
          <w:rFonts w:ascii="Arial" w:hAnsi="Arial" w:cs="Arial"/>
          <w:spacing w:val="-3"/>
        </w:rPr>
        <w:t xml:space="preserve"> realizacji:</w:t>
      </w:r>
      <w:r>
        <w:rPr>
          <w:rFonts w:ascii="Arial" w:hAnsi="Arial" w:cs="Arial"/>
          <w:b/>
          <w:bCs/>
        </w:rPr>
        <w:t xml:space="preserve"> </w:t>
      </w:r>
      <w:r w:rsidRPr="006A1671">
        <w:rPr>
          <w:rFonts w:ascii="Arial" w:hAnsi="Arial" w:cs="Arial"/>
          <w:b/>
          <w:spacing w:val="-3"/>
        </w:rPr>
        <w:t xml:space="preserve"> </w:t>
      </w:r>
    </w:p>
    <w:p w14:paraId="539A22EE" w14:textId="77777777" w:rsidR="00CB0D92" w:rsidRPr="006A1671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tbl>
      <w:tblPr>
        <w:tblW w:w="6847" w:type="dxa"/>
        <w:tblInd w:w="118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2"/>
        <w:gridCol w:w="6095"/>
      </w:tblGrid>
      <w:tr w:rsidR="00CB0D92" w:rsidRPr="0071094B" w14:paraId="70A1AA76" w14:textId="77777777" w:rsidTr="00A65134">
        <w:trPr>
          <w:trHeight w:val="300"/>
        </w:trPr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B3AED49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>LP.</w:t>
            </w:r>
          </w:p>
        </w:tc>
        <w:tc>
          <w:tcPr>
            <w:tcW w:w="60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EADE7C7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>E</w:t>
            </w:r>
            <w:r>
              <w:rPr>
                <w:rFonts w:ascii="Arial" w:eastAsia="Times New Roman" w:hAnsi="Arial" w:cs="Arial"/>
                <w:b/>
                <w:color w:val="000000"/>
                <w:lang w:eastAsia="pl-PL"/>
              </w:rPr>
              <w:t xml:space="preserve">lementy </w:t>
            </w: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 xml:space="preserve"> robót </w:t>
            </w:r>
          </w:p>
        </w:tc>
      </w:tr>
      <w:tr w:rsidR="00CB0D92" w:rsidRPr="0071094B" w14:paraId="319FDD57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51563BC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A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09FE84F" w14:textId="0CD10978" w:rsidR="00CB0D92" w:rsidRPr="0071094B" w:rsidRDefault="00A65134" w:rsidP="00CB0D92">
            <w:pPr>
              <w:ind w:right="-212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Prace rozbiórkowe </w:t>
            </w:r>
            <w:r w:rsidR="00CB0D92" w:rsidRPr="0071094B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 </w:t>
            </w:r>
          </w:p>
        </w:tc>
      </w:tr>
      <w:tr w:rsidR="00CB0D92" w:rsidRPr="0071094B" w14:paraId="22CA71B8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24C0436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B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94A4F21" w14:textId="2DF7C70B" w:rsidR="00CB0D92" w:rsidRPr="0071094B" w:rsidRDefault="00A65134" w:rsidP="00CB0D92">
            <w:pPr>
              <w:ind w:right="-212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Łącznik</w:t>
            </w:r>
          </w:p>
        </w:tc>
      </w:tr>
      <w:tr w:rsidR="00CB0D92" w:rsidRPr="0071094B" w14:paraId="6EC88241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795352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7E4277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Roboty ziemne </w:t>
            </w:r>
          </w:p>
        </w:tc>
      </w:tr>
      <w:tr w:rsidR="00CB0D92" w:rsidRPr="0071094B" w14:paraId="499A4FEB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39EC34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22752A4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Fundamenty </w:t>
            </w:r>
          </w:p>
        </w:tc>
      </w:tr>
      <w:tr w:rsidR="00CB0D92" w:rsidRPr="0071094B" w14:paraId="29275AFF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F8CB41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9A5122" w14:textId="504A1311" w:rsidR="00CB0D92" w:rsidRPr="0071094B" w:rsidRDefault="00A65134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Konstrukcje parteru</w:t>
            </w:r>
            <w:r w:rsidR="00CB0D92"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 </w:t>
            </w:r>
          </w:p>
        </w:tc>
      </w:tr>
      <w:tr w:rsidR="00CB0D92" w:rsidRPr="0071094B" w14:paraId="6F01D433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DAB3B6" w14:textId="77777777" w:rsidR="00CB0D92" w:rsidRPr="0071094B" w:rsidRDefault="00CB0D92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22D4D79" w14:textId="692AA1AD" w:rsidR="00CB0D92" w:rsidRPr="0071094B" w:rsidRDefault="00A65134" w:rsidP="00CB0D92">
            <w:pPr>
              <w:ind w:right="-212"/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Konstrukcja dachu</w:t>
            </w:r>
          </w:p>
        </w:tc>
      </w:tr>
      <w:tr w:rsidR="00CB0D92" w:rsidRPr="0071094B" w14:paraId="3A440459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E3B19F" w14:textId="10D332AE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</w:t>
            </w:r>
            <w:r w:rsidR="00A65134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5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E2205C4" w14:textId="09BED51F" w:rsidR="00CB0D92" w:rsidRPr="0071094B" w:rsidRDefault="00A65134" w:rsidP="00CB0D92">
            <w:pPr>
              <w:ind w:right="-212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Pokrycie dachu</w:t>
            </w:r>
          </w:p>
        </w:tc>
      </w:tr>
      <w:tr w:rsidR="00CB0D92" w:rsidRPr="0071094B" w14:paraId="5266E749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BD790C" w14:textId="2CBBBAD0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</w:t>
            </w:r>
            <w:r w:rsidR="00A65134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6</w:t>
            </w: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.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974EA" w14:textId="6063A093" w:rsidR="00CB0D92" w:rsidRPr="0071094B" w:rsidRDefault="00A65134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Orynnowanie</w:t>
            </w:r>
            <w:r w:rsidR="00CB0D92"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 </w:t>
            </w:r>
          </w:p>
        </w:tc>
      </w:tr>
      <w:tr w:rsidR="00CB0D92" w:rsidRPr="0071094B" w14:paraId="18107D4C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1F0C99A" w14:textId="5D40148D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</w:t>
            </w:r>
            <w:r w:rsidR="00C72E8A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7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72CC32" w14:textId="6F9A4B38" w:rsidR="00CB0D92" w:rsidRPr="0071094B" w:rsidRDefault="00A65134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Obróbki blacharskie</w:t>
            </w:r>
            <w:r w:rsidR="00CB0D92"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 </w:t>
            </w:r>
          </w:p>
        </w:tc>
      </w:tr>
      <w:tr w:rsidR="00CB0D92" w:rsidRPr="0071094B" w14:paraId="6AEA20C3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BA38C00" w14:textId="77635073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2.</w:t>
            </w:r>
            <w:r w:rsidR="00C72E8A">
              <w:rPr>
                <w:rFonts w:ascii="Arial" w:eastAsia="Times New Roman" w:hAnsi="Arial" w:cs="Arial"/>
                <w:color w:val="000000"/>
                <w:lang w:eastAsia="pl-PL"/>
              </w:rPr>
              <w:t>8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3EA91A" w14:textId="6A6545CE" w:rsidR="00CB0D92" w:rsidRPr="0071094B" w:rsidRDefault="00A65134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Stolarka okienna</w:t>
            </w:r>
            <w:r w:rsidR="00CB0D92"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 xml:space="preserve"> </w:t>
            </w:r>
          </w:p>
        </w:tc>
      </w:tr>
      <w:tr w:rsidR="00CB0D92" w:rsidRPr="0071094B" w14:paraId="12441F5F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F7BC45" w14:textId="3092EF72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2.</w:t>
            </w:r>
            <w:r w:rsidR="00C72E8A">
              <w:rPr>
                <w:rFonts w:ascii="Arial" w:eastAsia="Times New Roman" w:hAnsi="Arial" w:cs="Arial"/>
                <w:color w:val="000000"/>
                <w:lang w:eastAsia="pl-PL"/>
              </w:rPr>
              <w:t>9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FE7E67" w14:textId="1CBD3004" w:rsidR="00CB0D92" w:rsidRPr="0071094B" w:rsidRDefault="00A65134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Stolarka drzwiowa</w:t>
            </w:r>
          </w:p>
        </w:tc>
      </w:tr>
      <w:tr w:rsidR="00CB0D92" w:rsidRPr="0071094B" w14:paraId="4DEA737C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742CD8" w14:textId="55244A94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lastRenderedPageBreak/>
              <w:t>2.1</w:t>
            </w:r>
            <w:r w:rsidR="00C72E8A">
              <w:rPr>
                <w:rFonts w:ascii="Arial" w:eastAsia="Times New Roman" w:hAnsi="Arial" w:cs="Arial"/>
                <w:color w:val="000000"/>
                <w:lang w:eastAsia="pl-PL"/>
              </w:rPr>
              <w:t>0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E93030" w14:textId="3570185B" w:rsidR="00CB0D92" w:rsidRPr="0071094B" w:rsidRDefault="00A65134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Posadzki parteru</w:t>
            </w:r>
          </w:p>
        </w:tc>
      </w:tr>
      <w:tr w:rsidR="00CB0D92" w:rsidRPr="0071094B" w14:paraId="249586E7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5D31EA" w14:textId="0463ACD9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2.</w:t>
            </w:r>
            <w:r w:rsidR="00A65134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  <w:r w:rsidR="00C72E8A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050BDFE" w14:textId="63BBDD63" w:rsidR="00CB0D92" w:rsidRPr="0071094B" w:rsidRDefault="00A65134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Elewacja budynku </w:t>
            </w:r>
          </w:p>
        </w:tc>
      </w:tr>
      <w:tr w:rsidR="00CB0D92" w:rsidRPr="0071094B" w14:paraId="6B57B21D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65064A" w14:textId="0A84A9DC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2.</w:t>
            </w:r>
            <w:r w:rsidR="00A65134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  <w:r w:rsidR="00C72E8A">
              <w:rPr>
                <w:rFonts w:ascii="Arial" w:eastAsia="Times New Roman" w:hAnsi="Arial" w:cs="Arial"/>
                <w:color w:val="000000"/>
                <w:lang w:eastAsia="pl-PL"/>
              </w:rPr>
              <w:t>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9AF0B78" w14:textId="270897B4" w:rsidR="00CB0D92" w:rsidRPr="0071094B" w:rsidRDefault="00A65134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Tynki i oblicowania wewnętrzne</w:t>
            </w:r>
          </w:p>
        </w:tc>
      </w:tr>
      <w:tr w:rsidR="00CB0D92" w:rsidRPr="0071094B" w14:paraId="71D09CE6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E58F33B" w14:textId="0ECBCAA8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</w:t>
            </w:r>
            <w:r w:rsidR="00A65134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1</w:t>
            </w:r>
            <w:r w:rsidR="00C72E8A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577D91A" w14:textId="16626B42" w:rsidR="00CB0D92" w:rsidRPr="0071094B" w:rsidRDefault="00A65134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Sufit poddasza wraz z ociepleniem</w:t>
            </w:r>
            <w:r w:rsidR="00CB0D92"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 </w:t>
            </w:r>
          </w:p>
        </w:tc>
      </w:tr>
      <w:tr w:rsidR="00CB0D92" w:rsidRPr="0071094B" w14:paraId="228F104B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201751" w14:textId="6145EFE0" w:rsidR="00CB0D92" w:rsidRPr="0071094B" w:rsidRDefault="00CB0D92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2.1</w:t>
            </w:r>
            <w:r w:rsidR="00C72E8A"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2B70B1" w14:textId="5F248667" w:rsidR="00CB0D92" w:rsidRPr="0071094B" w:rsidRDefault="00A65134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Okładziny podłóg</w:t>
            </w:r>
          </w:p>
        </w:tc>
      </w:tr>
      <w:tr w:rsidR="00A65134" w:rsidRPr="0071094B" w14:paraId="7E043AB3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2D10D89" w14:textId="362BDC3C" w:rsidR="00A65134" w:rsidRPr="0071094B" w:rsidRDefault="00C72E8A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2.15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90132BC" w14:textId="7E015365" w:rsidR="00A65134" w:rsidRDefault="00A65134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Stolarka drzwiowa wewnętrzna</w:t>
            </w:r>
          </w:p>
        </w:tc>
      </w:tr>
      <w:tr w:rsidR="00A65134" w:rsidRPr="0071094B" w14:paraId="1C71DBB8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C190BF" w14:textId="02D3FC63" w:rsidR="00A65134" w:rsidRPr="0071094B" w:rsidRDefault="00C72E8A" w:rsidP="00CB0D92">
            <w:pPr>
              <w:rPr>
                <w:rFonts w:ascii="Arial" w:eastAsia="Times New Roman" w:hAnsi="Arial" w:cs="Arial"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Cs/>
                <w:color w:val="000000"/>
                <w:lang w:eastAsia="pl-PL"/>
              </w:rPr>
              <w:t>2.16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3DAD032" w14:textId="056D5EE8" w:rsidR="00A65134" w:rsidRDefault="00C72E8A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Elementy wykończeniowe zewnętrzne </w:t>
            </w:r>
          </w:p>
        </w:tc>
      </w:tr>
      <w:tr w:rsidR="00CB0D92" w:rsidRPr="0071094B" w14:paraId="1BB6C24E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9172B2" w14:textId="472841C6" w:rsidR="00CB0D92" w:rsidRPr="0071094B" w:rsidRDefault="00C72E8A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C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FE9E9B0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Instalacje sanitarne</w:t>
            </w:r>
            <w: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 xml:space="preserve"> </w:t>
            </w:r>
          </w:p>
        </w:tc>
      </w:tr>
      <w:tr w:rsidR="00CB0D92" w:rsidRPr="0071094B" w14:paraId="4B89006F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D48FB1C" w14:textId="0DD57DC8" w:rsidR="00CB0D92" w:rsidRPr="0071094B" w:rsidRDefault="0083707E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3</w:t>
            </w:r>
            <w:r w:rsidR="00CB0D92" w:rsidRPr="0071094B">
              <w:rPr>
                <w:rFonts w:ascii="Arial" w:eastAsia="Times New Roman" w:hAnsi="Arial" w:cs="Arial"/>
                <w:color w:val="000000"/>
                <w:lang w:eastAsia="pl-PL"/>
              </w:rPr>
              <w:t>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D633A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 gazu</w:t>
            </w:r>
          </w:p>
        </w:tc>
      </w:tr>
      <w:tr w:rsidR="00CB0D92" w:rsidRPr="0071094B" w14:paraId="76A54576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70B7120" w14:textId="0A25607F" w:rsidR="00CB0D92" w:rsidRPr="0071094B" w:rsidRDefault="0083707E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3</w:t>
            </w:r>
            <w:r w:rsidR="00CB0D92" w:rsidRPr="0071094B">
              <w:rPr>
                <w:rFonts w:ascii="Arial" w:eastAsia="Times New Roman" w:hAnsi="Arial" w:cs="Arial"/>
                <w:color w:val="000000"/>
                <w:lang w:eastAsia="pl-PL"/>
              </w:rPr>
              <w:t>.</w:t>
            </w:r>
            <w:r w:rsidR="00C72E8A">
              <w:rPr>
                <w:rFonts w:ascii="Arial" w:eastAsia="Times New Roman" w:hAnsi="Arial" w:cs="Arial"/>
                <w:color w:val="000000"/>
                <w:lang w:eastAsia="pl-PL"/>
              </w:rPr>
              <w:t>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CFFA68C" w14:textId="7777777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>Instalacja, co</w:t>
            </w:r>
          </w:p>
        </w:tc>
      </w:tr>
      <w:tr w:rsidR="00CB0D92" w:rsidRPr="0071094B" w14:paraId="10A668F2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66C2C4" w14:textId="599D339B" w:rsidR="00CB0D92" w:rsidRPr="0071094B" w:rsidRDefault="0083707E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3</w:t>
            </w:r>
            <w:r w:rsidR="00CB0D92" w:rsidRPr="0071094B">
              <w:rPr>
                <w:rFonts w:ascii="Arial" w:eastAsia="Times New Roman" w:hAnsi="Arial" w:cs="Arial"/>
                <w:color w:val="000000"/>
                <w:lang w:eastAsia="pl-PL"/>
              </w:rPr>
              <w:t>.</w:t>
            </w:r>
            <w:r w:rsidR="00C72E8A">
              <w:rPr>
                <w:rFonts w:ascii="Arial" w:eastAsia="Times New Roman" w:hAnsi="Arial" w:cs="Arial"/>
                <w:color w:val="000000"/>
                <w:lang w:eastAsia="pl-PL"/>
              </w:rPr>
              <w:t>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A4ABFA2" w14:textId="5DE54172" w:rsidR="00CB0D92" w:rsidRPr="0071094B" w:rsidRDefault="00C72E8A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Przyłącze wody – demontaż istniejących przyłączy wody</w:t>
            </w:r>
          </w:p>
        </w:tc>
      </w:tr>
      <w:tr w:rsidR="00C72E8A" w:rsidRPr="0071094B" w14:paraId="247C8219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FF75637" w14:textId="497C1B03" w:rsidR="00C72E8A" w:rsidRDefault="0083707E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3</w:t>
            </w:r>
            <w:r w:rsidR="00C72E8A">
              <w:rPr>
                <w:rFonts w:ascii="Arial" w:eastAsia="Times New Roman" w:hAnsi="Arial" w:cs="Arial"/>
                <w:color w:val="000000"/>
                <w:lang w:eastAsia="pl-PL"/>
              </w:rPr>
              <w:t>.4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EB36D7F" w14:textId="2038E2D4" w:rsidR="00C72E8A" w:rsidRDefault="00C72E8A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Przyłącze wody - nowe</w:t>
            </w:r>
          </w:p>
        </w:tc>
      </w:tr>
      <w:tr w:rsidR="00CB0D92" w:rsidRPr="0071094B" w14:paraId="0E5C72E3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CE04BB" w14:textId="7D7DFEBC" w:rsidR="00CB0D92" w:rsidRPr="0071094B" w:rsidRDefault="00C72E8A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lang w:eastAsia="pl-PL"/>
              </w:rPr>
              <w:t>D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6985E0A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 xml:space="preserve">Instalacje elektryczne </w:t>
            </w:r>
          </w:p>
        </w:tc>
      </w:tr>
      <w:tr w:rsidR="00CB0D92" w:rsidRPr="0071094B" w14:paraId="74389EE5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B02C5C" w14:textId="602045F5" w:rsidR="00CB0D92" w:rsidRPr="0071094B" w:rsidRDefault="0083707E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="00CB0D92" w:rsidRPr="0071094B">
              <w:rPr>
                <w:rFonts w:ascii="Arial" w:eastAsia="Times New Roman" w:hAnsi="Arial" w:cs="Arial"/>
                <w:color w:val="000000"/>
                <w:lang w:eastAsia="pl-PL"/>
              </w:rPr>
              <w:t>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0A27A40" w14:textId="70BC1525" w:rsidR="00CB0D92" w:rsidRPr="0071094B" w:rsidRDefault="00C72E8A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Linie kablowe na terenie obiektu </w:t>
            </w:r>
          </w:p>
        </w:tc>
      </w:tr>
      <w:tr w:rsidR="00CB0D92" w:rsidRPr="0071094B" w14:paraId="1C6A3D12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B34B97E" w14:textId="22CF3F5D" w:rsidR="00CB0D92" w:rsidRPr="0071094B" w:rsidRDefault="0083707E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="00C72E8A">
              <w:rPr>
                <w:rFonts w:ascii="Arial" w:eastAsia="Times New Roman" w:hAnsi="Arial" w:cs="Arial"/>
                <w:color w:val="000000"/>
                <w:lang w:eastAsia="pl-PL"/>
              </w:rPr>
              <w:t>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BCF75A" w14:textId="17074D66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 </w:t>
            </w:r>
            <w:r w:rsidR="00C72E8A">
              <w:rPr>
                <w:rFonts w:ascii="Arial" w:eastAsia="Times New Roman" w:hAnsi="Arial" w:cs="Arial"/>
                <w:color w:val="000000"/>
                <w:lang w:eastAsia="pl-PL"/>
              </w:rPr>
              <w:t xml:space="preserve">Tablica elektryczna Sali gimnastycznej </w:t>
            </w: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 </w:t>
            </w:r>
          </w:p>
        </w:tc>
      </w:tr>
      <w:tr w:rsidR="00CB0D92" w:rsidRPr="0071094B" w14:paraId="1E0FA116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B59B4E" w14:textId="3EF80C99" w:rsidR="00CB0D92" w:rsidRPr="0071094B" w:rsidRDefault="0083707E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="00CB0D92" w:rsidRPr="0071094B">
              <w:rPr>
                <w:rFonts w:ascii="Arial" w:eastAsia="Times New Roman" w:hAnsi="Arial" w:cs="Arial"/>
                <w:color w:val="000000"/>
                <w:lang w:eastAsia="pl-PL"/>
              </w:rPr>
              <w:t>.</w:t>
            </w:r>
            <w:r w:rsidR="00C72E8A">
              <w:rPr>
                <w:rFonts w:ascii="Arial" w:eastAsia="Times New Roman" w:hAnsi="Arial" w:cs="Arial"/>
                <w:color w:val="000000"/>
                <w:lang w:eastAsia="pl-PL"/>
              </w:rPr>
              <w:t>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C13C8EA" w14:textId="06E927D7" w:rsidR="00CB0D92" w:rsidRPr="0071094B" w:rsidRDefault="00CB0D92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 </w:t>
            </w:r>
            <w:r w:rsidR="00C72E8A">
              <w:rPr>
                <w:rFonts w:ascii="Arial" w:eastAsia="Times New Roman" w:hAnsi="Arial" w:cs="Arial"/>
                <w:color w:val="000000"/>
                <w:lang w:eastAsia="pl-PL"/>
              </w:rPr>
              <w:t>Tablica elektryczna TG-L</w:t>
            </w:r>
          </w:p>
        </w:tc>
      </w:tr>
      <w:tr w:rsidR="00CB0D92" w:rsidRPr="0071094B" w14:paraId="2CF99242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8A38801" w14:textId="4D0CEEDA" w:rsidR="00CB0D92" w:rsidRPr="0071094B" w:rsidRDefault="0083707E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="00CB0D92" w:rsidRPr="0071094B">
              <w:rPr>
                <w:rFonts w:ascii="Arial" w:eastAsia="Times New Roman" w:hAnsi="Arial" w:cs="Arial"/>
                <w:color w:val="000000"/>
                <w:lang w:eastAsia="pl-PL"/>
              </w:rPr>
              <w:t>.</w:t>
            </w:r>
            <w:r w:rsidR="00C72E8A"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4A5855A" w14:textId="33295BF8" w:rsidR="00CB0D92" w:rsidRPr="0071094B" w:rsidRDefault="00C72E8A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Instalacje elektryczne w budynku </w:t>
            </w:r>
            <w:r w:rsidR="00CB0D92"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 </w:t>
            </w:r>
          </w:p>
        </w:tc>
      </w:tr>
      <w:tr w:rsidR="00CB0D92" w:rsidRPr="0071094B" w14:paraId="1B328FC5" w14:textId="77777777" w:rsidTr="00A65134">
        <w:trPr>
          <w:trHeight w:val="186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6CA92B" w14:textId="5BE43AE7" w:rsidR="00CB0D92" w:rsidRPr="0071094B" w:rsidRDefault="0083707E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="00CB0D92" w:rsidRPr="0071094B">
              <w:rPr>
                <w:rFonts w:ascii="Arial" w:eastAsia="Times New Roman" w:hAnsi="Arial" w:cs="Arial"/>
                <w:color w:val="000000"/>
                <w:lang w:eastAsia="pl-PL"/>
              </w:rPr>
              <w:t>.</w:t>
            </w:r>
            <w:r w:rsidR="00C72E8A">
              <w:rPr>
                <w:rFonts w:ascii="Arial" w:eastAsia="Times New Roman" w:hAnsi="Arial" w:cs="Arial"/>
                <w:color w:val="000000"/>
                <w:lang w:eastAsia="pl-PL"/>
              </w:rPr>
              <w:t>5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CA2C37E" w14:textId="65C74513" w:rsidR="00CB0D92" w:rsidRPr="0071094B" w:rsidRDefault="00C72E8A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Instalacja logiczna </w:t>
            </w:r>
            <w:r w:rsidR="00CB0D92" w:rsidRPr="0071094B">
              <w:rPr>
                <w:rFonts w:ascii="Arial" w:eastAsia="Times New Roman" w:hAnsi="Arial" w:cs="Arial"/>
                <w:color w:val="000000"/>
                <w:lang w:eastAsia="pl-PL"/>
              </w:rPr>
              <w:t xml:space="preserve"> </w:t>
            </w:r>
          </w:p>
        </w:tc>
      </w:tr>
      <w:tr w:rsidR="00C72E8A" w:rsidRPr="0071094B" w14:paraId="0BFDB980" w14:textId="77777777" w:rsidTr="00A65134">
        <w:trPr>
          <w:trHeight w:val="186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406920E" w14:textId="73465B70" w:rsidR="00C72E8A" w:rsidRDefault="0083707E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="00C72E8A">
              <w:rPr>
                <w:rFonts w:ascii="Arial" w:eastAsia="Times New Roman" w:hAnsi="Arial" w:cs="Arial"/>
                <w:color w:val="000000"/>
                <w:lang w:eastAsia="pl-PL"/>
              </w:rPr>
              <w:t>.6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1E144E" w14:textId="1F0D7204" w:rsidR="00C72E8A" w:rsidRDefault="00C72E8A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Instalacja wyrównawcza i odgromowa </w:t>
            </w:r>
          </w:p>
        </w:tc>
      </w:tr>
      <w:tr w:rsidR="00C72E8A" w:rsidRPr="0071094B" w14:paraId="4A878E23" w14:textId="77777777" w:rsidTr="00A65134">
        <w:trPr>
          <w:trHeight w:val="186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A927400" w14:textId="36D2B1F5" w:rsidR="00C72E8A" w:rsidRDefault="0083707E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="00C72E8A">
              <w:rPr>
                <w:rFonts w:ascii="Arial" w:eastAsia="Times New Roman" w:hAnsi="Arial" w:cs="Arial"/>
                <w:color w:val="000000"/>
                <w:lang w:eastAsia="pl-PL"/>
              </w:rPr>
              <w:t>.7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F78DB73" w14:textId="09C970CC" w:rsidR="00C72E8A" w:rsidRDefault="00C72E8A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Próby i pomiary </w:t>
            </w:r>
            <w:proofErr w:type="spellStart"/>
            <w:r>
              <w:rPr>
                <w:rFonts w:ascii="Arial" w:eastAsia="Times New Roman" w:hAnsi="Arial" w:cs="Arial"/>
                <w:color w:val="000000"/>
                <w:lang w:eastAsia="pl-PL"/>
              </w:rPr>
              <w:t>pomontażowe</w:t>
            </w:r>
            <w:proofErr w:type="spellEnd"/>
          </w:p>
        </w:tc>
      </w:tr>
      <w:tr w:rsidR="00CB0D92" w:rsidRPr="0071094B" w14:paraId="16C7D90A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C2279E" w14:textId="5A8E08B6" w:rsidR="00CB0D92" w:rsidRPr="00C72E8A" w:rsidRDefault="00C72E8A" w:rsidP="00CB0D92">
            <w:pPr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C72E8A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E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76DB4D" w14:textId="3B41E593" w:rsidR="00CB0D92" w:rsidRPr="0071094B" w:rsidRDefault="00C72E8A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hAnsi="Arial" w:cs="Arial"/>
                <w:b/>
                <w:bCs/>
              </w:rPr>
              <w:t xml:space="preserve">Zagospodarowanie terenu </w:t>
            </w:r>
          </w:p>
        </w:tc>
      </w:tr>
      <w:tr w:rsidR="00CB0D92" w:rsidRPr="0071094B" w14:paraId="70ABB3E9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DE13BA" w14:textId="51AD19D1" w:rsidR="00CB0D92" w:rsidRPr="0071094B" w:rsidRDefault="0083707E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5.1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1A777CC" w14:textId="7914D163" w:rsidR="00CB0D92" w:rsidRPr="0071094B" w:rsidRDefault="0083707E" w:rsidP="00CB0D92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Chodnik </w:t>
            </w:r>
          </w:p>
        </w:tc>
      </w:tr>
      <w:tr w:rsidR="00CB0D92" w:rsidRPr="0071094B" w14:paraId="38217811" w14:textId="77777777" w:rsidTr="00A65134">
        <w:trPr>
          <w:trHeight w:val="300"/>
        </w:trPr>
        <w:tc>
          <w:tcPr>
            <w:tcW w:w="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7B54D0" w14:textId="77777777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b/>
                <w:color w:val="000000"/>
                <w:lang w:eastAsia="pl-PL"/>
              </w:rPr>
              <w:t>G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7717EFC" w14:textId="4424E60F" w:rsidR="00CB0D92" w:rsidRPr="0071094B" w:rsidRDefault="00CB0D92" w:rsidP="00CB0D92">
            <w:pPr>
              <w:rPr>
                <w:rFonts w:ascii="Arial" w:eastAsia="Times New Roman" w:hAnsi="Arial" w:cs="Arial"/>
                <w:b/>
                <w:color w:val="000000"/>
                <w:lang w:eastAsia="pl-PL"/>
              </w:rPr>
            </w:pPr>
            <w:r w:rsidRPr="0071094B">
              <w:rPr>
                <w:rFonts w:ascii="Arial" w:eastAsia="Times New Roman" w:hAnsi="Arial" w:cs="Arial"/>
                <w:b/>
                <w:color w:val="000000"/>
                <w:lang w:eastAsia="pl-PL"/>
              </w:rPr>
              <w:t xml:space="preserve">Remont </w:t>
            </w:r>
            <w:r w:rsidR="0083707E">
              <w:rPr>
                <w:rFonts w:ascii="Arial" w:eastAsia="Times New Roman" w:hAnsi="Arial" w:cs="Arial"/>
                <w:b/>
                <w:color w:val="000000"/>
                <w:lang w:eastAsia="pl-PL"/>
              </w:rPr>
              <w:t xml:space="preserve">pom. 0.6, 0.9, 0.10 w budynku szkoły podstawowej. </w:t>
            </w:r>
          </w:p>
        </w:tc>
      </w:tr>
    </w:tbl>
    <w:p w14:paraId="1D4ACB7C" w14:textId="77777777" w:rsidR="007F0AE9" w:rsidRDefault="007F0AE9" w:rsidP="007F0AE9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spacing w:val="-3"/>
        </w:rPr>
      </w:pPr>
    </w:p>
    <w:p w14:paraId="3E840ECB" w14:textId="4ED35AAF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  <w:r w:rsidRPr="006A1671">
        <w:rPr>
          <w:rFonts w:ascii="Arial" w:hAnsi="Arial" w:cs="Arial"/>
          <w:b/>
          <w:spacing w:val="-3"/>
        </w:rPr>
        <w:t>Dla potrzeb</w:t>
      </w:r>
      <w:r w:rsidR="0083707E">
        <w:rPr>
          <w:rFonts w:ascii="Arial" w:hAnsi="Arial" w:cs="Arial"/>
          <w:b/>
          <w:spacing w:val="-3"/>
        </w:rPr>
        <w:t xml:space="preserve"> częściowych</w:t>
      </w:r>
      <w:r w:rsidRPr="006A1671">
        <w:rPr>
          <w:rFonts w:ascii="Arial" w:hAnsi="Arial" w:cs="Arial"/>
          <w:b/>
          <w:spacing w:val="-3"/>
        </w:rPr>
        <w:t xml:space="preserve"> rozliczeń Harmonogram winien wyraźnie przedstawiać w </w:t>
      </w:r>
      <w:r>
        <w:rPr>
          <w:rFonts w:ascii="Arial" w:hAnsi="Arial" w:cs="Arial"/>
          <w:b/>
          <w:spacing w:val="-3"/>
        </w:rPr>
        <w:t xml:space="preserve">okresach </w:t>
      </w:r>
      <w:r w:rsidRPr="006A1671">
        <w:rPr>
          <w:rFonts w:ascii="Arial" w:hAnsi="Arial" w:cs="Arial"/>
          <w:b/>
          <w:spacing w:val="-3"/>
        </w:rPr>
        <w:t xml:space="preserve"> miesięcznych proponowany postęp robót.  </w:t>
      </w:r>
      <w:r w:rsidRPr="006A1671">
        <w:rPr>
          <w:rFonts w:ascii="Arial" w:hAnsi="Arial" w:cs="Arial"/>
          <w:spacing w:val="-4"/>
        </w:rPr>
        <w:t xml:space="preserve">Dla potrzeby rozliczeń częściowych oraz w miarę potrzeb WYKONAWCA może przestawić ZAMAWIAJACEMU propozycję podziału </w:t>
      </w:r>
      <w:r>
        <w:rPr>
          <w:rFonts w:ascii="Arial" w:hAnsi="Arial" w:cs="Arial"/>
          <w:spacing w:val="-4"/>
        </w:rPr>
        <w:t xml:space="preserve">Elementów Robót </w:t>
      </w:r>
      <w:r w:rsidRPr="006A1671">
        <w:rPr>
          <w:rFonts w:ascii="Arial" w:hAnsi="Arial" w:cs="Arial"/>
          <w:spacing w:val="-4"/>
        </w:rPr>
        <w:t xml:space="preserve"> wyszczególnionych w Harmonogramie Robót i Płatności na elementy do fakturowania inne niż wynikające z Harmonogramu Robót i Płatności. Propozycja ta wina być złożona w formie kosztorysu szczegółowego zatwierdzonego przez branżowego </w:t>
      </w:r>
      <w:r w:rsidRPr="006A1671">
        <w:rPr>
          <w:rFonts w:ascii="Arial" w:hAnsi="Arial" w:cs="Arial"/>
          <w:spacing w:val="-4"/>
        </w:rPr>
        <w:lastRenderedPageBreak/>
        <w:t>inspektora nadzoru, z tym, że wartość elementu pozostaje zgodna z tabelą elementów Harmonogramu Robót i Płatności a wartość poszczególnych pozycji kosztorysowych pozostaje zgodna z kosztorysem ofertowym. Skuteczność zmian wynikających z propozycji WYKONAWCY, o której mowa w niniejszym ustępie, wymaga uprzedniej akceptacji ZAMAWIAJĄCEGO, wyrażonej w formie pisemnej pod rygorem nieważności, przy czym zmiany te nie mogą naruszać pozostałych postanowień</w:t>
      </w:r>
      <w:r w:rsidRPr="006A1671">
        <w:rPr>
          <w:rFonts w:ascii="Arial" w:hAnsi="Arial" w:cs="Arial"/>
        </w:rPr>
        <w:t>.</w:t>
      </w:r>
    </w:p>
    <w:p w14:paraId="1B8FCC21" w14:textId="77777777" w:rsidR="007F0AE9" w:rsidRDefault="007F0AE9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</w:p>
    <w:p w14:paraId="69443C03" w14:textId="58A74B30" w:rsidR="00CB0D92" w:rsidRPr="008B5D5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7" w:name="_Hlk35800536"/>
      <w:r w:rsidRPr="00884CAE">
        <w:rPr>
          <w:rFonts w:ascii="Arial" w:eastAsia="Times New Roman" w:hAnsi="Arial" w:cs="Arial"/>
          <w:b/>
          <w:lang w:eastAsia="pl-PL"/>
        </w:rPr>
        <w:t xml:space="preserve">Wymagania dla Personelu Wykonawcy </w:t>
      </w:r>
      <w:bookmarkEnd w:id="7"/>
      <w:r w:rsidRPr="00884CAE">
        <w:rPr>
          <w:rFonts w:ascii="Arial" w:hAnsi="Arial" w:cs="Arial"/>
        </w:rPr>
        <w:t>Wykonawca robót będzie dysponował  osobami posiadającymi uprawnienia do kierowania robotami budowlanymi bez ograniczeń (zgodne z obowiązującym polskim Prawem Budowlanym),</w:t>
      </w:r>
      <w:r>
        <w:rPr>
          <w:rFonts w:ascii="Arial" w:hAnsi="Arial" w:cs="Arial"/>
        </w:rPr>
        <w:t>:</w:t>
      </w:r>
    </w:p>
    <w:p w14:paraId="79BF236A" w14:textId="618A111D" w:rsidR="00CB0D92" w:rsidRPr="0066235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(1)  osoba </w:t>
      </w:r>
      <w:r w:rsidRPr="008B5D52">
        <w:rPr>
          <w:rFonts w:ascii="Arial" w:hAnsi="Arial" w:cs="Arial"/>
        </w:rPr>
        <w:t>w specjalności</w:t>
      </w:r>
      <w:r w:rsidRPr="008B5D52">
        <w:rPr>
          <w:rFonts w:ascii="Arial" w:hAnsi="Arial" w:cs="Arial"/>
          <w:b/>
          <w:bCs/>
        </w:rPr>
        <w:t xml:space="preserve"> </w:t>
      </w:r>
      <w:r w:rsidRPr="008B5D52">
        <w:rPr>
          <w:rFonts w:ascii="Arial" w:hAnsi="Arial" w:cs="Arial"/>
        </w:rPr>
        <w:t>konstrukcyjno-budowlanej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  <w:color w:val="000000"/>
          <w:shd w:val="clear" w:color="auto" w:fill="FFFFFF"/>
        </w:rPr>
        <w:t>bez ograniczeń</w:t>
      </w:r>
      <w:r w:rsidRPr="008B5D52">
        <w:rPr>
          <w:rFonts w:ascii="Arial" w:hAnsi="Arial" w:cs="Arial"/>
        </w:rPr>
        <w:t xml:space="preserve"> - osoba </w:t>
      </w:r>
      <w:r>
        <w:rPr>
          <w:rFonts w:ascii="Arial" w:hAnsi="Arial" w:cs="Arial"/>
        </w:rPr>
        <w:t xml:space="preserve">ta </w:t>
      </w:r>
      <w:r w:rsidRPr="008B5D52">
        <w:rPr>
          <w:rFonts w:ascii="Arial" w:hAnsi="Arial" w:cs="Arial"/>
        </w:rPr>
        <w:t xml:space="preserve">musi posiadać min. </w:t>
      </w:r>
      <w:r w:rsidR="0083707E">
        <w:rPr>
          <w:rFonts w:ascii="Arial" w:hAnsi="Arial" w:cs="Arial"/>
        </w:rPr>
        <w:t>5</w:t>
      </w:r>
      <w:r w:rsidRPr="008B5D52">
        <w:rPr>
          <w:rFonts w:ascii="Arial" w:hAnsi="Arial" w:cs="Arial"/>
        </w:rPr>
        <w:t xml:space="preserve"> letnie doświadczenie zawodowe przy kierowaniu lub nadzorowaniu robót budowlanych </w:t>
      </w:r>
      <w:r w:rsidRPr="008B5D52">
        <w:rPr>
          <w:rFonts w:ascii="Arial" w:hAnsi="Arial" w:cs="Arial"/>
          <w:spacing w:val="-8"/>
        </w:rPr>
        <w:t>w tym</w:t>
      </w:r>
      <w:r w:rsidRPr="008B5D52">
        <w:rPr>
          <w:rFonts w:ascii="Arial" w:hAnsi="Arial" w:cs="Arial"/>
          <w:spacing w:val="-4"/>
        </w:rPr>
        <w:t>, co najmniej</w:t>
      </w:r>
      <w:r w:rsidR="0083707E">
        <w:rPr>
          <w:rFonts w:ascii="Arial" w:hAnsi="Arial" w:cs="Arial"/>
          <w:spacing w:val="-4"/>
        </w:rPr>
        <w:t xml:space="preserve"> 1</w:t>
      </w:r>
      <w:r w:rsidRPr="008B5D52">
        <w:rPr>
          <w:rFonts w:ascii="Arial" w:hAnsi="Arial" w:cs="Arial"/>
        </w:rPr>
        <w:t xml:space="preserve"> </w:t>
      </w:r>
      <w:r w:rsidR="0083707E" w:rsidRPr="0083707E">
        <w:rPr>
          <w:rFonts w:ascii="Arial" w:hAnsi="Arial" w:cs="Arial"/>
        </w:rPr>
        <w:t>roboty polegającej na budowie budynku użyteczności publicznej lub budynku mieszkalnego wartości min 500 000,00 zł</w:t>
      </w:r>
      <w:r>
        <w:rPr>
          <w:rFonts w:ascii="Arial" w:hAnsi="Arial" w:cs="Arial"/>
          <w:color w:val="000000"/>
          <w:shd w:val="clear" w:color="auto" w:fill="FFFFFF"/>
        </w:rPr>
        <w:t>.</w:t>
      </w:r>
      <w:r w:rsidRPr="00662352">
        <w:rPr>
          <w:rFonts w:ascii="Arial" w:hAnsi="Arial" w:cs="Arial"/>
        </w:rPr>
        <w:t xml:space="preserve"> Osoba ta będzie pełniła funkcję kierownika budowy.</w:t>
      </w:r>
    </w:p>
    <w:p w14:paraId="34BEA207" w14:textId="168D3519" w:rsidR="00CB0D92" w:rsidRPr="008B5D5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(1) osobę </w:t>
      </w:r>
      <w:r w:rsidRPr="008B5D52">
        <w:rPr>
          <w:rFonts w:ascii="Arial" w:hAnsi="Arial" w:cs="Arial"/>
        </w:rPr>
        <w:t>w specjalności</w:t>
      </w:r>
      <w:r w:rsidRPr="008B5D52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</w:rPr>
        <w:t>i</w:t>
      </w:r>
      <w:r w:rsidRPr="008B5D52">
        <w:rPr>
          <w:rFonts w:ascii="Arial" w:hAnsi="Arial" w:cs="Arial"/>
        </w:rPr>
        <w:t xml:space="preserve">nstalacyjnej w zakresie sieci, instalacji i urządzeń cieplnych, wentylacyjnych gazowych, wodociągowych i kanalizacyjnych - osoba musi posiadać min. </w:t>
      </w:r>
      <w:r w:rsidR="0083707E">
        <w:rPr>
          <w:rFonts w:ascii="Arial" w:hAnsi="Arial" w:cs="Arial"/>
        </w:rPr>
        <w:t>3</w:t>
      </w:r>
      <w:r w:rsidRPr="008B5D52">
        <w:rPr>
          <w:rFonts w:ascii="Arial" w:hAnsi="Arial" w:cs="Arial"/>
        </w:rPr>
        <w:t xml:space="preserve"> letnie doświadczenie zawodowe przy kierowaniu lub nadzorowaniu robót budowlanych</w:t>
      </w:r>
      <w:r w:rsidR="0083707E">
        <w:rPr>
          <w:rFonts w:ascii="Arial" w:hAnsi="Arial" w:cs="Arial"/>
        </w:rPr>
        <w:t>.</w:t>
      </w:r>
    </w:p>
    <w:p w14:paraId="105ABE96" w14:textId="77777777" w:rsidR="00CB0D92" w:rsidRPr="008B5D5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(1) osobę </w:t>
      </w:r>
      <w:r w:rsidRPr="008B5D52">
        <w:rPr>
          <w:rFonts w:ascii="Arial" w:hAnsi="Arial" w:cs="Arial"/>
        </w:rPr>
        <w:t xml:space="preserve">w specjalności </w:t>
      </w:r>
      <w:r w:rsidRPr="008B5D52">
        <w:rPr>
          <w:rFonts w:ascii="Arial" w:hAnsi="Arial" w:cs="Arial"/>
          <w:spacing w:val="-8"/>
        </w:rPr>
        <w:t xml:space="preserve"> </w:t>
      </w:r>
      <w:r w:rsidRPr="008B5D52">
        <w:rPr>
          <w:rFonts w:ascii="Arial" w:hAnsi="Arial" w:cs="Arial"/>
        </w:rPr>
        <w:t xml:space="preserve">instalacyjnej w zakresie sieci, instalacji i urządzeń elektrycznych i elektroenergetycznych - osoba musi posiadać min. 5 letnie doświadczenie zawodowe przy kierowaniu lub nadzorowaniu robót budowlanych.  </w:t>
      </w:r>
    </w:p>
    <w:p w14:paraId="044E4462" w14:textId="581B071C" w:rsidR="00CB0D92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49A20671" w14:textId="77777777" w:rsidR="00CB0D9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8" w:name="_Hlk35801565"/>
      <w:bookmarkStart w:id="9" w:name="_Hlk35800554"/>
      <w:r>
        <w:rPr>
          <w:rFonts w:ascii="Arial" w:eastAsia="Times New Roman" w:hAnsi="Arial" w:cs="Arial"/>
          <w:b/>
          <w:lang w:eastAsia="pl-PL"/>
        </w:rPr>
        <w:t>W</w:t>
      </w:r>
      <w:r w:rsidRPr="00884CAE">
        <w:rPr>
          <w:rFonts w:ascii="Arial" w:eastAsia="Times New Roman" w:hAnsi="Arial" w:cs="Arial"/>
          <w:b/>
          <w:lang w:eastAsia="pl-PL"/>
        </w:rPr>
        <w:t>ymagania dotyczące Robót</w:t>
      </w:r>
      <w:bookmarkEnd w:id="8"/>
      <w:r w:rsidRPr="00884CAE">
        <w:rPr>
          <w:rFonts w:ascii="Arial" w:eastAsia="Times New Roman" w:hAnsi="Arial" w:cs="Arial"/>
          <w:b/>
          <w:lang w:eastAsia="pl-PL"/>
        </w:rPr>
        <w:t>.</w:t>
      </w:r>
      <w:r w:rsidRPr="00884CAE">
        <w:rPr>
          <w:rFonts w:ascii="Arial" w:hAnsi="Arial" w:cs="Arial"/>
          <w:b/>
          <w:bCs/>
        </w:rPr>
        <w:t xml:space="preserve"> </w:t>
      </w:r>
      <w:bookmarkEnd w:id="9"/>
    </w:p>
    <w:p w14:paraId="67DE08A5" w14:textId="77777777" w:rsidR="00285042" w:rsidRPr="0028504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10" w:name="_Hlk35801493"/>
      <w:r w:rsidRPr="00BE7A8E">
        <w:rPr>
          <w:rFonts w:ascii="Arial" w:hAnsi="Arial" w:cs="Arial"/>
          <w:b/>
          <w:bCs/>
          <w:color w:val="000000"/>
        </w:rPr>
        <w:t>Projekt organizacji robót wraz z towarzyszącymi dokumentami</w:t>
      </w:r>
      <w:bookmarkEnd w:id="10"/>
      <w:r w:rsidRPr="00BE7A8E">
        <w:rPr>
          <w:rFonts w:ascii="Arial" w:hAnsi="Arial" w:cs="Arial"/>
          <w:b/>
          <w:bCs/>
          <w:color w:val="000000"/>
        </w:rPr>
        <w:t xml:space="preserve">. </w:t>
      </w:r>
      <w:r w:rsidRPr="00BE7A8E">
        <w:rPr>
          <w:rFonts w:ascii="Arial" w:hAnsi="Arial" w:cs="Arial"/>
        </w:rPr>
        <w:t xml:space="preserve">  </w:t>
      </w:r>
      <w:r w:rsidRPr="00BE7A8E">
        <w:rPr>
          <w:rFonts w:ascii="Arial" w:hAnsi="Arial" w:cs="Arial"/>
          <w:b/>
          <w:bCs/>
          <w:color w:val="000000"/>
        </w:rPr>
        <w:t xml:space="preserve">  </w:t>
      </w:r>
    </w:p>
    <w:p w14:paraId="4BFE9BD9" w14:textId="77777777" w:rsidR="00CB0D92" w:rsidRDefault="00CB0D92" w:rsidP="0028504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</w:rPr>
        <w:t xml:space="preserve">Opracowany przez wykonawcę projekt organizacji robót musi być dostosowany do charakteru i zakresu przewidywanych do wykonania robót. Ma on zapewnić zaplanowany sposób realizacji robót, w oparciu o zasoby techniczne, ludzkie </w:t>
      </w:r>
      <w:r w:rsidR="00285042">
        <w:rPr>
          <w:rFonts w:ascii="Arial" w:hAnsi="Arial" w:cs="Arial"/>
        </w:rPr>
        <w:br/>
      </w:r>
      <w:r w:rsidRPr="00BE7A8E">
        <w:rPr>
          <w:rFonts w:ascii="Arial" w:hAnsi="Arial" w:cs="Arial"/>
        </w:rPr>
        <w:t>i organizacyjne, które zapewnią realizację robót zgodnie z dokumentacją projektową, specyfikacjami technicznymi oraz</w:t>
      </w:r>
      <w:r>
        <w:rPr>
          <w:rFonts w:ascii="Arial" w:hAnsi="Arial" w:cs="Arial"/>
        </w:rPr>
        <w:t xml:space="preserve"> HRP</w:t>
      </w:r>
      <w:r w:rsidRPr="00BE7A8E">
        <w:rPr>
          <w:rFonts w:ascii="Arial" w:hAnsi="Arial" w:cs="Arial"/>
        </w:rPr>
        <w:t>. Projekt organizacji robót będzie określał termin i obszar przekazywanych terenów pod organizację robót (placów budowy) w sposób zapewniający ukończenie Przedmiotu umowy w terminie zgodnym z zapisami Umowy.  Projekt organizacji robót powinien zawierać: organizację wykonania robót, w tym terminy i sposób prowadzenia robót, terminy przekazania obiektów przeznczonych do rozbiórki i remontu takich jak:</w:t>
      </w:r>
      <w:r w:rsidRPr="00BE7A8E">
        <w:rPr>
          <w:rFonts w:ascii="Arial" w:hAnsi="Arial" w:cs="Arial"/>
          <w:b/>
          <w:bCs/>
        </w:rPr>
        <w:t xml:space="preserve"> </w:t>
      </w:r>
    </w:p>
    <w:p w14:paraId="17FC3101" w14:textId="77777777" w:rsidR="0083707E" w:rsidRPr="0083707E" w:rsidRDefault="00CB0D92" w:rsidP="00285042">
      <w:pPr>
        <w:pStyle w:val="Akapitzlist"/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3707E">
        <w:rPr>
          <w:rFonts w:ascii="Arial" w:hAnsi="Arial" w:cs="Arial"/>
        </w:rPr>
        <w:t xml:space="preserve">Budowa </w:t>
      </w:r>
      <w:r w:rsidR="0083707E" w:rsidRPr="0083707E">
        <w:rPr>
          <w:rFonts w:ascii="Arial" w:hAnsi="Arial" w:cs="Arial"/>
        </w:rPr>
        <w:t>łącznika między budynkiem szkoły i hali sportowej z 3 salami lekcyjnymi,</w:t>
      </w:r>
    </w:p>
    <w:p w14:paraId="01F76E1D" w14:textId="6CE63D61" w:rsidR="00CB0D92" w:rsidRPr="0083707E" w:rsidRDefault="00CB0D92" w:rsidP="00285042">
      <w:pPr>
        <w:pStyle w:val="Akapitzlist"/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3707E">
        <w:rPr>
          <w:rFonts w:ascii="Arial" w:hAnsi="Arial" w:cs="Arial"/>
          <w:color w:val="000000"/>
        </w:rPr>
        <w:t xml:space="preserve">Rozbiórkę </w:t>
      </w:r>
      <w:r w:rsidR="0083707E">
        <w:rPr>
          <w:rFonts w:ascii="Arial" w:hAnsi="Arial" w:cs="Arial"/>
          <w:color w:val="000000"/>
        </w:rPr>
        <w:t>istniejącego łącznika</w:t>
      </w:r>
    </w:p>
    <w:p w14:paraId="0C47FD4C" w14:textId="17F47033" w:rsidR="00CB0D92" w:rsidRDefault="00CB0D92" w:rsidP="00285042">
      <w:pPr>
        <w:widowControl w:val="0"/>
        <w:numPr>
          <w:ilvl w:val="2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</w:rPr>
        <w:t xml:space="preserve">Remont </w:t>
      </w:r>
      <w:r w:rsidR="00D15D17">
        <w:rPr>
          <w:rFonts w:ascii="Arial" w:hAnsi="Arial" w:cs="Arial"/>
        </w:rPr>
        <w:t>pomieszczeń: 0.6, 0.9, 0.10 w budynku szkoły</w:t>
      </w:r>
    </w:p>
    <w:p w14:paraId="6EBFBC0D" w14:textId="77777777" w:rsidR="0083707E" w:rsidRPr="0083707E" w:rsidRDefault="0083707E" w:rsidP="0083707E">
      <w:pPr>
        <w:pStyle w:val="Akapitzlist"/>
        <w:numPr>
          <w:ilvl w:val="2"/>
          <w:numId w:val="14"/>
        </w:numPr>
        <w:rPr>
          <w:rFonts w:ascii="Arial" w:hAnsi="Arial" w:cs="Arial"/>
        </w:rPr>
      </w:pPr>
      <w:r w:rsidRPr="0083707E">
        <w:rPr>
          <w:rFonts w:ascii="Arial" w:hAnsi="Arial" w:cs="Arial"/>
        </w:rPr>
        <w:t xml:space="preserve">Przebudowę przyłącza wodociągowego oraz wykonanie instalacji centralnego ogrzewania i wewnętrznej instalacji gazowej.  </w:t>
      </w:r>
    </w:p>
    <w:p w14:paraId="7C7AF209" w14:textId="4AA418D7" w:rsidR="00CB0D92" w:rsidRDefault="00CB0D92" w:rsidP="00CB0D92">
      <w:pPr>
        <w:widowControl w:val="0"/>
        <w:suppressAutoHyphens/>
        <w:spacing w:after="0" w:line="240" w:lineRule="auto"/>
        <w:ind w:left="720"/>
        <w:jc w:val="both"/>
        <w:rPr>
          <w:rFonts w:ascii="Arial" w:eastAsia="Times New Roman" w:hAnsi="Arial" w:cs="Arial"/>
          <w:b/>
          <w:lang w:eastAsia="pl-PL"/>
        </w:rPr>
      </w:pP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eastAsia="Times New Roman" w:hAnsi="Arial" w:cs="Arial"/>
          <w:b/>
          <w:lang w:eastAsia="pl-PL"/>
        </w:rPr>
        <w:t xml:space="preserve">Ponadto każdorazowo przed przystąpieniem do prac związanych z przełączaniem istniejących, będących w użytkowaniu instalacji Wykonawca powiadomi pisemnie Zamawiającego o planowanym terminie realizacji prac mogących mieć wpływ na użytkowane obiekty lub tereny z 14 dniowym wyprzedzeniem. </w:t>
      </w:r>
    </w:p>
    <w:p w14:paraId="1459D7E3" w14:textId="77777777" w:rsidR="007F0AE9" w:rsidRDefault="007F0AE9" w:rsidP="00CB0D92">
      <w:pPr>
        <w:widowControl w:val="0"/>
        <w:suppressAutoHyphens/>
        <w:spacing w:after="0" w:line="240" w:lineRule="auto"/>
        <w:ind w:left="720"/>
        <w:jc w:val="both"/>
        <w:rPr>
          <w:rFonts w:ascii="Arial" w:eastAsia="Times New Roman" w:hAnsi="Arial" w:cs="Arial"/>
          <w:b/>
          <w:lang w:eastAsia="pl-PL"/>
        </w:rPr>
      </w:pPr>
    </w:p>
    <w:p w14:paraId="4D89EF9C" w14:textId="77777777" w:rsidR="00D15D17" w:rsidRPr="009526DC" w:rsidRDefault="00D15D17" w:rsidP="00CB0D92">
      <w:pPr>
        <w:widowControl w:val="0"/>
        <w:suppressAutoHyphens/>
        <w:spacing w:after="0" w:line="240" w:lineRule="auto"/>
        <w:ind w:left="720"/>
        <w:jc w:val="both"/>
        <w:rPr>
          <w:rFonts w:ascii="Arial" w:hAnsi="Arial" w:cs="Arial"/>
          <w:b/>
          <w:bCs/>
        </w:rPr>
      </w:pPr>
    </w:p>
    <w:p w14:paraId="13A43251" w14:textId="77777777" w:rsidR="00CB0D92" w:rsidRPr="007F0E68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11" w:name="_Hlk35920699"/>
      <w:r w:rsidRPr="00BE7A8E">
        <w:rPr>
          <w:rFonts w:ascii="Arial" w:hAnsi="Arial" w:cs="Arial"/>
          <w:b/>
          <w:bCs/>
        </w:rPr>
        <w:lastRenderedPageBreak/>
        <w:t>Przekazanie terenu budowy</w:t>
      </w:r>
      <w:bookmarkEnd w:id="11"/>
      <w:r w:rsidRPr="00BE7A8E">
        <w:rPr>
          <w:rFonts w:ascii="Arial" w:hAnsi="Arial" w:cs="Arial"/>
          <w:b/>
          <w:bCs/>
        </w:rPr>
        <w:t xml:space="preserve">. </w:t>
      </w:r>
      <w:r w:rsidRPr="00BE7A8E">
        <w:rPr>
          <w:rFonts w:ascii="Arial" w:eastAsia="Times New Roman" w:hAnsi="Arial" w:cs="Arial"/>
          <w:lang w:eastAsia="pl-PL"/>
        </w:rPr>
        <w:t xml:space="preserve">Teren budowy będzie przekazywany Wykonawcy w miarę postępu robót oraz zgodnie z zatwierdzonym harmonogramem HRP i POR. </w:t>
      </w:r>
      <w:r w:rsidRPr="00BE7A8E">
        <w:rPr>
          <w:rFonts w:ascii="Arial" w:hAnsi="Arial" w:cs="Arial"/>
          <w:bCs/>
        </w:rPr>
        <w:t>Z</w:t>
      </w:r>
      <w:r w:rsidRPr="00BE7A8E">
        <w:rPr>
          <w:rFonts w:ascii="Arial" w:hAnsi="Arial" w:cs="Arial"/>
        </w:rPr>
        <w:t>amawiający protokolarnie przekazuje Wykonawcy teren budowy w czasie i na warunkach określonych w ogólnych warunkach Umowy. W czasie pierwszego przekazania terenu Zamawiający przekaże Wykonawcy: dokumentacje projektową, kopię decyzji o pozwoleniu na budowę kopie uzgodnień i zezwoleń uzyskanych w czasie przygotowywania robót do realizacji przez Zamawiającego dla umożliwienia prowadzenia robót, dziennik budowy. Wykonawca dostarczy Zamawiającemu, w ci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gu 14 dni, przed ustalonym w Umowie terminem przekazania terenu budowy nast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puj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ce dokumenty: 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wiadczenia osób funkcyjnych o przyj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ciu obowi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 xml:space="preserve">zków na budowie (kierownik budowy, kierownicy robót), 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 xml:space="preserve">kopie dokumentów osób funkcyjnych niezbędne do dokonania zgłoszenia do organów nadzoru budowlanego.  Wykonawca wykona z materiałów własnych i w ramach wynagrodzenia ryczałtowego opomiarowanie punktów poboru mediów w sposób uzgodniony z Przedstawicielem Zamawiającego oraz gestorami sieci. Przed rozpoczęciem Robót Wykonawca jest zobowiązany do pisemnego powiadomienia wszystkich zainteresowanych stron (właścicieli lub administratorów terenów, właścicieli urządzeń) o rozpoczęciu robót. </w:t>
      </w:r>
      <w:r w:rsidRPr="00BE7A8E">
        <w:rPr>
          <w:rFonts w:ascii="Arial" w:eastAsia="Times New Roman" w:hAnsi="Arial" w:cs="Arial"/>
          <w:lang w:eastAsia="pl-PL"/>
        </w:rPr>
        <w:t xml:space="preserve"> </w:t>
      </w:r>
      <w:r w:rsidRPr="00BE7A8E">
        <w:rPr>
          <w:rFonts w:ascii="Arial" w:hAnsi="Arial" w:cs="Arial"/>
          <w:color w:val="000000"/>
        </w:rPr>
        <w:t xml:space="preserve">Wykonawca umieści, w miejscach i ilościach określonych przez Zamawiającego, tablice podające informacje zgodnie z D.U. </w:t>
      </w:r>
      <w:r w:rsidRPr="00BE7A8E">
        <w:rPr>
          <w:rFonts w:ascii="Arial" w:hAnsi="Arial" w:cs="Arial"/>
        </w:rPr>
        <w:t xml:space="preserve">Poz. 963 (OBWIESZCZENIE MINISTRA INWESTYCJI I ROZWOJU1) z dnia 25 kwietnia 2018 r. </w:t>
      </w:r>
      <w:r w:rsidRPr="00BE7A8E">
        <w:rPr>
          <w:rFonts w:ascii="Arial" w:eastAsia="Times New Roman" w:hAnsi="Arial" w:cs="Arial"/>
          <w:lang w:eastAsia="pl-PL"/>
        </w:rPr>
        <w:t xml:space="preserve"> </w:t>
      </w:r>
      <w:r w:rsidRPr="00BE7A8E">
        <w:rPr>
          <w:rFonts w:ascii="Arial" w:hAnsi="Arial" w:cs="Arial"/>
        </w:rPr>
        <w:t>w sprawie ogłoszenia jednolitego tekstu rozporządzenia Ministra Infrastruktury w sprawie dziennika budowy, montażu i rozbiórki, tablicy informacyjnej oraz ogłoszenia zawierającego dane dotyczące bezpieczeństwa pracy i ochrony zdrowia</w:t>
      </w:r>
      <w:r w:rsidRPr="00BE7A8E">
        <w:rPr>
          <w:rFonts w:ascii="Arial" w:eastAsia="Times New Roman" w:hAnsi="Arial" w:cs="Arial"/>
          <w:lang w:eastAsia="pl-PL"/>
        </w:rPr>
        <w:t>.</w:t>
      </w:r>
    </w:p>
    <w:p w14:paraId="1D2B0866" w14:textId="445F8A86" w:rsidR="00CB0D92" w:rsidRDefault="00D15D17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D62E992" wp14:editId="4915E371">
            <wp:simplePos x="0" y="0"/>
            <wp:positionH relativeFrom="column">
              <wp:posOffset>1022985</wp:posOffset>
            </wp:positionH>
            <wp:positionV relativeFrom="paragraph">
              <wp:posOffset>217170</wp:posOffset>
            </wp:positionV>
            <wp:extent cx="4276725" cy="2921635"/>
            <wp:effectExtent l="0" t="0" r="9525" b="0"/>
            <wp:wrapTopAndBottom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183" t="23375" r="22715" b="18187"/>
                    <a:stretch/>
                  </pic:blipFill>
                  <pic:spPr bwMode="auto">
                    <a:xfrm>
                      <a:off x="0" y="0"/>
                      <a:ext cx="4276725" cy="2921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EDE2A9" w14:textId="232894C6" w:rsidR="00CB0D92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3F1D2A50" w14:textId="67C3462F" w:rsidR="00CB0D92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0D011D31" w14:textId="77777777" w:rsidR="00CB0D92" w:rsidRPr="009526DC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eastAsia="Times New Roman" w:hAnsi="Arial" w:cs="Arial"/>
          <w:lang w:eastAsia="pl-PL"/>
        </w:rPr>
        <w:t xml:space="preserve"> </w:t>
      </w:r>
      <w:bookmarkStart w:id="12" w:name="_Hlk35920710"/>
      <w:r w:rsidRPr="00BE7A8E">
        <w:rPr>
          <w:rFonts w:ascii="Arial" w:hAnsi="Arial" w:cs="Arial"/>
          <w:b/>
          <w:bCs/>
          <w:color w:val="000000"/>
        </w:rPr>
        <w:t>Urządzenia zaplecza budowy i niezbędna infrastruktura placu budowy.</w:t>
      </w:r>
      <w:r w:rsidRPr="00BE7A8E">
        <w:rPr>
          <w:rFonts w:ascii="Arial" w:hAnsi="Arial" w:cs="Arial"/>
          <w:bCs/>
          <w:color w:val="000000"/>
        </w:rPr>
        <w:t xml:space="preserve"> </w:t>
      </w:r>
      <w:bookmarkEnd w:id="12"/>
      <w:r w:rsidRPr="00BE7A8E">
        <w:rPr>
          <w:rFonts w:ascii="Arial" w:hAnsi="Arial" w:cs="Arial"/>
          <w:bCs/>
          <w:color w:val="000000"/>
        </w:rPr>
        <w:t>Wykonawca</w:t>
      </w:r>
      <w:r w:rsidRPr="00BE7A8E">
        <w:rPr>
          <w:rFonts w:ascii="Arial" w:hAnsi="Arial" w:cs="Arial"/>
        </w:rPr>
        <w:t xml:space="preserve">, w ramach Umowy jest zobowiązany zorganizować zaplecze przestrzegając obowiązujących przepisów prawa, szczególnie w zakresie BHP, zabezpieczeń ppoż., wymogów Państwowej Inspekcji Pracy i Państwowego </w:t>
      </w:r>
      <w:r w:rsidRPr="00BE7A8E">
        <w:rPr>
          <w:rFonts w:ascii="Arial" w:hAnsi="Arial" w:cs="Arial"/>
        </w:rPr>
        <w:lastRenderedPageBreak/>
        <w:t xml:space="preserve">Inspektora Sanitarnego. </w:t>
      </w:r>
      <w:r w:rsidRPr="00BE7A8E">
        <w:rPr>
          <w:rFonts w:ascii="Arial" w:eastAsia="Times New Roman" w:hAnsi="Arial" w:cs="Arial"/>
          <w:lang w:eastAsia="pl-PL"/>
        </w:rPr>
        <w:t xml:space="preserve"> </w:t>
      </w:r>
      <w:r w:rsidRPr="00BE7A8E">
        <w:rPr>
          <w:rFonts w:ascii="Arial" w:hAnsi="Arial" w:cs="Arial"/>
          <w:b/>
        </w:rPr>
        <w:t xml:space="preserve"> </w:t>
      </w:r>
      <w:r w:rsidRPr="00BE7A8E">
        <w:rPr>
          <w:rFonts w:ascii="Arial" w:hAnsi="Arial" w:cs="Arial"/>
        </w:rPr>
        <w:t xml:space="preserve">Zaplecze Wykonawcy winno spełniać wszelkie wymagania w zakresie sanitarnym, technicznym, gospodarczym, administracyjnym itp., Jako zaplecze Wykonawcy kwalifikuje się także zaplecze magazynowania materiałów. </w:t>
      </w:r>
      <w:r w:rsidRPr="00BE7A8E">
        <w:rPr>
          <w:rFonts w:ascii="Arial" w:hAnsi="Arial" w:cs="Arial"/>
          <w:b/>
        </w:rPr>
        <w:t xml:space="preserve"> </w:t>
      </w:r>
      <w:bookmarkStart w:id="13" w:name="_Hlk35699269"/>
    </w:p>
    <w:p w14:paraId="7EC99180" w14:textId="77777777" w:rsidR="00CB0D92" w:rsidRPr="00EF5B8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14" w:name="_Hlk35920952"/>
      <w:r w:rsidRPr="00BE7A8E">
        <w:rPr>
          <w:rFonts w:ascii="Arial" w:hAnsi="Arial" w:cs="Arial"/>
          <w:b/>
          <w:color w:val="000000"/>
        </w:rPr>
        <w:t>Wymagania szczegółowe dotyczące dróg tymczasowych na placu budowy i ogrodzenia placu budowy</w:t>
      </w:r>
      <w:bookmarkEnd w:id="14"/>
      <w:r w:rsidRPr="00BE7A8E">
        <w:rPr>
          <w:rFonts w:ascii="Arial" w:hAnsi="Arial" w:cs="Arial"/>
          <w:color w:val="000000"/>
        </w:rPr>
        <w:t>.</w:t>
      </w:r>
      <w:r w:rsidRPr="00BE7A8E">
        <w:rPr>
          <w:rFonts w:ascii="Arial" w:eastAsia="Times New Roman" w:hAnsi="Arial" w:cs="Arial"/>
          <w:lang w:eastAsia="pl-PL"/>
        </w:rPr>
        <w:t xml:space="preserve"> </w:t>
      </w:r>
      <w:r w:rsidRPr="00BE7A8E">
        <w:rPr>
          <w:rFonts w:ascii="Arial" w:hAnsi="Arial" w:cs="Arial"/>
          <w:color w:val="000000"/>
        </w:rPr>
        <w:t>Ogrodzenie należy wykonać w sposób, aby nie stwarzało zagrożenia dla ludzi. Teren budowy należy ogrodzić ogrodzeniem pełnym o wysokości min 1,5 m. W ogrodzeniu należy wykonać oddzielne bramy dla pojazdów mechanicznych i dla ruchu pieszego.</w:t>
      </w:r>
      <w:r w:rsidRPr="00BE7A8E">
        <w:rPr>
          <w:rFonts w:ascii="Arial" w:eastAsia="Times New Roman" w:hAnsi="Arial" w:cs="Arial"/>
          <w:lang w:eastAsia="pl-PL"/>
        </w:rPr>
        <w:t xml:space="preserve"> Bramę wjazdową należy wyposażyć w szlaban lub rozwiązanie równoważne. Na ogrodzeniu umieścić tablice ostrzegawcze. 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  <w:color w:val="000000"/>
        </w:rPr>
        <w:t xml:space="preserve">Drogi tymczasowe na placu budowy należy wykonać z płyt żelbetowych 1,5x3,0x0,15 m o szerokości minimum 6,0 m na podsypce z pospółki o gr. 20 cm.      </w:t>
      </w:r>
      <w:r w:rsidRPr="00BE7A8E">
        <w:rPr>
          <w:rFonts w:ascii="Arial" w:hAnsi="Arial" w:cs="Arial"/>
        </w:rPr>
        <w:t xml:space="preserve">W trakcie realizacji robót wykonawca dostarczy, zainstaluje i utrzyma wszystkie niezbędne, tymczasowe zabezpieczenia ruchu i urządzenia takie jak: bariery, sygnalizację ruchu, znaki drogowe etc. żeby zapewnić bezpieczeństwo całego ruchu kołowego i pieszego. </w:t>
      </w:r>
    </w:p>
    <w:p w14:paraId="485E15BD" w14:textId="77777777" w:rsidR="00CB0D92" w:rsidRPr="00EF5B8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15" w:name="_Hlk36561197"/>
      <w:r w:rsidRPr="00BE7A8E">
        <w:rPr>
          <w:rFonts w:ascii="Arial" w:hAnsi="Arial" w:cs="Arial"/>
          <w:b/>
          <w:bCs/>
          <w:color w:val="000000"/>
        </w:rPr>
        <w:t xml:space="preserve">Ochrona. </w:t>
      </w:r>
      <w:bookmarkEnd w:id="15"/>
      <w:r w:rsidRPr="00BE7A8E">
        <w:rPr>
          <w:rFonts w:ascii="Arial" w:hAnsi="Arial" w:cs="Arial"/>
          <w:color w:val="000000"/>
        </w:rPr>
        <w:t>Wykonawca</w:t>
      </w:r>
      <w:r w:rsidRPr="00BE7A8E">
        <w:rPr>
          <w:rFonts w:ascii="Arial" w:hAnsi="Arial" w:cs="Arial"/>
          <w:b/>
          <w:color w:val="000000"/>
        </w:rPr>
        <w:t xml:space="preserve"> </w:t>
      </w:r>
      <w:r w:rsidRPr="00BE7A8E">
        <w:rPr>
          <w:rFonts w:ascii="Arial" w:hAnsi="Arial" w:cs="Arial"/>
          <w:color w:val="000000"/>
        </w:rPr>
        <w:t xml:space="preserve">będzie odpowiedzialny za ochronę placu budowy oraz wszystkich materiałów i elementów wyposażenia użytych do realizacji robót od chwili rozpoczęcia do ostatecznego odbioru robót. </w:t>
      </w:r>
      <w:r w:rsidRPr="00BE7A8E">
        <w:rPr>
          <w:rFonts w:ascii="Arial" w:hAnsi="Arial" w:cs="Arial"/>
          <w:b/>
          <w:bCs/>
          <w:color w:val="000000"/>
        </w:rPr>
        <w:t>Ze względu na sąsiedztwo szkoły Wykonawca zapewni całodobową osobową ochronę placu budowy.</w:t>
      </w:r>
      <w:r w:rsidRPr="00BE7A8E">
        <w:rPr>
          <w:rFonts w:ascii="Arial" w:hAnsi="Arial" w:cs="Arial"/>
        </w:rPr>
        <w:t xml:space="preserve">   </w:t>
      </w:r>
    </w:p>
    <w:p w14:paraId="5C74E15B" w14:textId="77777777" w:rsidR="00CB0D92" w:rsidRPr="009526DC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0AF636E7" w14:textId="77777777" w:rsidR="00CB0D92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16" w:name="_Hlk35920723"/>
      <w:bookmarkStart w:id="17" w:name="_Hlk36561288"/>
      <w:r w:rsidRPr="00BE7A8E">
        <w:rPr>
          <w:rFonts w:ascii="Arial" w:hAnsi="Arial" w:cs="Arial"/>
          <w:b/>
          <w:bCs/>
          <w:color w:val="000000"/>
        </w:rPr>
        <w:t xml:space="preserve">Zabezpieczenie sąsiadujących budynków oraz terenu. </w:t>
      </w:r>
      <w:bookmarkEnd w:id="16"/>
      <w:r w:rsidRPr="00BE7A8E">
        <w:rPr>
          <w:rFonts w:ascii="Arial" w:eastAsia="Times New Roman" w:hAnsi="Arial" w:cs="Arial"/>
          <w:b/>
          <w:lang w:eastAsia="pl-PL"/>
        </w:rPr>
        <w:t>Wykonawca zapewni skuteczną ochronę przed: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eastAsia="Times New Roman" w:hAnsi="Arial" w:cs="Arial"/>
          <w:lang w:eastAsia="pl-PL"/>
        </w:rPr>
        <w:t>pogorszeniem istniejącego stanu technicznego budynków i budowli sąsiadujących z budowa (m.in.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eastAsia="Times New Roman" w:hAnsi="Arial" w:cs="Arial"/>
          <w:lang w:eastAsia="pl-PL"/>
        </w:rPr>
        <w:t>wstrząsy, wibracje, osiadania)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eastAsia="Times New Roman" w:hAnsi="Arial" w:cs="Arial"/>
          <w:lang w:eastAsia="pl-PL"/>
        </w:rPr>
        <w:t xml:space="preserve"> zamuleniem cieków i kanalizacji gruntem i produktami pochodzącymi z budowy,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eastAsia="Times New Roman" w:hAnsi="Arial" w:cs="Arial"/>
          <w:lang w:eastAsia="pl-PL"/>
        </w:rPr>
        <w:t>zalewaniem przyległego do budowy terenu w związku z procesami budowy</w:t>
      </w:r>
      <w:r>
        <w:rPr>
          <w:rFonts w:ascii="Arial" w:eastAsia="Times New Roman" w:hAnsi="Arial" w:cs="Arial"/>
          <w:lang w:eastAsia="pl-PL"/>
        </w:rPr>
        <w:t xml:space="preserve">. </w:t>
      </w:r>
      <w:r w:rsidRPr="00BE7A8E">
        <w:rPr>
          <w:rFonts w:ascii="Arial" w:eastAsia="Times New Roman" w:hAnsi="Arial" w:cs="Arial"/>
          <w:lang w:eastAsia="pl-PL"/>
        </w:rPr>
        <w:t>Wykonawca ubezpieczy swoja działalność, na warunkach określonych w Umowie, przed roszczeniami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eastAsia="Times New Roman" w:hAnsi="Arial" w:cs="Arial"/>
          <w:lang w:eastAsia="pl-PL"/>
        </w:rPr>
        <w:t>wynikającymi z wystąpienia szkód, których źródłem byłyby zdefiniowane powyżej zagrożenia.</w:t>
      </w:r>
      <w:bookmarkEnd w:id="17"/>
      <w:r w:rsidRPr="00BE7A8E">
        <w:rPr>
          <w:rFonts w:ascii="Arial" w:hAnsi="Arial" w:cs="Arial"/>
          <w:b/>
          <w:bCs/>
        </w:rPr>
        <w:t xml:space="preserve"> </w:t>
      </w:r>
      <w:bookmarkEnd w:id="13"/>
    </w:p>
    <w:p w14:paraId="22A50367" w14:textId="55BBCDFF" w:rsidR="00CB0D92" w:rsidRPr="009526DC" w:rsidRDefault="00CB0D92" w:rsidP="00CB0D9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  <w:r w:rsidRPr="00BE7A8E">
        <w:rPr>
          <w:rFonts w:ascii="Arial" w:eastAsia="Times New Roman" w:hAnsi="Arial" w:cs="Arial"/>
          <w:lang w:eastAsia="pl-PL"/>
        </w:rPr>
        <w:t xml:space="preserve">W terminie 21 dni od daty podpisania umowy </w:t>
      </w:r>
      <w:r w:rsidRPr="00BE7A8E">
        <w:rPr>
          <w:rFonts w:ascii="Arial" w:hAnsi="Arial" w:cs="Arial"/>
        </w:rPr>
        <w:t>Wykonawca opisze udostępniony teren oraz sąsiadujące obiekty łącznie z dokumentacją fotograficzną. Istniejące uszkodzenia budynków sąsiadujących  powinny zostać zinwentaryzowane zarówno w postaci dokumentacji fotografii, jak i rysunków określających położenie uszkodzeń i ich wielkość (długość i rozwarcie rys i pęknięć). W strefie najbliższej wznoszonego obiektu obserwacją wizualną i geodezyjną powinny być objęte przemieszczenia: pionowe i poziome elementów konstrukcji nośnej istniejących budynków. Nie można doprowadzić do naruszenia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>stateczności konstrukcji budynku istniejącego zarówno podczas rozbiórki jak i podczas robót budowalnych .Elementy budynku szkoły będące na styku z konstrukcją rozbieraną powinny zabezpieczone przed wpływami czynników atmosferycznych po demontażu ścian.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>Wykonawca powinien potwierdzić zgodność instalacji wewnętrznych w obiektach istniejących  w miejscu łączenia się ich z nowobudowanymi obiektami ze stanem faktycznym i zaproponować sposób funkcjonowania tych instalacji w czasie robót rozbiórkowych i montażowych.</w:t>
      </w:r>
      <w:r w:rsidRPr="00BE7A8E">
        <w:rPr>
          <w:rFonts w:ascii="Arial" w:hAnsi="Arial" w:cs="Arial"/>
          <w:b/>
          <w:bCs/>
        </w:rPr>
        <w:t xml:space="preserve"> </w:t>
      </w:r>
      <w:r w:rsidRPr="009526DC">
        <w:rPr>
          <w:rFonts w:ascii="Arial" w:hAnsi="Arial" w:cs="Arial"/>
          <w:color w:val="000000"/>
        </w:rPr>
        <w:t xml:space="preserve">Przed rozpoczęciem robót wykonawca potwierdzi u odpowiednich władz, które są właścicielami instalacji i urządzeń, informacje podane na planie zagospodarowania terenu dostarczonym przez Zamawiającego. Wykonawca spowoduje żeby te instalacje i urządzenia zostały właściwie oznaczone i zabezpieczone przed uszkodzeniem w trakcie realizacji robót. O wszelkich przełączeniach i przeniesieniach  instalacji i urządzeń podziemnych w granicach placu budowy, Wykonawca ma obowiązek poinformować Zamawiającego. Wykonawca natychmiast poinformuje Zamawiającego o każdym przypadkowym uszkodzeniu tych urządzeń lub instalacji </w:t>
      </w:r>
      <w:r w:rsidR="007F0AE9">
        <w:rPr>
          <w:rFonts w:ascii="Arial" w:hAnsi="Arial" w:cs="Arial"/>
          <w:color w:val="000000"/>
        </w:rPr>
        <w:br/>
      </w:r>
      <w:r w:rsidRPr="009526DC">
        <w:rPr>
          <w:rFonts w:ascii="Arial" w:hAnsi="Arial" w:cs="Arial"/>
          <w:color w:val="000000"/>
        </w:rPr>
        <w:lastRenderedPageBreak/>
        <w:t>i będzie współpracował przy naprawie udzielając wszelkiej możliwej pomocy, która może być potrzebna dla jej przeprowadzenia</w:t>
      </w:r>
    </w:p>
    <w:p w14:paraId="2F8044D6" w14:textId="77777777" w:rsidR="00CB0D92" w:rsidRPr="009526DC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66DD84FB" w14:textId="77777777" w:rsidR="00CB0D92" w:rsidRPr="00EF5B8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</w:rPr>
        <w:t>Ograniczenie obci</w:t>
      </w:r>
      <w:r w:rsidRPr="00BE7A8E">
        <w:rPr>
          <w:rFonts w:ascii="Arial" w:eastAsia="TT23Co00" w:hAnsi="Arial" w:cs="Arial"/>
          <w:b/>
          <w:bCs/>
        </w:rPr>
        <w:t>ąż</w:t>
      </w:r>
      <w:r w:rsidRPr="00BE7A8E">
        <w:rPr>
          <w:rFonts w:ascii="Arial" w:hAnsi="Arial" w:cs="Arial"/>
          <w:b/>
          <w:bCs/>
        </w:rPr>
        <w:t>e</w:t>
      </w:r>
      <w:r w:rsidRPr="00BE7A8E">
        <w:rPr>
          <w:rFonts w:ascii="Arial" w:eastAsia="TT23Co00" w:hAnsi="Arial" w:cs="Arial"/>
          <w:b/>
          <w:bCs/>
        </w:rPr>
        <w:t xml:space="preserve">ń </w:t>
      </w:r>
      <w:r w:rsidRPr="00BE7A8E">
        <w:rPr>
          <w:rFonts w:ascii="Arial" w:hAnsi="Arial" w:cs="Arial"/>
          <w:b/>
          <w:bCs/>
        </w:rPr>
        <w:t xml:space="preserve">osi pojazdów </w:t>
      </w:r>
      <w:r w:rsidRPr="00BE7A8E">
        <w:rPr>
          <w:rFonts w:ascii="Arial" w:hAnsi="Arial" w:cs="Arial"/>
        </w:rPr>
        <w:t>Wykonawca stosowa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si</w:t>
      </w:r>
      <w:r w:rsidRPr="00BE7A8E">
        <w:rPr>
          <w:rFonts w:ascii="Arial" w:eastAsia="TT230o00" w:hAnsi="Arial" w:cs="Arial"/>
        </w:rPr>
        <w:t xml:space="preserve">ę </w:t>
      </w:r>
      <w:r w:rsidRPr="00BE7A8E">
        <w:rPr>
          <w:rFonts w:ascii="Arial" w:hAnsi="Arial" w:cs="Arial"/>
        </w:rPr>
        <w:t>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do ustawowych ogranicze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obci</w:t>
      </w:r>
      <w:r w:rsidRPr="00BE7A8E">
        <w:rPr>
          <w:rFonts w:ascii="Arial" w:eastAsia="TT230o00" w:hAnsi="Arial" w:cs="Arial"/>
        </w:rPr>
        <w:t>ąż</w:t>
      </w:r>
      <w:r w:rsidRPr="00BE7A8E">
        <w:rPr>
          <w:rFonts w:ascii="Arial" w:hAnsi="Arial" w:cs="Arial"/>
        </w:rPr>
        <w:t>enia na o</w:t>
      </w:r>
      <w:r w:rsidRPr="00BE7A8E">
        <w:rPr>
          <w:rFonts w:ascii="Arial" w:eastAsia="TT230o00" w:hAnsi="Arial" w:cs="Arial"/>
        </w:rPr>
        <w:t xml:space="preserve">ś </w:t>
      </w:r>
      <w:r w:rsidRPr="00BE7A8E">
        <w:rPr>
          <w:rFonts w:ascii="Arial" w:hAnsi="Arial" w:cs="Arial"/>
        </w:rPr>
        <w:t>przy transporcie materiałów i wyposa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enia na i z terenu robót. Uzyska on wszelkie niezb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dne zezwolenia od władz, co do przewozu nietypowych wagowo ładunków i w sposób ci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gły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o ka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 xml:space="preserve">dym takim przewozie powiadamiał Zamawiającego.  </w:t>
      </w:r>
      <w:r w:rsidRPr="00BE7A8E">
        <w:rPr>
          <w:rFonts w:ascii="Arial" w:eastAsia="Times New Roman" w:hAnsi="Arial" w:cs="Arial"/>
          <w:lang w:eastAsia="pl-PL"/>
        </w:rPr>
        <w:t>Na wszystkich wyjazdach z budowy Wykonawca obowiązany jest zamontować i użytkować na własny koszt myjki samochodowe, które skutecznie uniemożliwią zanieczyszczanie nawierzchni dróg dojazdowych przez pojazdy opuszczające teren budowy. Wykonawca będzie odpowiedzialny za opracowanie projektów organizacji ruchu zastępczego w trakcie realizacji budowy wraz z wymaganymi aktualizacjami, uzyskanie wszelkich zezwoleń i uzgodnień w tym zakresie. Jeżeli będzie to wymagane obowiązującymi przepisami prawa wystąpi on do Zamawiającego o wydanie stosownych pełnomocnictw upoważniających go do działania w imieniu Zamawiającego w powyższym zakresie.</w:t>
      </w:r>
    </w:p>
    <w:p w14:paraId="462E02AD" w14:textId="77777777" w:rsidR="00CB0D92" w:rsidRPr="00216D5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  <w:color w:val="000000"/>
        </w:rPr>
        <w:t xml:space="preserve">Ochrona środowiska w trakcie realizacji robót </w:t>
      </w:r>
      <w:r w:rsidRPr="00BE7A8E">
        <w:rPr>
          <w:rFonts w:ascii="Arial" w:hAnsi="Arial" w:cs="Arial"/>
        </w:rPr>
        <w:t>Wykonawca ma obowi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zek zna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i stosowa</w:t>
      </w:r>
      <w:r w:rsidRPr="00BE7A8E">
        <w:rPr>
          <w:rFonts w:ascii="Arial" w:eastAsia="TT230o00" w:hAnsi="Arial" w:cs="Arial"/>
        </w:rPr>
        <w:t>ć</w:t>
      </w:r>
      <w:r w:rsidRPr="00BE7A8E">
        <w:rPr>
          <w:rFonts w:ascii="Arial" w:hAnsi="Arial" w:cs="Arial"/>
        </w:rPr>
        <w:t xml:space="preserve">, w czasie prowadzenia robót, wszelkie przepisy ochrony 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rodowiska naturalnego. W okresie trwania robót Wykonawca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dzie: utrzymywa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teren budowy i wykopy w stanie bez wody stoj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cej, podejmowa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wszelkie konieczne kroki maj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ce na celu stosowanie si</w:t>
      </w:r>
      <w:r w:rsidRPr="00BE7A8E">
        <w:rPr>
          <w:rFonts w:ascii="Arial" w:eastAsia="TT230o00" w:hAnsi="Arial" w:cs="Arial"/>
        </w:rPr>
        <w:t xml:space="preserve">ę </w:t>
      </w:r>
      <w:r w:rsidRPr="00BE7A8E">
        <w:rPr>
          <w:rFonts w:ascii="Arial" w:hAnsi="Arial" w:cs="Arial"/>
        </w:rPr>
        <w:t>do przepisów i norm dotycz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 xml:space="preserve">cych ochrony 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rodowiska na terenie i wokół terenu budowy oraz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unika</w:t>
      </w:r>
      <w:r w:rsidRPr="00BE7A8E">
        <w:rPr>
          <w:rFonts w:ascii="Arial" w:eastAsia="TT230o00" w:hAnsi="Arial" w:cs="Arial"/>
        </w:rPr>
        <w:t>ć</w:t>
      </w:r>
      <w:r w:rsidRPr="00BE7A8E">
        <w:rPr>
          <w:rFonts w:ascii="Arial" w:hAnsi="Arial" w:cs="Arial"/>
        </w:rPr>
        <w:t xml:space="preserve"> uszkodze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lub uci</w:t>
      </w:r>
      <w:r w:rsidRPr="00BE7A8E">
        <w:rPr>
          <w:rFonts w:ascii="Arial" w:eastAsia="TT230o00" w:hAnsi="Arial" w:cs="Arial"/>
        </w:rPr>
        <w:t>ąż</w:t>
      </w:r>
      <w:r w:rsidRPr="00BE7A8E">
        <w:rPr>
          <w:rFonts w:ascii="Arial" w:hAnsi="Arial" w:cs="Arial"/>
        </w:rPr>
        <w:t>liwo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 dla osób lub własno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 społecznej, a wynikaj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cych ze skażenia, hałasu lub innych przyczyn powstałych w nast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 xml:space="preserve">pstwie jego sposobu działania.   </w:t>
      </w:r>
      <w:r w:rsidRPr="00BE7A8E">
        <w:rPr>
          <w:rFonts w:ascii="Arial" w:eastAsia="TT230o00" w:hAnsi="Arial" w:cs="Arial"/>
        </w:rPr>
        <w:t xml:space="preserve"> </w:t>
      </w:r>
      <w:r w:rsidRPr="00BE7A8E">
        <w:rPr>
          <w:rFonts w:ascii="Arial" w:eastAsia="Times New Roman" w:hAnsi="Arial" w:cs="Arial"/>
          <w:lang w:eastAsia="pl-PL"/>
        </w:rPr>
        <w:t xml:space="preserve"> </w:t>
      </w:r>
      <w:r w:rsidRPr="00BE7A8E">
        <w:rPr>
          <w:rFonts w:ascii="Arial" w:hAnsi="Arial" w:cs="Arial"/>
        </w:rPr>
        <w:t>Opłaty i kary za przekroczenia w trakcie realizacji robót norm, okre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lonych w odpowiednich przepisach dotycz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 xml:space="preserve">cych ochrony 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rodowiska, obci</w:t>
      </w:r>
      <w:r w:rsidRPr="00BE7A8E">
        <w:rPr>
          <w:rFonts w:ascii="Arial" w:eastAsia="TT230o00" w:hAnsi="Arial" w:cs="Arial"/>
        </w:rPr>
        <w:t>ąż</w:t>
      </w:r>
      <w:r w:rsidRPr="00BE7A8E">
        <w:rPr>
          <w:rFonts w:ascii="Arial" w:hAnsi="Arial" w:cs="Arial"/>
        </w:rPr>
        <w:t>aj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wykonawc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. Utylizacja materiałów z rozbiórki oraz szkodliwych nale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 xml:space="preserve">y do Wykonawcy i nie podlega dodatkowej opłacie. </w:t>
      </w:r>
      <w:r w:rsidRPr="00BE7A8E">
        <w:rPr>
          <w:rFonts w:ascii="Arial" w:hAnsi="Arial" w:cs="Arial"/>
          <w:color w:val="000000"/>
        </w:rPr>
        <w:t xml:space="preserve"> </w:t>
      </w:r>
    </w:p>
    <w:p w14:paraId="6E298987" w14:textId="77777777" w:rsidR="00CB0D92" w:rsidRPr="00BE7A8E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4A8DE259" w14:textId="77777777" w:rsidR="00CB0D92" w:rsidRPr="00216D5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</w:rPr>
        <w:t>Ochrona przeciwpo</w:t>
      </w:r>
      <w:r w:rsidRPr="00BE7A8E">
        <w:rPr>
          <w:rFonts w:ascii="Arial" w:eastAsia="TT23Co00" w:hAnsi="Arial" w:cs="Arial"/>
        </w:rPr>
        <w:t>ż</w:t>
      </w:r>
      <w:r w:rsidRPr="00BE7A8E">
        <w:rPr>
          <w:rFonts w:ascii="Arial" w:hAnsi="Arial" w:cs="Arial"/>
          <w:b/>
          <w:bCs/>
        </w:rPr>
        <w:t xml:space="preserve">arowa. </w:t>
      </w:r>
      <w:r w:rsidRPr="00BE7A8E">
        <w:rPr>
          <w:rFonts w:ascii="Arial" w:hAnsi="Arial" w:cs="Arial"/>
        </w:rPr>
        <w:t>Wykonawca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przestrzega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przepisów ochrony przeciwpo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arowej. Sprawny sprz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t przeciwpo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arowy, wymagany przez odpowiednie przepisy, Wykonawca rozmie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 na terenie budowy, w pomieszczeniach biurowych i magazynowych oraz przy maszynach i w pojazdach mechanicznych. Materiały łatwopalne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składane w sposób zgodny z odpowiednimi przepisami i zabezpieczone przed dost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pem osób trzecich. Prace po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arowo niebezpieczne wykonywane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na zasadach uzgodnionych z przedstawicielami u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ytkownika nieruchomo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ci. Wykonawca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odpowiedzialny za wszystkie straty powodowane po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arem wywołanym jego działalno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przy realizacji robót przez personel Wykonawcy. Wykonawca odpowiada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za straty spowodowane przez po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ar wywołany przez osoby trzecie powstały w wyniku zaniedba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w zabezpieczeniu budowy i materiałów niebezpiecznych.</w:t>
      </w:r>
    </w:p>
    <w:p w14:paraId="40315629" w14:textId="77777777" w:rsidR="00CB0D92" w:rsidRPr="00BE7A8E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3FC336F7" w14:textId="77777777" w:rsidR="00CB0D92" w:rsidRPr="00216D5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BE7A8E">
        <w:rPr>
          <w:rFonts w:ascii="Arial" w:hAnsi="Arial" w:cs="Arial"/>
          <w:b/>
          <w:bCs/>
          <w:color w:val="000000"/>
        </w:rPr>
        <w:t xml:space="preserve">Zapewnienie bezpieczeństwa i ochrony zdrowia </w:t>
      </w:r>
      <w:r w:rsidRPr="00BE7A8E">
        <w:rPr>
          <w:rFonts w:ascii="Arial" w:hAnsi="Arial" w:cs="Arial"/>
        </w:rPr>
        <w:t>Wykonawca</w:t>
      </w:r>
      <w:r w:rsidRPr="00BE7A8E">
        <w:rPr>
          <w:rFonts w:ascii="Arial" w:hAnsi="Arial" w:cs="Arial"/>
          <w:i/>
        </w:rPr>
        <w:t xml:space="preserve"> </w:t>
      </w:r>
      <w:r w:rsidRPr="00BE7A8E">
        <w:rPr>
          <w:rFonts w:ascii="Arial" w:hAnsi="Arial" w:cs="Arial"/>
        </w:rPr>
        <w:t>dostarczy na budowę i będzie utrzymywał wyposażenie konieczne dla zapewnienia bezpieczeństwa.  Podczas realizacji robót Wykonawca przestrzega</w:t>
      </w:r>
      <w:r w:rsidRPr="00BE7A8E">
        <w:rPr>
          <w:rFonts w:ascii="Arial" w:eastAsia="TT230o00" w:hAnsi="Arial" w:cs="Arial"/>
        </w:rPr>
        <w:t xml:space="preserve">ć </w:t>
      </w:r>
      <w:r w:rsidRPr="00BE7A8E">
        <w:rPr>
          <w:rFonts w:ascii="Arial" w:hAnsi="Arial" w:cs="Arial"/>
        </w:rPr>
        <w:t>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przepisów dotycz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cych bhp. W szczególno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ci Wykonawca ma obowi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zek zadba</w:t>
      </w:r>
      <w:r w:rsidRPr="00BE7A8E">
        <w:rPr>
          <w:rFonts w:ascii="Arial" w:eastAsia="TT230o00" w:hAnsi="Arial" w:cs="Arial"/>
        </w:rPr>
        <w:t>ć</w:t>
      </w:r>
      <w:r w:rsidRPr="00BE7A8E">
        <w:rPr>
          <w:rFonts w:ascii="Arial" w:hAnsi="Arial" w:cs="Arial"/>
        </w:rPr>
        <w:t>, aby personel nie wykonywał pracy w warunkach niebezpiecznych, szkodliwych dla zdrowia oraz nieodpowiednich warunkach sanitarnych. Wykonawca zapewni i b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dzie utrzymywał wszelkie urz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dzenia zabezpieczaj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ce, socjalne oraz sprz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t i odpowiedni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odzie</w:t>
      </w:r>
      <w:r w:rsidRPr="00BE7A8E">
        <w:rPr>
          <w:rFonts w:ascii="Arial" w:eastAsia="TT230o00" w:hAnsi="Arial" w:cs="Arial"/>
        </w:rPr>
        <w:t xml:space="preserve">ż </w:t>
      </w:r>
      <w:r w:rsidRPr="00BE7A8E">
        <w:rPr>
          <w:rFonts w:ascii="Arial" w:hAnsi="Arial" w:cs="Arial"/>
        </w:rPr>
        <w:t xml:space="preserve">dla ochrony 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 xml:space="preserve">ycia i zdrowie osób zatrudnionych na budowie oraz dla zapewnienia </w:t>
      </w:r>
      <w:r w:rsidRPr="00BE7A8E">
        <w:rPr>
          <w:rFonts w:ascii="Arial" w:hAnsi="Arial" w:cs="Arial"/>
        </w:rPr>
        <w:lastRenderedPageBreak/>
        <w:t>bezpiecze</w:t>
      </w:r>
      <w:r w:rsidRPr="00BE7A8E">
        <w:rPr>
          <w:rFonts w:ascii="Arial" w:eastAsia="TT230o00" w:hAnsi="Arial" w:cs="Arial"/>
        </w:rPr>
        <w:t>ń</w:t>
      </w:r>
      <w:r w:rsidRPr="00BE7A8E">
        <w:rPr>
          <w:rFonts w:ascii="Arial" w:hAnsi="Arial" w:cs="Arial"/>
        </w:rPr>
        <w:t>stwa publicznego. Uznaje si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 xml:space="preserve">, 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e wszystkie koszty zwi</w:t>
      </w:r>
      <w:r w:rsidRPr="00BE7A8E">
        <w:rPr>
          <w:rFonts w:ascii="Arial" w:eastAsia="TT230o00" w:hAnsi="Arial" w:cs="Arial"/>
        </w:rPr>
        <w:t>ą</w:t>
      </w:r>
      <w:r w:rsidRPr="00BE7A8E">
        <w:rPr>
          <w:rFonts w:ascii="Arial" w:hAnsi="Arial" w:cs="Arial"/>
        </w:rPr>
        <w:t>zane z wypełnieniem wymaga</w:t>
      </w:r>
      <w:r w:rsidRPr="00BE7A8E">
        <w:rPr>
          <w:rFonts w:ascii="Arial" w:eastAsia="TT230o00" w:hAnsi="Arial" w:cs="Arial"/>
        </w:rPr>
        <w:t xml:space="preserve">ń </w:t>
      </w:r>
      <w:r w:rsidRPr="00BE7A8E">
        <w:rPr>
          <w:rFonts w:ascii="Arial" w:hAnsi="Arial" w:cs="Arial"/>
        </w:rPr>
        <w:t>okre</w:t>
      </w:r>
      <w:r w:rsidRPr="00BE7A8E">
        <w:rPr>
          <w:rFonts w:ascii="Arial" w:eastAsia="TT230o00" w:hAnsi="Arial" w:cs="Arial"/>
        </w:rPr>
        <w:t>ś</w:t>
      </w:r>
      <w:r w:rsidRPr="00BE7A8E">
        <w:rPr>
          <w:rFonts w:ascii="Arial" w:hAnsi="Arial" w:cs="Arial"/>
        </w:rPr>
        <w:t>lonych powy</w:t>
      </w:r>
      <w:r w:rsidRPr="00BE7A8E">
        <w:rPr>
          <w:rFonts w:ascii="Arial" w:eastAsia="TT230o00" w:hAnsi="Arial" w:cs="Arial"/>
        </w:rPr>
        <w:t>ż</w:t>
      </w:r>
      <w:r w:rsidRPr="00BE7A8E">
        <w:rPr>
          <w:rFonts w:ascii="Arial" w:hAnsi="Arial" w:cs="Arial"/>
        </w:rPr>
        <w:t>ej nie podlegaj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odr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>bnej zapłacie i s</w:t>
      </w:r>
      <w:r w:rsidRPr="00BE7A8E">
        <w:rPr>
          <w:rFonts w:ascii="Arial" w:eastAsia="TT230o00" w:hAnsi="Arial" w:cs="Arial"/>
        </w:rPr>
        <w:t xml:space="preserve">ą </w:t>
      </w:r>
      <w:r w:rsidRPr="00BE7A8E">
        <w:rPr>
          <w:rFonts w:ascii="Arial" w:hAnsi="Arial" w:cs="Arial"/>
        </w:rPr>
        <w:t>uwzgl</w:t>
      </w:r>
      <w:r w:rsidRPr="00BE7A8E">
        <w:rPr>
          <w:rFonts w:ascii="Arial" w:eastAsia="TT230o00" w:hAnsi="Arial" w:cs="Arial"/>
        </w:rPr>
        <w:t>ę</w:t>
      </w:r>
      <w:r w:rsidRPr="00BE7A8E">
        <w:rPr>
          <w:rFonts w:ascii="Arial" w:hAnsi="Arial" w:cs="Arial"/>
        </w:rPr>
        <w:t xml:space="preserve">dnione w cenie kosztorysowej. </w:t>
      </w:r>
    </w:p>
    <w:p w14:paraId="3F2073ED" w14:textId="77777777" w:rsidR="00CB0D92" w:rsidRPr="00BE7A8E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5B0C2EE7" w14:textId="77777777" w:rsidR="00CB0D92" w:rsidRPr="00AD543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18" w:name="_Hlk35921080"/>
      <w:r w:rsidRPr="00AD5434">
        <w:rPr>
          <w:rFonts w:ascii="Arial" w:hAnsi="Arial" w:cs="Arial"/>
          <w:b/>
          <w:bCs/>
        </w:rPr>
        <w:t xml:space="preserve">Zieleń </w:t>
      </w:r>
      <w:bookmarkEnd w:id="18"/>
      <w:r w:rsidRPr="00BE7A8E">
        <w:rPr>
          <w:rFonts w:ascii="Arial" w:hAnsi="Arial" w:cs="Arial"/>
        </w:rPr>
        <w:t xml:space="preserve">Wykonawca jest zobowiązany znać wszelkie regulacje prawne w zakresu lub przesadzania drzew i krzewów. Wykonawca w pełni odpowiada za zachowanie stanu wszystkich zinwentaryzowanych drzew i nasadzeni (przewidzianych do pozostawienia). </w:t>
      </w:r>
      <w:r w:rsidRPr="00BE7A8E">
        <w:rPr>
          <w:rFonts w:ascii="Arial" w:hAnsi="Arial" w:cs="Arial"/>
          <w:b/>
          <w:color w:val="000000"/>
        </w:rPr>
        <w:t>Wykonawca spowoduje żeby zieleń istniejąca została właściwie oznaczona i zabezpieczona przed uszkodzeniem w trakcie realizacji robót.</w:t>
      </w:r>
      <w:r w:rsidRPr="00BE7A8E">
        <w:rPr>
          <w:rFonts w:ascii="Arial" w:hAnsi="Arial" w:cs="Arial"/>
          <w:color w:val="000000"/>
        </w:rPr>
        <w:t xml:space="preserve"> </w:t>
      </w:r>
      <w:r w:rsidRPr="00BE7A8E">
        <w:rPr>
          <w:rFonts w:ascii="Arial" w:hAnsi="Arial" w:cs="Arial"/>
        </w:rPr>
        <w:t>Wszelkie uwagi i odstępstwa stanu rzeczywistego od zinwentaryzowanego na etapie przekazania placu budowy Wykonawca ma prawo i obowiązek zgłosić Zamawiającemu przed rozpoczęciem Robót. W przypadku uszkodzenia lub zniszczenia krzewów przewidzianych do pozostawienia, Wykonawca jest zobowiązany do ich odtworzenia lub według uznania do zapłaty odszkodowania za zniszczone nasadzenia.</w:t>
      </w:r>
      <w:r>
        <w:rPr>
          <w:rFonts w:ascii="Arial" w:hAnsi="Arial" w:cs="Arial"/>
        </w:rPr>
        <w:t xml:space="preserve"> </w:t>
      </w:r>
    </w:p>
    <w:p w14:paraId="7D702BA8" w14:textId="628F7F39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color w:val="000000"/>
        </w:rPr>
      </w:pPr>
      <w:r w:rsidRPr="00BE7A8E">
        <w:rPr>
          <w:rFonts w:ascii="Arial" w:hAnsi="Arial" w:cs="Arial"/>
          <w:b/>
          <w:bCs/>
          <w:color w:val="000000"/>
        </w:rPr>
        <w:t xml:space="preserve">Plan zagospodarowania zaplecza budowy Wykonawca jest zobowiązany uzgodnić z Zamawiającym . </w:t>
      </w:r>
      <w:r w:rsidRPr="00BE7A8E">
        <w:rPr>
          <w:rFonts w:ascii="Arial" w:eastAsia="Times New Roman" w:hAnsi="Arial" w:cs="Arial"/>
          <w:b/>
          <w:bCs/>
          <w:lang w:eastAsia="pl-PL"/>
        </w:rPr>
        <w:t>Zamawiający</w:t>
      </w:r>
      <w:r w:rsidRPr="00BE7A8E">
        <w:rPr>
          <w:rFonts w:ascii="Arial" w:hAnsi="Arial" w:cs="Arial"/>
          <w:b/>
          <w:bCs/>
          <w:color w:val="000000"/>
        </w:rPr>
        <w:t xml:space="preserve"> może wstrzymać realizację robót, jeśli w jakimkolwiek czasie Wykonawca zaniedbuje swoje obowiązki wynikające z organizacji zalecza budowy lub po uprzednim powiadomieniu wykonać niezbędne czynności na koszt i ryzyko Wykonawcy</w:t>
      </w:r>
      <w:r w:rsidRPr="00BE7A8E">
        <w:rPr>
          <w:rFonts w:ascii="Arial" w:hAnsi="Arial" w:cs="Arial"/>
          <w:color w:val="000000"/>
        </w:rPr>
        <w:t xml:space="preserve"> </w:t>
      </w:r>
    </w:p>
    <w:p w14:paraId="3610927D" w14:textId="77777777" w:rsidR="00D15D17" w:rsidRDefault="00D15D17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p w14:paraId="656D4AD9" w14:textId="77777777" w:rsidR="00CB0D92" w:rsidRPr="00216D54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19" w:name="_Hlk35801622"/>
      <w:r w:rsidRPr="00BE7A8E">
        <w:rPr>
          <w:rFonts w:ascii="Arial" w:hAnsi="Arial" w:cs="Arial"/>
          <w:b/>
          <w:bCs/>
          <w:iCs/>
        </w:rPr>
        <w:t>Szkolenia.</w:t>
      </w:r>
      <w:bookmarkEnd w:id="19"/>
      <w:r w:rsidRPr="00BE7A8E">
        <w:rPr>
          <w:rFonts w:ascii="Arial" w:hAnsi="Arial" w:cs="Arial"/>
          <w:b/>
          <w:bCs/>
          <w:i/>
          <w:iCs/>
        </w:rPr>
        <w:t xml:space="preserve"> </w:t>
      </w:r>
      <w:r w:rsidRPr="00BE7A8E">
        <w:rPr>
          <w:rFonts w:ascii="Arial" w:hAnsi="Arial" w:cs="Arial"/>
        </w:rPr>
        <w:t xml:space="preserve">Celem szkolenia jest zapewnienie wybranemu personelowi Zamawiającego niezbędnej wiedzy na temat technologii, zasad eksploatacji sieci i obsługi urządzeń. Szkolenie winno być przeprowadzone na miejscu w trakcie prowadzenia </w:t>
      </w:r>
      <w:r w:rsidRPr="00BE7A8E">
        <w:rPr>
          <w:rFonts w:ascii="Arial" w:hAnsi="Arial" w:cs="Arial"/>
          <w:b/>
        </w:rPr>
        <w:t>Robót</w:t>
      </w:r>
      <w:r w:rsidRPr="00BE7A8E">
        <w:rPr>
          <w:rFonts w:ascii="Arial" w:hAnsi="Arial" w:cs="Arial"/>
        </w:rPr>
        <w:t xml:space="preserve"> oraz w okresie </w:t>
      </w:r>
      <w:r w:rsidRPr="00BE7A8E">
        <w:rPr>
          <w:rFonts w:ascii="Arial" w:hAnsi="Arial" w:cs="Arial"/>
          <w:b/>
        </w:rPr>
        <w:t>Rozruchu Technologicznego</w:t>
      </w:r>
      <w:r w:rsidRPr="00BE7A8E">
        <w:rPr>
          <w:rFonts w:ascii="Arial" w:hAnsi="Arial" w:cs="Arial"/>
        </w:rPr>
        <w:t xml:space="preserve"> i winno obejmować: </w:t>
      </w:r>
      <w:r w:rsidRPr="00BE7A8E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 xml:space="preserve">Zasady poprawnej eksploatacji i działania urządzeń, Przyjęte procedury bezpieczeństwa, 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 xml:space="preserve">System kontroli i pomiarów, System </w:t>
      </w:r>
      <w:proofErr w:type="spellStart"/>
      <w:r w:rsidRPr="00BE7A8E">
        <w:rPr>
          <w:rFonts w:ascii="Arial" w:hAnsi="Arial" w:cs="Arial"/>
        </w:rPr>
        <w:t>AKPiA</w:t>
      </w:r>
      <w:proofErr w:type="spellEnd"/>
      <w:r w:rsidRPr="00BE7A8E">
        <w:rPr>
          <w:rFonts w:ascii="Arial" w:hAnsi="Arial" w:cs="Arial"/>
        </w:rPr>
        <w:t xml:space="preserve">. </w:t>
      </w:r>
      <w:r w:rsidRPr="00BE7A8E">
        <w:rPr>
          <w:rFonts w:ascii="Arial" w:hAnsi="Arial" w:cs="Arial"/>
          <w:b/>
          <w:bCs/>
        </w:rPr>
        <w:t xml:space="preserve"> </w:t>
      </w:r>
      <w:r w:rsidRPr="00BE7A8E">
        <w:rPr>
          <w:rFonts w:ascii="Arial" w:hAnsi="Arial" w:cs="Arial"/>
        </w:rPr>
        <w:t>Wszelkie szkolenia i instruktaż winny być prowadzone w języku polskim. Wykonawca winien zapewnić wszelkie niezbędne materiały szkoleniowe i pomoce audio-wizualne niezbędne personelowi Zamawiającego do dalszego samodzielnego szkolenia w późniejszym okresie oraz do szkolenia kolejnych pracowników. Koszty związane z przygotowaniem i przeprowadzeniem szkoleń Wykonawca winien ująć w cenie umownej. Zamawiający pokrywa jedynie koszty wynagrodzenia personelu delegowanego na szkolenia.</w:t>
      </w:r>
    </w:p>
    <w:p w14:paraId="2CDD4EC2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p w14:paraId="5AD4C514" w14:textId="77777777" w:rsidR="00CB0D92" w:rsidRPr="001A6695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0" w:name="_Hlk35801667"/>
      <w:r w:rsidRPr="0081382D">
        <w:rPr>
          <w:rFonts w:ascii="Arial" w:hAnsi="Arial" w:cs="Arial"/>
          <w:b/>
          <w:bCs/>
        </w:rPr>
        <w:t>Wymagania dotyczące materiałów</w:t>
      </w:r>
      <w:bookmarkEnd w:id="20"/>
      <w:r w:rsidRPr="0081382D">
        <w:rPr>
          <w:rFonts w:ascii="Arial" w:hAnsi="Arial" w:cs="Arial"/>
          <w:b/>
          <w:bCs/>
        </w:rPr>
        <w:t>. Wykonawca zobowiązany jest do wykonania przedmiotu umowy z</w:t>
      </w:r>
      <w:r w:rsidRPr="0081382D">
        <w:rPr>
          <w:rFonts w:ascii="Arial" w:hAnsi="Arial" w:cs="Arial"/>
        </w:rPr>
        <w:t xml:space="preserve"> wyrobów dopuszczonych do obrotu i powszechnego lub jednostkowego stosowania w budownictwie zgodnie z art. 10 ustawy z dnia 7 lipca 1994 r. Prawo budowlane (Dz. U. z 2018r., poz. 1202 ze zm.) i Ustawą z dnia 16 kwietnia 2004r. o wyrobach budowlanych (Dz. U. z 2016r. poz. 1570 ze zm.) oraz spełniających parametry techniczne określone w dokumentacji projektowej i szczegółowej specyfikacji technicznej wykonania i odbioru robót budowlanych. Wykonawca przed użyciem wyrobów zobowiązany jest do przekazania Zamawiającemu (inspektorowi nadzoru) dokumentów potwierdzających spełnienie wymogów określonych w zdaniu poprzednim i uzyskanie jego akceptacji na użycie danych wyrobów. Dokumenty te będą przedstawione Zamawiającemu i Inspektorowi Nadzoru w formie wniosku materiałowego.</w:t>
      </w:r>
    </w:p>
    <w:p w14:paraId="2F99787E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eastAsia="Times New Roman" w:hAnsi="Arial" w:cs="Arial"/>
          <w:lang w:eastAsia="pl-PL"/>
        </w:rPr>
      </w:pPr>
      <w:r w:rsidRPr="001A6695">
        <w:rPr>
          <w:rFonts w:ascii="Arial" w:hAnsi="Arial" w:cs="Arial"/>
        </w:rPr>
        <w:t>Do każdego z dostarczonego sprzętu, maszyny, wyposażenia  i urządzenia Wykonawca jest zobowiązany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  <w:r w:rsidRPr="001A6695">
        <w:rPr>
          <w:rFonts w:ascii="Arial" w:hAnsi="Arial" w:cs="Arial"/>
        </w:rPr>
        <w:t>dołączyć: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</w:p>
    <w:p w14:paraId="2DB0550A" w14:textId="77777777" w:rsidR="00CB0D92" w:rsidRPr="001A6695" w:rsidRDefault="00CB0D92" w:rsidP="00285042">
      <w:pPr>
        <w:pStyle w:val="Akapitzlist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1A6695">
        <w:rPr>
          <w:rFonts w:ascii="Arial" w:hAnsi="Arial" w:cs="Arial"/>
        </w:rPr>
        <w:t>Odpowiednią dokumentację techniczną,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  <w:r w:rsidRPr="001A6695">
        <w:rPr>
          <w:rFonts w:ascii="Arial" w:hAnsi="Arial" w:cs="Arial"/>
        </w:rPr>
        <w:t xml:space="preserve"> </w:t>
      </w:r>
    </w:p>
    <w:p w14:paraId="60BB1D40" w14:textId="77777777" w:rsidR="00CB0D92" w:rsidRPr="001A6695" w:rsidRDefault="00CB0D92" w:rsidP="00285042">
      <w:pPr>
        <w:pStyle w:val="Akapitzlist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1A6695">
        <w:rPr>
          <w:rFonts w:ascii="Arial" w:hAnsi="Arial" w:cs="Arial"/>
        </w:rPr>
        <w:t xml:space="preserve">Instrukcje obsługi dla użytkownika, instrukcje obsługi technicznej w języku </w:t>
      </w:r>
      <w:r w:rsidRPr="001A6695">
        <w:rPr>
          <w:rFonts w:ascii="Arial" w:hAnsi="Arial" w:cs="Arial"/>
        </w:rPr>
        <w:lastRenderedPageBreak/>
        <w:t>polskim  ( także w PDF),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</w:p>
    <w:p w14:paraId="055DF812" w14:textId="77777777" w:rsidR="00CB0D92" w:rsidRPr="001A6695" w:rsidRDefault="00CB0D92" w:rsidP="00285042">
      <w:pPr>
        <w:pStyle w:val="Akapitzlist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1A6695">
        <w:rPr>
          <w:rFonts w:ascii="Arial" w:hAnsi="Arial" w:cs="Arial"/>
        </w:rPr>
        <w:t>Dokument określający ilość i częstotliwość przeglądów technicznych w ciągu roku, jakie są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  <w:r w:rsidRPr="001A6695">
        <w:rPr>
          <w:rFonts w:ascii="Arial" w:hAnsi="Arial" w:cs="Arial"/>
        </w:rPr>
        <w:t>zalecane przez producenta w okresie trwania gwarancji i rękojmi oraz po okresie gwarancyjnym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  <w:r w:rsidRPr="001A6695">
        <w:rPr>
          <w:rFonts w:ascii="Arial" w:hAnsi="Arial" w:cs="Arial"/>
        </w:rPr>
        <w:t xml:space="preserve">lub okresie rękojmi </w:t>
      </w:r>
    </w:p>
    <w:p w14:paraId="01027986" w14:textId="77777777" w:rsidR="00CB0D92" w:rsidRPr="001A6695" w:rsidRDefault="00CB0D92" w:rsidP="00285042">
      <w:pPr>
        <w:pStyle w:val="Akapitzlist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1A6695">
        <w:rPr>
          <w:rFonts w:ascii="Arial" w:hAnsi="Arial" w:cs="Arial"/>
        </w:rPr>
        <w:t>Dla każdego sprzętu jego indywidualną kartę gwarancyjną, wypełnioną czytelnie i bez poprawek z wypisanymi w niej numerami seryjnym lub innym unikalnym numerem danego sprzętu (wprowadzonym  do dokumentacji powykonawczej) ,</w:t>
      </w:r>
    </w:p>
    <w:p w14:paraId="56FCB8E2" w14:textId="77777777" w:rsidR="00CB0D92" w:rsidRPr="001A6695" w:rsidRDefault="00CB0D92" w:rsidP="00285042">
      <w:pPr>
        <w:pStyle w:val="Akapitzlist"/>
        <w:widowControl w:val="0"/>
        <w:numPr>
          <w:ilvl w:val="0"/>
          <w:numId w:val="12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1A6695">
        <w:rPr>
          <w:rFonts w:ascii="Arial" w:hAnsi="Arial" w:cs="Arial"/>
        </w:rPr>
        <w:t>listę części i podzespołów zalecanych do wymiany w czasie wszelkich interwencji serwisowych w okresie gwarancji lub rękojmi, które to elementy muszą być wliczone w koszty usług. Wszystkie dostarczone dokumenty, muszą być sporządzone w języku polskim lub w języku obcym wraz z tłumaczeniem na język polski (wersją obowiązująca co do zasad postępowania jest wersja w języku polskim).</w:t>
      </w:r>
    </w:p>
    <w:p w14:paraId="384DA094" w14:textId="77777777" w:rsidR="00CB0D92" w:rsidRDefault="00CB0D92" w:rsidP="00CB0D92">
      <w:pPr>
        <w:widowControl w:val="0"/>
        <w:suppressAutoHyphens/>
        <w:spacing w:after="0" w:line="240" w:lineRule="auto"/>
        <w:ind w:left="360" w:firstLine="348"/>
        <w:jc w:val="both"/>
        <w:rPr>
          <w:rFonts w:ascii="Arial" w:hAnsi="Arial" w:cs="Arial"/>
        </w:rPr>
      </w:pPr>
      <w:r w:rsidRPr="001A6695">
        <w:rPr>
          <w:rFonts w:ascii="Arial" w:hAnsi="Arial" w:cs="Arial"/>
          <w:b/>
          <w:bCs/>
        </w:rPr>
        <w:t>Koszty wymaganych przeglądów technicznych w okresie trwania rękojmi i</w:t>
      </w:r>
      <w:r w:rsidRPr="001A6695">
        <w:rPr>
          <w:rFonts w:ascii="Arial" w:eastAsia="Times New Roman" w:hAnsi="Arial" w:cs="Arial"/>
          <w:b/>
          <w:bCs/>
          <w:lang w:eastAsia="pl-PL"/>
        </w:rPr>
        <w:t xml:space="preserve"> </w:t>
      </w:r>
      <w:r w:rsidRPr="001A6695">
        <w:rPr>
          <w:rFonts w:ascii="Arial" w:hAnsi="Arial" w:cs="Arial"/>
          <w:b/>
          <w:bCs/>
        </w:rPr>
        <w:t xml:space="preserve">gwarancji leżą po stronie Wykonawcy w ramach usług serwisowych. </w:t>
      </w:r>
      <w:r w:rsidRPr="001A6695">
        <w:rPr>
          <w:rFonts w:ascii="Arial" w:hAnsi="Arial" w:cs="Arial"/>
        </w:rPr>
        <w:t xml:space="preserve"> </w:t>
      </w:r>
    </w:p>
    <w:p w14:paraId="151610FB" w14:textId="77777777" w:rsidR="00CB0D92" w:rsidRDefault="00CB0D92" w:rsidP="00CB0D92">
      <w:pPr>
        <w:widowControl w:val="0"/>
        <w:suppressAutoHyphens/>
        <w:spacing w:after="0" w:line="240" w:lineRule="auto"/>
        <w:ind w:left="360" w:firstLine="348"/>
        <w:jc w:val="both"/>
        <w:rPr>
          <w:rFonts w:ascii="Arial" w:eastAsia="Times New Roman" w:hAnsi="Arial" w:cs="Arial"/>
          <w:lang w:eastAsia="pl-PL"/>
        </w:rPr>
      </w:pPr>
      <w:r w:rsidRPr="001A6695">
        <w:rPr>
          <w:rFonts w:ascii="Arial" w:hAnsi="Arial" w:cs="Arial"/>
        </w:rPr>
        <w:t>Je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 xml:space="preserve">eli materiały z akceptowanego </w:t>
      </w:r>
      <w:r w:rsidRPr="001A6695">
        <w:rPr>
          <w:rFonts w:ascii="Arial" w:eastAsia="TT230o00" w:hAnsi="Arial" w:cs="Arial"/>
        </w:rPr>
        <w:t>ź</w:t>
      </w:r>
      <w:r w:rsidRPr="001A6695">
        <w:rPr>
          <w:rFonts w:ascii="Arial" w:hAnsi="Arial" w:cs="Arial"/>
        </w:rPr>
        <w:t>ródła s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niejednorodne lub nie są zadowalaj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cej jako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ci, Wykonawca powinien zmieni</w:t>
      </w:r>
      <w:r w:rsidRPr="001A6695">
        <w:rPr>
          <w:rFonts w:ascii="Arial" w:eastAsia="TT230o00" w:hAnsi="Arial" w:cs="Arial"/>
        </w:rPr>
        <w:t>ć ź</w:t>
      </w:r>
      <w:r w:rsidRPr="001A6695">
        <w:rPr>
          <w:rFonts w:ascii="Arial" w:hAnsi="Arial" w:cs="Arial"/>
        </w:rPr>
        <w:t>ródło zaopatrywania w materiały. Materiały wyko</w:t>
      </w:r>
      <w:r w:rsidRPr="001A6695">
        <w:rPr>
          <w:rFonts w:ascii="Arial" w:eastAsia="TT230o00" w:hAnsi="Arial" w:cs="Arial"/>
        </w:rPr>
        <w:t>ń</w:t>
      </w:r>
      <w:r w:rsidRPr="001A6695">
        <w:rPr>
          <w:rFonts w:ascii="Arial" w:hAnsi="Arial" w:cs="Arial"/>
        </w:rPr>
        <w:t>czeniowe stosowane na płaszczyznach widocznych z jednego miejsca powinny by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z tej samej partii materiału w celu zachowania tych samych wła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ciwo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 xml:space="preserve">ci kolorystycznych w czasie całego procesu eksploatacji. 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</w:p>
    <w:p w14:paraId="0A961E0A" w14:textId="77777777" w:rsidR="00CB0D92" w:rsidRPr="001A6695" w:rsidRDefault="00CB0D92" w:rsidP="00CB0D92">
      <w:pPr>
        <w:widowControl w:val="0"/>
        <w:suppressAutoHyphens/>
        <w:spacing w:after="0" w:line="240" w:lineRule="auto"/>
        <w:ind w:left="360" w:firstLine="348"/>
        <w:jc w:val="both"/>
        <w:rPr>
          <w:rFonts w:ascii="Arial" w:hAnsi="Arial" w:cs="Arial"/>
          <w:b/>
          <w:bCs/>
        </w:rPr>
      </w:pPr>
      <w:r w:rsidRPr="001A6695">
        <w:rPr>
          <w:rFonts w:ascii="Arial" w:hAnsi="Arial" w:cs="Arial"/>
        </w:rPr>
        <w:t xml:space="preserve"> Humus i nadkład czasowo zdj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 xml:space="preserve">te z terenu wykopów, ukopów i miejsc pozyskania piasku i 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wiru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formowane w hałdy i wykorzystane przy zasypce i rekultywacji terenu po uko</w:t>
      </w:r>
      <w:r w:rsidRPr="001A6695">
        <w:rPr>
          <w:rFonts w:ascii="Arial" w:eastAsia="TT230o00" w:hAnsi="Arial" w:cs="Arial"/>
        </w:rPr>
        <w:t>ń</w:t>
      </w:r>
      <w:r w:rsidRPr="001A6695">
        <w:rPr>
          <w:rFonts w:ascii="Arial" w:hAnsi="Arial" w:cs="Arial"/>
        </w:rPr>
        <w:t>czeniu robót. Wszystkie odpowiednie materiały pozyskane z wykopów na terenie budowy lub z innych miejsc wskazanych w dokumentach Umowy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wykorzystane do robót lub odwiezione na odkład   zgodna z wszelkimi regulacjami prawnymi obowi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zuj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 xml:space="preserve">cymi na danym obszarze 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</w:p>
    <w:p w14:paraId="3C0B2998" w14:textId="77777777" w:rsidR="00CB0D92" w:rsidRPr="001A6695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1" w:name="_Hlk35921302"/>
      <w:r w:rsidRPr="001A6695">
        <w:rPr>
          <w:rFonts w:ascii="Arial" w:hAnsi="Arial" w:cs="Arial"/>
          <w:b/>
          <w:bCs/>
        </w:rPr>
        <w:t>Materiały nie odpowiadaj</w:t>
      </w:r>
      <w:r w:rsidRPr="001A6695">
        <w:rPr>
          <w:rFonts w:ascii="Arial" w:eastAsia="TT23Co00" w:hAnsi="Arial" w:cs="Arial"/>
        </w:rPr>
        <w:t>ą</w:t>
      </w:r>
      <w:r w:rsidRPr="001A6695">
        <w:rPr>
          <w:rFonts w:ascii="Arial" w:hAnsi="Arial" w:cs="Arial"/>
          <w:b/>
          <w:bCs/>
        </w:rPr>
        <w:t>ce wymaganiom</w:t>
      </w:r>
      <w:bookmarkEnd w:id="21"/>
      <w:r w:rsidRPr="001A6695">
        <w:rPr>
          <w:rFonts w:ascii="Arial" w:hAnsi="Arial" w:cs="Arial"/>
          <w:b/>
          <w:bCs/>
        </w:rPr>
        <w:t xml:space="preserve">. </w:t>
      </w:r>
      <w:r w:rsidRPr="001A6695">
        <w:rPr>
          <w:rFonts w:ascii="Arial" w:hAnsi="Arial" w:cs="Arial"/>
        </w:rPr>
        <w:t>Materiały nie odpowiadaj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ce wymaganiom zostan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przez Wykonawc</w:t>
      </w:r>
      <w:r w:rsidRPr="001A6695">
        <w:rPr>
          <w:rFonts w:ascii="Arial" w:eastAsia="TT230o00" w:hAnsi="Arial" w:cs="Arial"/>
        </w:rPr>
        <w:t xml:space="preserve">ę </w:t>
      </w:r>
      <w:r w:rsidRPr="001A6695">
        <w:rPr>
          <w:rFonts w:ascii="Arial" w:hAnsi="Arial" w:cs="Arial"/>
        </w:rPr>
        <w:t>wywiezione z terenu budowy. Ka</w:t>
      </w:r>
      <w:r w:rsidRPr="001A6695">
        <w:rPr>
          <w:rFonts w:ascii="Arial" w:eastAsia="TT247o00" w:hAnsi="Arial" w:cs="Arial"/>
        </w:rPr>
        <w:t>ż</w:t>
      </w:r>
      <w:r w:rsidRPr="001A6695">
        <w:rPr>
          <w:rFonts w:ascii="Arial" w:hAnsi="Arial" w:cs="Arial"/>
        </w:rPr>
        <w:t>dy rodzaj robót, w którym znajduj</w:t>
      </w:r>
      <w:r w:rsidRPr="001A6695">
        <w:rPr>
          <w:rFonts w:ascii="Arial" w:eastAsia="TT247o00" w:hAnsi="Arial" w:cs="Arial"/>
        </w:rPr>
        <w:t xml:space="preserve">ą </w:t>
      </w:r>
      <w:r w:rsidRPr="001A6695">
        <w:rPr>
          <w:rFonts w:ascii="Arial" w:hAnsi="Arial" w:cs="Arial"/>
        </w:rPr>
        <w:t>si</w:t>
      </w:r>
      <w:r w:rsidRPr="001A6695">
        <w:rPr>
          <w:rFonts w:ascii="Arial" w:eastAsia="TT247o00" w:hAnsi="Arial" w:cs="Arial"/>
        </w:rPr>
        <w:t xml:space="preserve">ę </w:t>
      </w:r>
      <w:r w:rsidRPr="001A6695">
        <w:rPr>
          <w:rFonts w:ascii="Arial" w:hAnsi="Arial" w:cs="Arial"/>
        </w:rPr>
        <w:t>nie zbadane i nie zaakceptowane materiały, Wykonawca wykonuje na własne ryzyko licz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 si</w:t>
      </w:r>
      <w:r w:rsidRPr="001A6695">
        <w:rPr>
          <w:rFonts w:ascii="Arial" w:eastAsia="TT230o00" w:hAnsi="Arial" w:cs="Arial"/>
        </w:rPr>
        <w:t xml:space="preserve">ę </w:t>
      </w:r>
      <w:r w:rsidRPr="001A6695">
        <w:rPr>
          <w:rFonts w:ascii="Arial" w:hAnsi="Arial" w:cs="Arial"/>
        </w:rPr>
        <w:t xml:space="preserve">z tym, 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e roboty nie zostan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przyj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te i nie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 xml:space="preserve">zapłacone. </w:t>
      </w:r>
    </w:p>
    <w:p w14:paraId="13477C65" w14:textId="77777777" w:rsidR="00CB0D92" w:rsidRPr="001A6695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2" w:name="_Hlk35921314"/>
      <w:r w:rsidRPr="001A6695">
        <w:rPr>
          <w:rFonts w:ascii="Arial" w:hAnsi="Arial" w:cs="Arial"/>
          <w:b/>
          <w:bCs/>
        </w:rPr>
        <w:t>Przechowywanie i składowanie materiałów</w:t>
      </w:r>
      <w:bookmarkEnd w:id="22"/>
      <w:r w:rsidRPr="001A6695">
        <w:rPr>
          <w:rFonts w:ascii="Arial" w:hAnsi="Arial" w:cs="Arial"/>
          <w:b/>
          <w:bCs/>
        </w:rPr>
        <w:t xml:space="preserve">. </w:t>
      </w:r>
      <w:r w:rsidRPr="001A6695">
        <w:rPr>
          <w:rFonts w:ascii="Arial" w:hAnsi="Arial" w:cs="Arial"/>
        </w:rPr>
        <w:t>Wykonawca zapewni, aby tymczasowo składowane materiały, (do czasu, gdy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one potrzebne do wbudowania) były zabezpieczone przed zniszczeniem, zachowały swoj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jako</w:t>
      </w:r>
      <w:r w:rsidRPr="001A6695">
        <w:rPr>
          <w:rFonts w:ascii="Arial" w:eastAsia="TT230o00" w:hAnsi="Arial" w:cs="Arial"/>
        </w:rPr>
        <w:t xml:space="preserve">ść </w:t>
      </w:r>
      <w:r w:rsidRPr="001A6695">
        <w:rPr>
          <w:rFonts w:ascii="Arial" w:hAnsi="Arial" w:cs="Arial"/>
        </w:rPr>
        <w:t>i wła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ciwo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 oraz były dost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pne do kontroli przez Inspektora Nadzoru. Przechowywanie materiałów musi si</w:t>
      </w:r>
      <w:r w:rsidRPr="001A6695">
        <w:rPr>
          <w:rFonts w:ascii="Arial" w:eastAsia="TT230o00" w:hAnsi="Arial" w:cs="Arial"/>
        </w:rPr>
        <w:t xml:space="preserve">ę </w:t>
      </w:r>
      <w:r w:rsidRPr="001A6695">
        <w:rPr>
          <w:rFonts w:ascii="Arial" w:hAnsi="Arial" w:cs="Arial"/>
        </w:rPr>
        <w:t>odbywa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na zasadach i w warunkach odpowiednich dla danego materiału oraz w sposób skutecznie zabezpieczaj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cy przed dost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pem osób trzecich. Wszystkie miejsca czasowego składowania materiałów powinny by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po zako</w:t>
      </w:r>
      <w:r w:rsidRPr="001A6695">
        <w:rPr>
          <w:rFonts w:ascii="Arial" w:eastAsia="TT230o00" w:hAnsi="Arial" w:cs="Arial"/>
        </w:rPr>
        <w:t>ń</w:t>
      </w:r>
      <w:r w:rsidRPr="001A6695">
        <w:rPr>
          <w:rFonts w:ascii="Arial" w:hAnsi="Arial" w:cs="Arial"/>
        </w:rPr>
        <w:t>czeniu robót doprowadzone przez Wykonawc</w:t>
      </w:r>
      <w:r w:rsidRPr="001A6695">
        <w:rPr>
          <w:rFonts w:ascii="Arial" w:eastAsia="TT230o00" w:hAnsi="Arial" w:cs="Arial"/>
        </w:rPr>
        <w:t xml:space="preserve">ę </w:t>
      </w:r>
      <w:r w:rsidRPr="001A6695">
        <w:rPr>
          <w:rFonts w:ascii="Arial" w:hAnsi="Arial" w:cs="Arial"/>
        </w:rPr>
        <w:t>do ich pierwotnego stanu.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</w:p>
    <w:p w14:paraId="387BEFCE" w14:textId="77777777" w:rsidR="00CB0D92" w:rsidRPr="002E20F0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3" w:name="_Hlk35921323"/>
      <w:r w:rsidRPr="001A6695">
        <w:rPr>
          <w:rFonts w:ascii="Arial" w:hAnsi="Arial" w:cs="Arial"/>
          <w:b/>
          <w:bCs/>
        </w:rPr>
        <w:t>Wariantowe stosowanie materiałów</w:t>
      </w:r>
      <w:bookmarkEnd w:id="23"/>
      <w:r w:rsidRPr="001A6695">
        <w:rPr>
          <w:rFonts w:ascii="Arial" w:hAnsi="Arial" w:cs="Arial"/>
          <w:bCs/>
        </w:rPr>
        <w:t>. Jeśli</w:t>
      </w:r>
      <w:r w:rsidRPr="001A6695">
        <w:rPr>
          <w:rFonts w:ascii="Arial" w:hAnsi="Arial" w:cs="Arial"/>
        </w:rPr>
        <w:t xml:space="preserve"> dokumentacja projektowa lub SST przewiduj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mo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liwo</w:t>
      </w:r>
      <w:r w:rsidRPr="001A6695">
        <w:rPr>
          <w:rFonts w:ascii="Arial" w:eastAsia="TT230o00" w:hAnsi="Arial" w:cs="Arial"/>
        </w:rPr>
        <w:t xml:space="preserve">ść </w:t>
      </w:r>
      <w:r w:rsidRPr="001A6695">
        <w:rPr>
          <w:rFonts w:ascii="Arial" w:hAnsi="Arial" w:cs="Arial"/>
        </w:rPr>
        <w:t>zastosowania ró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 xml:space="preserve">nych rodzajów materiałów do wykonywania poszczególnych elementów robót Wykonawca powiadomi </w:t>
      </w:r>
      <w:r w:rsidRPr="001A6695">
        <w:rPr>
          <w:rFonts w:ascii="Arial" w:eastAsia="TT230o00" w:hAnsi="Arial" w:cs="Arial"/>
        </w:rPr>
        <w:t>Inżyniera</w:t>
      </w:r>
      <w:r w:rsidRPr="001A6695">
        <w:rPr>
          <w:rFonts w:ascii="Arial" w:hAnsi="Arial" w:cs="Arial"/>
        </w:rPr>
        <w:t xml:space="preserve"> o zamiarze zastosowania konkretnego rodzaju materiału. Wybrany i zaakceptowany rodzaj materiału nie mo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e by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pó</w:t>
      </w:r>
      <w:r w:rsidRPr="001A6695">
        <w:rPr>
          <w:rFonts w:ascii="Arial" w:eastAsia="TT230o00" w:hAnsi="Arial" w:cs="Arial"/>
        </w:rPr>
        <w:t>ź</w:t>
      </w:r>
      <w:r w:rsidRPr="001A6695">
        <w:rPr>
          <w:rFonts w:ascii="Arial" w:hAnsi="Arial" w:cs="Arial"/>
        </w:rPr>
        <w:t xml:space="preserve">niej zamieniany bez zgody </w:t>
      </w:r>
      <w:r w:rsidRPr="001A6695">
        <w:rPr>
          <w:rFonts w:ascii="Arial" w:eastAsia="TT230o00" w:hAnsi="Arial" w:cs="Arial"/>
        </w:rPr>
        <w:t>Inżyniera</w:t>
      </w:r>
      <w:r w:rsidRPr="001A6695">
        <w:rPr>
          <w:rFonts w:ascii="Arial" w:hAnsi="Arial" w:cs="Arial"/>
        </w:rPr>
        <w:t>. Proponowane materiały zamienne musz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charakteryzowa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si</w:t>
      </w:r>
      <w:r w:rsidRPr="001A6695">
        <w:rPr>
          <w:rFonts w:ascii="Arial" w:eastAsia="TT230o00" w:hAnsi="Arial" w:cs="Arial"/>
        </w:rPr>
        <w:t xml:space="preserve">ę </w:t>
      </w:r>
      <w:r w:rsidRPr="001A6695">
        <w:rPr>
          <w:rFonts w:ascii="Arial" w:hAnsi="Arial" w:cs="Arial"/>
        </w:rPr>
        <w:t xml:space="preserve">parametrami </w:t>
      </w:r>
      <w:proofErr w:type="spellStart"/>
      <w:r w:rsidRPr="001A6695">
        <w:rPr>
          <w:rFonts w:ascii="Arial" w:hAnsi="Arial" w:cs="Arial"/>
        </w:rPr>
        <w:t>techniczno</w:t>
      </w:r>
      <w:proofErr w:type="spellEnd"/>
      <w:r w:rsidRPr="001A6695">
        <w:rPr>
          <w:rFonts w:ascii="Arial" w:hAnsi="Arial" w:cs="Arial"/>
        </w:rPr>
        <w:t xml:space="preserve"> – u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ytkowymi nie gorszymi od materiałów wskazanych w projekcie, a Wykonawca zobowi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 xml:space="preserve">zany jest na 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 xml:space="preserve">yczenie Zamawiającego </w:t>
      </w:r>
      <w:r w:rsidRPr="001A6695">
        <w:rPr>
          <w:rFonts w:ascii="Arial" w:eastAsia="TT230o00" w:hAnsi="Arial" w:cs="Arial"/>
        </w:rPr>
        <w:t xml:space="preserve"> </w:t>
      </w:r>
      <w:r w:rsidRPr="001A6695">
        <w:rPr>
          <w:rFonts w:ascii="Arial" w:hAnsi="Arial" w:cs="Arial"/>
        </w:rPr>
        <w:t>przedstawi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specyfikacj</w:t>
      </w:r>
      <w:r w:rsidRPr="001A6695">
        <w:rPr>
          <w:rFonts w:ascii="Arial" w:eastAsia="TT230o00" w:hAnsi="Arial" w:cs="Arial"/>
        </w:rPr>
        <w:t xml:space="preserve">ę </w:t>
      </w:r>
      <w:r w:rsidRPr="001A6695">
        <w:rPr>
          <w:rFonts w:ascii="Arial" w:hAnsi="Arial" w:cs="Arial"/>
        </w:rPr>
        <w:t>techniczn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lastRenderedPageBreak/>
        <w:t>materiałów zamiennych popart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wynikami bada</w:t>
      </w:r>
      <w:r w:rsidRPr="001A6695">
        <w:rPr>
          <w:rFonts w:ascii="Arial" w:eastAsia="TT230o00" w:hAnsi="Arial" w:cs="Arial"/>
        </w:rPr>
        <w:t xml:space="preserve">ń </w:t>
      </w:r>
      <w:r w:rsidRPr="001A6695">
        <w:rPr>
          <w:rFonts w:ascii="Arial" w:hAnsi="Arial" w:cs="Arial"/>
        </w:rPr>
        <w:t>niezale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nych certyfikowanych laboratoriów technologicznych. Wszystkie materiały o nazwach własnych wskazane w dokumentacji projektowej i SST nale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y traktowa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jako standardy okre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laj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ce wymagania jako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ciowe i techniczne zdefiniowane przez projektanta.</w:t>
      </w:r>
    </w:p>
    <w:p w14:paraId="05AB85C2" w14:textId="77777777" w:rsidR="00CB0D92" w:rsidRPr="001A6695" w:rsidRDefault="00CB0D92" w:rsidP="00CB0D9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</w:p>
    <w:p w14:paraId="203727BD" w14:textId="77777777" w:rsidR="00CB0D92" w:rsidRPr="008146A5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4" w:name="_Hlk35801683"/>
      <w:r w:rsidRPr="0081382D">
        <w:rPr>
          <w:rFonts w:ascii="Arial" w:hAnsi="Arial" w:cs="Arial"/>
          <w:b/>
          <w:bCs/>
        </w:rPr>
        <w:t>Sprz</w:t>
      </w:r>
      <w:r w:rsidRPr="0081382D">
        <w:rPr>
          <w:rFonts w:ascii="Arial" w:eastAsia="TT241o00" w:hAnsi="Arial" w:cs="Arial"/>
          <w:b/>
          <w:bCs/>
        </w:rPr>
        <w:t>ę</w:t>
      </w:r>
      <w:r w:rsidRPr="0081382D">
        <w:rPr>
          <w:rFonts w:ascii="Arial" w:hAnsi="Arial" w:cs="Arial"/>
          <w:b/>
          <w:bCs/>
        </w:rPr>
        <w:t>t.</w:t>
      </w:r>
      <w:bookmarkEnd w:id="24"/>
      <w:r w:rsidRPr="0081382D">
        <w:rPr>
          <w:rFonts w:ascii="Arial" w:hAnsi="Arial" w:cs="Arial"/>
          <w:b/>
          <w:bCs/>
        </w:rPr>
        <w:t xml:space="preserve"> </w:t>
      </w:r>
      <w:r w:rsidRPr="0081382D">
        <w:rPr>
          <w:rFonts w:ascii="Arial" w:hAnsi="Arial" w:cs="Arial"/>
        </w:rPr>
        <w:t>Wykonawca jest zobowi</w:t>
      </w:r>
      <w:r w:rsidRPr="0081382D">
        <w:rPr>
          <w:rFonts w:ascii="Arial" w:eastAsia="TT230o00" w:hAnsi="Arial" w:cs="Arial"/>
        </w:rPr>
        <w:t>ą</w:t>
      </w:r>
      <w:r w:rsidRPr="0081382D">
        <w:rPr>
          <w:rFonts w:ascii="Arial" w:hAnsi="Arial" w:cs="Arial"/>
        </w:rPr>
        <w:t>zany do u</w:t>
      </w:r>
      <w:r w:rsidRPr="0081382D">
        <w:rPr>
          <w:rFonts w:ascii="Arial" w:eastAsia="TT230o00" w:hAnsi="Arial" w:cs="Arial"/>
        </w:rPr>
        <w:t>ż</w:t>
      </w:r>
      <w:r w:rsidRPr="0081382D">
        <w:rPr>
          <w:rFonts w:ascii="Arial" w:hAnsi="Arial" w:cs="Arial"/>
        </w:rPr>
        <w:t>ywania jedynie takiego sprz</w:t>
      </w:r>
      <w:r w:rsidRPr="0081382D">
        <w:rPr>
          <w:rFonts w:ascii="Arial" w:eastAsia="TT230o00" w:hAnsi="Arial" w:cs="Arial"/>
        </w:rPr>
        <w:t>ę</w:t>
      </w:r>
      <w:r w:rsidRPr="0081382D">
        <w:rPr>
          <w:rFonts w:ascii="Arial" w:hAnsi="Arial" w:cs="Arial"/>
        </w:rPr>
        <w:t>tu, który nie spowoduje niekorzystnego wpływu na jako</w:t>
      </w:r>
      <w:r w:rsidRPr="0081382D">
        <w:rPr>
          <w:rFonts w:ascii="Arial" w:eastAsia="TT230o00" w:hAnsi="Arial" w:cs="Arial"/>
        </w:rPr>
        <w:t xml:space="preserve">ść </w:t>
      </w:r>
      <w:r w:rsidRPr="0081382D">
        <w:rPr>
          <w:rFonts w:ascii="Arial" w:hAnsi="Arial" w:cs="Arial"/>
        </w:rPr>
        <w:t>wykonywanych robót i b</w:t>
      </w:r>
      <w:r w:rsidRPr="0081382D">
        <w:rPr>
          <w:rFonts w:ascii="Arial" w:eastAsia="TT230o00" w:hAnsi="Arial" w:cs="Arial"/>
        </w:rPr>
        <w:t>ę</w:t>
      </w:r>
      <w:r w:rsidRPr="0081382D">
        <w:rPr>
          <w:rFonts w:ascii="Arial" w:hAnsi="Arial" w:cs="Arial"/>
        </w:rPr>
        <w:t>dzie gwarantowa</w:t>
      </w:r>
      <w:r w:rsidRPr="0081382D">
        <w:rPr>
          <w:rFonts w:ascii="Arial" w:eastAsia="TT230o00" w:hAnsi="Arial" w:cs="Arial"/>
        </w:rPr>
        <w:t xml:space="preserve">ć </w:t>
      </w:r>
      <w:r w:rsidRPr="0081382D">
        <w:rPr>
          <w:rFonts w:ascii="Arial" w:hAnsi="Arial" w:cs="Arial"/>
        </w:rPr>
        <w:t>przeprowadzenie robót, zgodnie z zasadami okre</w:t>
      </w:r>
      <w:r w:rsidRPr="0081382D">
        <w:rPr>
          <w:rFonts w:ascii="Arial" w:eastAsia="TT230o00" w:hAnsi="Arial" w:cs="Arial"/>
        </w:rPr>
        <w:t>ś</w:t>
      </w:r>
      <w:r w:rsidRPr="0081382D">
        <w:rPr>
          <w:rFonts w:ascii="Arial" w:hAnsi="Arial" w:cs="Arial"/>
        </w:rPr>
        <w:t>lonymi w dokumentacji projektowej.  Sprz</w:t>
      </w:r>
      <w:r w:rsidRPr="0081382D">
        <w:rPr>
          <w:rFonts w:ascii="Arial" w:eastAsia="TT230o00" w:hAnsi="Arial" w:cs="Arial"/>
        </w:rPr>
        <w:t>ę</w:t>
      </w:r>
      <w:r w:rsidRPr="0081382D">
        <w:rPr>
          <w:rFonts w:ascii="Arial" w:hAnsi="Arial" w:cs="Arial"/>
        </w:rPr>
        <w:t>t nale</w:t>
      </w:r>
      <w:r w:rsidRPr="0081382D">
        <w:rPr>
          <w:rFonts w:ascii="Arial" w:eastAsia="TT230o00" w:hAnsi="Arial" w:cs="Arial"/>
        </w:rPr>
        <w:t>żą</w:t>
      </w:r>
      <w:r w:rsidRPr="0081382D">
        <w:rPr>
          <w:rFonts w:ascii="Arial" w:hAnsi="Arial" w:cs="Arial"/>
        </w:rPr>
        <w:t>cy do Wykonawcy lub wynaj</w:t>
      </w:r>
      <w:r w:rsidRPr="0081382D">
        <w:rPr>
          <w:rFonts w:ascii="Arial" w:eastAsia="TT230o00" w:hAnsi="Arial" w:cs="Arial"/>
        </w:rPr>
        <w:t>ę</w:t>
      </w:r>
      <w:r w:rsidRPr="0081382D">
        <w:rPr>
          <w:rFonts w:ascii="Arial" w:hAnsi="Arial" w:cs="Arial"/>
        </w:rPr>
        <w:t>ty do wykonania robót musi by</w:t>
      </w:r>
      <w:r w:rsidRPr="0081382D">
        <w:rPr>
          <w:rFonts w:ascii="Arial" w:eastAsia="TT230o00" w:hAnsi="Arial" w:cs="Arial"/>
        </w:rPr>
        <w:t xml:space="preserve">ć </w:t>
      </w:r>
      <w:r w:rsidRPr="0081382D">
        <w:rPr>
          <w:rFonts w:ascii="Arial" w:hAnsi="Arial" w:cs="Arial"/>
        </w:rPr>
        <w:t>utrzymany w dobrym stanie technicznym i w gotowo</w:t>
      </w:r>
      <w:r w:rsidRPr="0081382D">
        <w:rPr>
          <w:rFonts w:ascii="Arial" w:eastAsia="TT230o00" w:hAnsi="Arial" w:cs="Arial"/>
        </w:rPr>
        <w:t>ś</w:t>
      </w:r>
      <w:r w:rsidRPr="0081382D">
        <w:rPr>
          <w:rFonts w:ascii="Arial" w:hAnsi="Arial" w:cs="Arial"/>
        </w:rPr>
        <w:t xml:space="preserve">ci do pracy. Osoby obsługujące  w sprzęt taki  jak: betoniarki trójfazowe o mocy powyżej 1kW, pompy do mieszanki betonowej, agregaty tynkarskie, zagęszczarki i ubijaki wibracyjne, rusztowania metalowe (w zakresie montażu), koparki, </w:t>
      </w:r>
      <w:proofErr w:type="spellStart"/>
      <w:r w:rsidRPr="0081382D">
        <w:rPr>
          <w:rFonts w:ascii="Arial" w:hAnsi="Arial" w:cs="Arial"/>
        </w:rPr>
        <w:t>koparkoładowarki</w:t>
      </w:r>
      <w:proofErr w:type="spellEnd"/>
      <w:r w:rsidRPr="0081382D">
        <w:rPr>
          <w:rFonts w:ascii="Arial" w:hAnsi="Arial" w:cs="Arial"/>
        </w:rPr>
        <w:t xml:space="preserve">, </w:t>
      </w:r>
      <w:proofErr w:type="spellStart"/>
      <w:r w:rsidRPr="0081382D">
        <w:rPr>
          <w:rFonts w:ascii="Arial" w:hAnsi="Arial" w:cs="Arial"/>
        </w:rPr>
        <w:t>koparkospycharki</w:t>
      </w:r>
      <w:proofErr w:type="spellEnd"/>
      <w:r w:rsidRPr="0081382D">
        <w:rPr>
          <w:rFonts w:ascii="Arial" w:hAnsi="Arial" w:cs="Arial"/>
        </w:rPr>
        <w:t xml:space="preserve">, spycharki, równiarki, ładowarki, pogłębiarki, </w:t>
      </w:r>
      <w:proofErr w:type="spellStart"/>
      <w:r w:rsidRPr="0081382D">
        <w:rPr>
          <w:rFonts w:ascii="Arial" w:hAnsi="Arial" w:cs="Arial"/>
        </w:rPr>
        <w:t>palownice</w:t>
      </w:r>
      <w:proofErr w:type="spellEnd"/>
      <w:r w:rsidRPr="0081382D">
        <w:rPr>
          <w:rFonts w:ascii="Arial" w:hAnsi="Arial" w:cs="Arial"/>
        </w:rPr>
        <w:t xml:space="preserve">, kafary, młoty spalinowe, urządzenia wibracyjne do pogrążania i wyrywania, wiertnice, </w:t>
      </w:r>
      <w:proofErr w:type="spellStart"/>
      <w:r w:rsidRPr="0081382D">
        <w:rPr>
          <w:rFonts w:ascii="Arial" w:hAnsi="Arial" w:cs="Arial"/>
        </w:rPr>
        <w:t>świdroustawiacze</w:t>
      </w:r>
      <w:proofErr w:type="spellEnd"/>
      <w:r w:rsidRPr="0081382D">
        <w:rPr>
          <w:rFonts w:ascii="Arial" w:hAnsi="Arial" w:cs="Arial"/>
        </w:rPr>
        <w:t xml:space="preserve"> słupów, wielozadaniowe nośniki osprzętu,   maszyny do oczyszczania i izolacji rurociągów, maszyny do produkcji i rozkładania mieszanek bitumicznych, skrapiarki, przecinarki i frezarki do nawierzchni dróg, narzędzia udarowe ręczne, maszyny do produkcji i rozkładania mieszanek betonowych, walce drogowe</w:t>
      </w:r>
      <w:r w:rsidRPr="0081382D">
        <w:rPr>
          <w:rFonts w:ascii="Arial" w:eastAsia="Times New Roman" w:hAnsi="Arial" w:cs="Arial"/>
          <w:lang w:eastAsia="pl-PL"/>
        </w:rPr>
        <w:t xml:space="preserve"> muszą posiadać </w:t>
      </w:r>
      <w:r w:rsidRPr="0081382D">
        <w:rPr>
          <w:rFonts w:ascii="Arial" w:hAnsi="Arial" w:cs="Arial"/>
        </w:rPr>
        <w:t>książeczki operatora wydanej przez Instytut Mechanizacji Budownictwa i Górnictwa Skalnego w Warszawie.</w:t>
      </w:r>
      <w:r w:rsidRPr="0081382D">
        <w:rPr>
          <w:rFonts w:ascii="Arial" w:hAnsi="Arial" w:cs="Arial"/>
          <w:b/>
          <w:bCs/>
        </w:rPr>
        <w:t xml:space="preserve"> Każdy sprzęt używany na budowie musi mieć instrukcje eksploatacji zawierającą: </w:t>
      </w:r>
      <w:r w:rsidRPr="0081382D">
        <w:rPr>
          <w:rFonts w:ascii="Arial" w:hAnsi="Arial" w:cs="Arial"/>
        </w:rPr>
        <w:t xml:space="preserve">nazwę i adres producenta, </w:t>
      </w:r>
      <w:r w:rsidRPr="00D54E7D">
        <w:sym w:font="Symbol" w:char="F020"/>
      </w:r>
      <w:r w:rsidRPr="0081382D">
        <w:rPr>
          <w:rFonts w:ascii="Arial" w:hAnsi="Arial" w:cs="Arial"/>
        </w:rPr>
        <w:t xml:space="preserve"> </w:t>
      </w:r>
      <w:r w:rsidRPr="0081382D">
        <w:rPr>
          <w:rFonts w:ascii="Arial" w:hAnsi="Arial" w:cs="Arial"/>
          <w:b/>
          <w:bCs/>
        </w:rPr>
        <w:t xml:space="preserve"> </w:t>
      </w:r>
      <w:r w:rsidRPr="0081382D">
        <w:rPr>
          <w:rFonts w:ascii="Arial" w:hAnsi="Arial" w:cs="Arial"/>
        </w:rPr>
        <w:t xml:space="preserve">oznakowanie CE, informacje ułatwiające konserwację maszyny, takie jak: adres serwisu;   konserwacji, obsługi i napraw;   </w:t>
      </w:r>
      <w:r w:rsidRPr="00D54E7D">
        <w:sym w:font="Symbol" w:char="F020"/>
      </w:r>
      <w:r w:rsidRPr="0081382D">
        <w:rPr>
          <w:rFonts w:ascii="Arial" w:hAnsi="Arial" w:cs="Arial"/>
        </w:rPr>
        <w:t xml:space="preserve">wskazówki szkoleniowe, </w:t>
      </w:r>
      <w:r w:rsidRPr="00D54E7D">
        <w:sym w:font="Symbol" w:char="F020"/>
      </w:r>
      <w:r w:rsidRPr="0081382D">
        <w:rPr>
          <w:rFonts w:ascii="Arial" w:hAnsi="Arial" w:cs="Arial"/>
        </w:rPr>
        <w:t xml:space="preserve">podstawowe charakterystyki narzędzi, które mogą być stosowane w maszynie. Wykonawca dostarczy, na </w:t>
      </w:r>
      <w:r w:rsidRPr="0081382D">
        <w:rPr>
          <w:rFonts w:ascii="Arial" w:eastAsia="TT230o00" w:hAnsi="Arial" w:cs="Arial"/>
        </w:rPr>
        <w:t>żą</w:t>
      </w:r>
      <w:r w:rsidRPr="0081382D">
        <w:rPr>
          <w:rFonts w:ascii="Arial" w:hAnsi="Arial" w:cs="Arial"/>
        </w:rPr>
        <w:t xml:space="preserve">danie, </w:t>
      </w:r>
      <w:r w:rsidRPr="0081382D">
        <w:rPr>
          <w:rFonts w:ascii="Arial" w:eastAsia="TT230o00" w:hAnsi="Arial" w:cs="Arial"/>
        </w:rPr>
        <w:t>Inżynierowi</w:t>
      </w:r>
      <w:r w:rsidRPr="0081382D">
        <w:rPr>
          <w:rFonts w:ascii="Arial" w:hAnsi="Arial" w:cs="Arial"/>
        </w:rPr>
        <w:t xml:space="preserve"> kopie dokumentów potwierdzaj</w:t>
      </w:r>
      <w:r w:rsidRPr="0081382D">
        <w:rPr>
          <w:rFonts w:ascii="Arial" w:eastAsia="TT230o00" w:hAnsi="Arial" w:cs="Arial"/>
        </w:rPr>
        <w:t>ą</w:t>
      </w:r>
      <w:r w:rsidRPr="0081382D">
        <w:rPr>
          <w:rFonts w:ascii="Arial" w:hAnsi="Arial" w:cs="Arial"/>
        </w:rPr>
        <w:t>cych dopuszczenie sprz</w:t>
      </w:r>
      <w:r w:rsidRPr="0081382D">
        <w:rPr>
          <w:rFonts w:ascii="Arial" w:eastAsia="TT230o00" w:hAnsi="Arial" w:cs="Arial"/>
        </w:rPr>
        <w:t>ę</w:t>
      </w:r>
      <w:r w:rsidRPr="0081382D">
        <w:rPr>
          <w:rFonts w:ascii="Arial" w:hAnsi="Arial" w:cs="Arial"/>
        </w:rPr>
        <w:t>tu do u</w:t>
      </w:r>
      <w:r w:rsidRPr="0081382D">
        <w:rPr>
          <w:rFonts w:ascii="Arial" w:eastAsia="TT230o00" w:hAnsi="Arial" w:cs="Arial"/>
        </w:rPr>
        <w:t>ż</w:t>
      </w:r>
      <w:r w:rsidRPr="0081382D">
        <w:rPr>
          <w:rFonts w:ascii="Arial" w:hAnsi="Arial" w:cs="Arial"/>
        </w:rPr>
        <w:t>ytkowania, tam gdzie jest to wymagane przepisami w tym rusztowań.</w:t>
      </w:r>
      <w:r w:rsidRPr="0081382D">
        <w:rPr>
          <w:rFonts w:ascii="Arial" w:eastAsia="Times New Roman" w:hAnsi="Arial" w:cs="Arial"/>
          <w:lang w:eastAsia="pl-PL"/>
        </w:rPr>
        <w:t xml:space="preserve"> </w:t>
      </w:r>
      <w:r w:rsidRPr="0081382D">
        <w:rPr>
          <w:rFonts w:ascii="Arial" w:hAnsi="Arial" w:cs="Arial"/>
          <w:color w:val="222222"/>
        </w:rPr>
        <w:t xml:space="preserve">Rusztowania i podesty ruchome wiszące powinny spełniać wymagania określone odpowiednio w odrębnych przepisach oraz w Polskich Normach. </w:t>
      </w:r>
      <w:r w:rsidRPr="0081382D">
        <w:rPr>
          <w:rFonts w:ascii="Arial" w:hAnsi="Arial" w:cs="Arial"/>
        </w:rPr>
        <w:t xml:space="preserve">Montaż rusztowań, ich eksploatacja i demontaż powinny być wykonywane zgodnie z instrukcją producenta albo projektem indywidualnym. </w:t>
      </w:r>
    </w:p>
    <w:p w14:paraId="7EFC4357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  <w:r w:rsidRPr="001A6695">
        <w:rPr>
          <w:rFonts w:ascii="Arial" w:hAnsi="Arial" w:cs="Arial"/>
          <w:b/>
          <w:bCs/>
        </w:rPr>
        <w:t>Praca na drabinach</w:t>
      </w:r>
      <w:r w:rsidRPr="001A6695">
        <w:rPr>
          <w:rFonts w:ascii="Arial" w:hAnsi="Arial" w:cs="Arial"/>
        </w:rPr>
        <w:t>.</w:t>
      </w:r>
      <w:r w:rsidRPr="001A6695">
        <w:rPr>
          <w:rFonts w:ascii="Arial" w:eastAsia="Times New Roman" w:hAnsi="Arial" w:cs="Arial"/>
          <w:lang w:eastAsia="pl-PL"/>
        </w:rPr>
        <w:t xml:space="preserve"> </w:t>
      </w:r>
      <w:r w:rsidRPr="001A6695">
        <w:rPr>
          <w:rFonts w:ascii="Arial" w:hAnsi="Arial" w:cs="Arial"/>
        </w:rPr>
        <w:t xml:space="preserve">Zabrania  się: </w:t>
      </w:r>
    </w:p>
    <w:p w14:paraId="2EB05DF6" w14:textId="77777777" w:rsidR="00CB0D92" w:rsidRPr="008146A5" w:rsidRDefault="00CB0D92" w:rsidP="00285042">
      <w:pPr>
        <w:pStyle w:val="Akapitzlist"/>
        <w:widowControl w:val="0"/>
        <w:numPr>
          <w:ilvl w:val="0"/>
          <w:numId w:val="13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146A5">
        <w:rPr>
          <w:rFonts w:ascii="Arial" w:hAnsi="Arial" w:cs="Arial"/>
        </w:rPr>
        <w:t xml:space="preserve">Pracować na drabinach na wysokości powyżej 2 m nad poziomem terenu bez stosowania odpowiedniego sprzętu chroniącego przed upadkiem z wysokości, jak szelki bezpieczeństwa z linką bezpieczeństwa przymocowaną do stałych elementów konstrukcji. </w:t>
      </w:r>
    </w:p>
    <w:p w14:paraId="3F117BDC" w14:textId="77777777" w:rsidR="00CB0D92" w:rsidRPr="008146A5" w:rsidRDefault="00CB0D92" w:rsidP="00285042">
      <w:pPr>
        <w:pStyle w:val="Akapitzlist"/>
        <w:widowControl w:val="0"/>
        <w:numPr>
          <w:ilvl w:val="0"/>
          <w:numId w:val="13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146A5">
        <w:rPr>
          <w:rFonts w:ascii="Arial" w:hAnsi="Arial" w:cs="Arial"/>
        </w:rPr>
        <w:t xml:space="preserve">Stosować drabin przystawnych przy pracach murarskich i tynkarskich. Wykonywać z drabin prac ciesielskich na wysokości powyżej 3 m. </w:t>
      </w:r>
    </w:p>
    <w:p w14:paraId="1CC98A6E" w14:textId="77777777" w:rsidR="00CB0D92" w:rsidRPr="008146A5" w:rsidRDefault="00CB0D92" w:rsidP="00285042">
      <w:pPr>
        <w:pStyle w:val="Akapitzlist"/>
        <w:widowControl w:val="0"/>
        <w:numPr>
          <w:ilvl w:val="0"/>
          <w:numId w:val="13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8146A5">
        <w:rPr>
          <w:rFonts w:ascii="Arial" w:hAnsi="Arial" w:cs="Arial"/>
        </w:rPr>
        <w:t xml:space="preserve">Wykonywać z drabin prac malarskich na wysokości powyżej 4 </w:t>
      </w:r>
    </w:p>
    <w:p w14:paraId="7AD059D3" w14:textId="77777777" w:rsidR="00CB0D92" w:rsidRDefault="00CB0D92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</w:rPr>
      </w:pPr>
      <w:r w:rsidRPr="008146A5">
        <w:rPr>
          <w:rFonts w:ascii="Arial" w:hAnsi="Arial" w:cs="Arial"/>
        </w:rPr>
        <w:t>Jakikolwiek sprz</w:t>
      </w:r>
      <w:r w:rsidRPr="008146A5">
        <w:rPr>
          <w:rFonts w:ascii="Arial" w:eastAsia="TT230o00" w:hAnsi="Arial" w:cs="Arial"/>
        </w:rPr>
        <w:t>ę</w:t>
      </w:r>
      <w:r w:rsidRPr="008146A5">
        <w:rPr>
          <w:rFonts w:ascii="Arial" w:hAnsi="Arial" w:cs="Arial"/>
        </w:rPr>
        <w:t>t, maszyny, urz</w:t>
      </w:r>
      <w:r w:rsidRPr="008146A5">
        <w:rPr>
          <w:rFonts w:ascii="Arial" w:eastAsia="TT230o00" w:hAnsi="Arial" w:cs="Arial"/>
        </w:rPr>
        <w:t>ą</w:t>
      </w:r>
      <w:r w:rsidRPr="008146A5">
        <w:rPr>
          <w:rFonts w:ascii="Arial" w:hAnsi="Arial" w:cs="Arial"/>
        </w:rPr>
        <w:t>dzenia i narz</w:t>
      </w:r>
      <w:r w:rsidRPr="008146A5">
        <w:rPr>
          <w:rFonts w:ascii="Arial" w:eastAsia="TT230o00" w:hAnsi="Arial" w:cs="Arial"/>
        </w:rPr>
        <w:t>ę</w:t>
      </w:r>
      <w:r w:rsidRPr="008146A5">
        <w:rPr>
          <w:rFonts w:ascii="Arial" w:hAnsi="Arial" w:cs="Arial"/>
        </w:rPr>
        <w:t>dzia nie gwarantuj</w:t>
      </w:r>
      <w:r w:rsidRPr="008146A5">
        <w:rPr>
          <w:rFonts w:ascii="Arial" w:eastAsia="TT230o00" w:hAnsi="Arial" w:cs="Arial"/>
        </w:rPr>
        <w:t>ą</w:t>
      </w:r>
      <w:r w:rsidRPr="008146A5">
        <w:rPr>
          <w:rFonts w:ascii="Arial" w:hAnsi="Arial" w:cs="Arial"/>
        </w:rPr>
        <w:t>ce zachowania warunków technologicznych oraz BHP Wykonawca jest zobowiązany  usunąć z budowy na polecenie Inspektora Nadzoru. Wykonawca jest zobligowany do skalkulowania kosztów jednorazowych sprz</w:t>
      </w:r>
      <w:r w:rsidRPr="008146A5">
        <w:rPr>
          <w:rFonts w:ascii="Arial" w:eastAsia="TT230o00" w:hAnsi="Arial" w:cs="Arial"/>
        </w:rPr>
        <w:t>ę</w:t>
      </w:r>
      <w:r w:rsidRPr="008146A5">
        <w:rPr>
          <w:rFonts w:ascii="Arial" w:hAnsi="Arial" w:cs="Arial"/>
        </w:rPr>
        <w:t>tu w cenie jednostkowej robót, do których ten sprz</w:t>
      </w:r>
      <w:r w:rsidRPr="008146A5">
        <w:rPr>
          <w:rFonts w:ascii="Arial" w:eastAsia="TT230o00" w:hAnsi="Arial" w:cs="Arial"/>
        </w:rPr>
        <w:t>ę</w:t>
      </w:r>
      <w:r w:rsidRPr="008146A5">
        <w:rPr>
          <w:rFonts w:ascii="Arial" w:hAnsi="Arial" w:cs="Arial"/>
        </w:rPr>
        <w:t>t jest przeznaczony. Koszty transportu sprz</w:t>
      </w:r>
      <w:r w:rsidRPr="008146A5">
        <w:rPr>
          <w:rFonts w:ascii="Arial" w:eastAsia="TT230o00" w:hAnsi="Arial" w:cs="Arial"/>
        </w:rPr>
        <w:t>ę</w:t>
      </w:r>
      <w:r w:rsidRPr="008146A5">
        <w:rPr>
          <w:rFonts w:ascii="Arial" w:hAnsi="Arial" w:cs="Arial"/>
        </w:rPr>
        <w:t>tu nie podlegaj</w:t>
      </w:r>
      <w:r w:rsidRPr="008146A5">
        <w:rPr>
          <w:rFonts w:ascii="Arial" w:eastAsia="TT230o00" w:hAnsi="Arial" w:cs="Arial"/>
        </w:rPr>
        <w:t xml:space="preserve">ą </w:t>
      </w:r>
      <w:r w:rsidRPr="008146A5">
        <w:rPr>
          <w:rFonts w:ascii="Arial" w:hAnsi="Arial" w:cs="Arial"/>
        </w:rPr>
        <w:t>oddzielnej zapłacie.</w:t>
      </w:r>
    </w:p>
    <w:p w14:paraId="09971FDF" w14:textId="5256888E" w:rsidR="00D15D17" w:rsidRDefault="00D15D17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5CC18228" w14:textId="77777777" w:rsidR="00D15D17" w:rsidRPr="008146A5" w:rsidRDefault="00D15D17" w:rsidP="00CB0D92">
      <w:pPr>
        <w:widowControl w:val="0"/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</w:p>
    <w:p w14:paraId="40E281B7" w14:textId="77777777" w:rsidR="00CB0D9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5" w:name="_Hlk35802060"/>
      <w:r w:rsidRPr="001A6695">
        <w:rPr>
          <w:rFonts w:ascii="Arial" w:hAnsi="Arial" w:cs="Arial"/>
          <w:b/>
          <w:bCs/>
        </w:rPr>
        <w:t>Transport</w:t>
      </w:r>
      <w:bookmarkEnd w:id="25"/>
      <w:r w:rsidRPr="001A6695">
        <w:rPr>
          <w:rFonts w:ascii="Arial" w:hAnsi="Arial" w:cs="Arial"/>
          <w:b/>
          <w:bCs/>
        </w:rPr>
        <w:t xml:space="preserve">. </w:t>
      </w:r>
    </w:p>
    <w:p w14:paraId="4C97293D" w14:textId="77777777" w:rsidR="00CB0D92" w:rsidRPr="001A6695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6" w:name="_Hlk36562650"/>
      <w:r w:rsidRPr="001A6695">
        <w:rPr>
          <w:rFonts w:ascii="Arial" w:hAnsi="Arial" w:cs="Arial"/>
          <w:b/>
          <w:bCs/>
        </w:rPr>
        <w:t>Ogólne wymagania dotycz</w:t>
      </w:r>
      <w:r w:rsidRPr="001A6695">
        <w:rPr>
          <w:rFonts w:ascii="Arial" w:eastAsia="TT23Co00" w:hAnsi="Arial" w:cs="Arial"/>
        </w:rPr>
        <w:t>ą</w:t>
      </w:r>
      <w:r w:rsidRPr="001A6695">
        <w:rPr>
          <w:rFonts w:ascii="Arial" w:hAnsi="Arial" w:cs="Arial"/>
          <w:b/>
          <w:bCs/>
        </w:rPr>
        <w:t xml:space="preserve">ce transportu. </w:t>
      </w:r>
      <w:bookmarkEnd w:id="26"/>
      <w:r w:rsidRPr="001A6695">
        <w:rPr>
          <w:rFonts w:ascii="Arial" w:hAnsi="Arial" w:cs="Arial"/>
        </w:rPr>
        <w:t>Wykonawca jest zobowi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 xml:space="preserve">zany do stosowania jedynie takich 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rodków transportu, które nie wpłyn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niekorzystnie na jako</w:t>
      </w:r>
      <w:r w:rsidRPr="001A6695">
        <w:rPr>
          <w:rFonts w:ascii="Arial" w:eastAsia="TT230o00" w:hAnsi="Arial" w:cs="Arial"/>
        </w:rPr>
        <w:t xml:space="preserve">ść </w:t>
      </w:r>
      <w:r w:rsidRPr="001A6695">
        <w:rPr>
          <w:rFonts w:ascii="Arial" w:hAnsi="Arial" w:cs="Arial"/>
        </w:rPr>
        <w:t>wykonywanych robót i na wła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ciwo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 przewo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 xml:space="preserve">onych materiałów. Liczba 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rodków transportu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dzie zapewnia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 xml:space="preserve">prowadzenie robót zgodnie z zasadami </w:t>
      </w:r>
      <w:r w:rsidRPr="001A6695">
        <w:rPr>
          <w:rFonts w:ascii="Arial" w:hAnsi="Arial" w:cs="Arial"/>
        </w:rPr>
        <w:lastRenderedPageBreak/>
        <w:t>okre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 xml:space="preserve">lonymi w dokumentacji projektowej, SST i wskazaniach Inspektora Nadzoru w terminie przewidzianym w umowie. </w:t>
      </w:r>
    </w:p>
    <w:p w14:paraId="5E15E83E" w14:textId="77777777" w:rsidR="00CB0D92" w:rsidRPr="001A6695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7" w:name="_Hlk36562662"/>
      <w:r w:rsidRPr="001A6695">
        <w:rPr>
          <w:rFonts w:ascii="Arial" w:hAnsi="Arial" w:cs="Arial"/>
          <w:b/>
          <w:bCs/>
        </w:rPr>
        <w:t>Wymagania dotycz</w:t>
      </w:r>
      <w:r w:rsidRPr="001A6695">
        <w:rPr>
          <w:rFonts w:ascii="Arial" w:eastAsia="TT23Co00" w:hAnsi="Arial" w:cs="Arial"/>
        </w:rPr>
        <w:t>ą</w:t>
      </w:r>
      <w:r w:rsidRPr="001A6695">
        <w:rPr>
          <w:rFonts w:ascii="Arial" w:hAnsi="Arial" w:cs="Arial"/>
          <w:b/>
          <w:bCs/>
        </w:rPr>
        <w:t xml:space="preserve">ce przewozu po drogach publicznych. </w:t>
      </w:r>
      <w:bookmarkEnd w:id="27"/>
      <w:r w:rsidRPr="001A6695">
        <w:rPr>
          <w:rFonts w:ascii="Arial" w:hAnsi="Arial" w:cs="Arial"/>
        </w:rPr>
        <w:t>Przy ruchu na drogach publicznych pojazdy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spełnia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wymagania dotycz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ce przepisów ruchu drogowego w odniesieniu do dopuszczalnych obci</w:t>
      </w:r>
      <w:r w:rsidRPr="001A6695">
        <w:rPr>
          <w:rFonts w:ascii="Arial" w:eastAsia="TT230o00" w:hAnsi="Arial" w:cs="Arial"/>
        </w:rPr>
        <w:t>ąż</w:t>
      </w:r>
      <w:r w:rsidRPr="001A6695">
        <w:rPr>
          <w:rFonts w:ascii="Arial" w:hAnsi="Arial" w:cs="Arial"/>
        </w:rPr>
        <w:t>e</w:t>
      </w:r>
      <w:r w:rsidRPr="001A6695">
        <w:rPr>
          <w:rFonts w:ascii="Arial" w:eastAsia="TT230o00" w:hAnsi="Arial" w:cs="Arial"/>
        </w:rPr>
        <w:t xml:space="preserve">ń </w:t>
      </w:r>
      <w:r w:rsidRPr="001A6695">
        <w:rPr>
          <w:rFonts w:ascii="Arial" w:hAnsi="Arial" w:cs="Arial"/>
        </w:rPr>
        <w:t xml:space="preserve">na osie i innych parametrów technicznych. 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rodki transportu nie odpowiadaj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ce warunkom dopuszczalnych obci</w:t>
      </w:r>
      <w:r w:rsidRPr="001A6695">
        <w:rPr>
          <w:rFonts w:ascii="Arial" w:eastAsia="TT230o00" w:hAnsi="Arial" w:cs="Arial"/>
        </w:rPr>
        <w:t>ąż</w:t>
      </w:r>
      <w:r w:rsidRPr="001A6695">
        <w:rPr>
          <w:rFonts w:ascii="Arial" w:hAnsi="Arial" w:cs="Arial"/>
        </w:rPr>
        <w:t>e</w:t>
      </w:r>
      <w:r w:rsidRPr="001A6695">
        <w:rPr>
          <w:rFonts w:ascii="Arial" w:eastAsia="TT230o00" w:hAnsi="Arial" w:cs="Arial"/>
        </w:rPr>
        <w:t xml:space="preserve">ń </w:t>
      </w:r>
      <w:r w:rsidRPr="001A6695">
        <w:rPr>
          <w:rFonts w:ascii="Arial" w:hAnsi="Arial" w:cs="Arial"/>
        </w:rPr>
        <w:t>na osie mog</w:t>
      </w:r>
      <w:r w:rsidRPr="001A6695">
        <w:rPr>
          <w:rFonts w:ascii="Arial" w:eastAsia="TT230o00" w:hAnsi="Arial" w:cs="Arial"/>
        </w:rPr>
        <w:t xml:space="preserve">ą </w:t>
      </w:r>
      <w:r w:rsidRPr="001A6695">
        <w:rPr>
          <w:rFonts w:ascii="Arial" w:hAnsi="Arial" w:cs="Arial"/>
        </w:rPr>
        <w:t>by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dopuszczone przez wła</w:t>
      </w:r>
      <w:r w:rsidRPr="001A6695">
        <w:rPr>
          <w:rFonts w:ascii="Arial" w:eastAsia="TT230o00" w:hAnsi="Arial" w:cs="Arial"/>
        </w:rPr>
        <w:t>ś</w:t>
      </w:r>
      <w:r w:rsidRPr="001A6695">
        <w:rPr>
          <w:rFonts w:ascii="Arial" w:hAnsi="Arial" w:cs="Arial"/>
        </w:rPr>
        <w:t>ciwy zarz</w:t>
      </w:r>
      <w:r w:rsidRPr="001A6695">
        <w:rPr>
          <w:rFonts w:ascii="Arial" w:eastAsia="TT230o00" w:hAnsi="Arial" w:cs="Arial"/>
        </w:rPr>
        <w:t>ą</w:t>
      </w:r>
      <w:r w:rsidRPr="001A6695">
        <w:rPr>
          <w:rFonts w:ascii="Arial" w:hAnsi="Arial" w:cs="Arial"/>
        </w:rPr>
        <w:t>d drogi pod warunkiem przywrócenia stanu pierwotnego u</w:t>
      </w:r>
      <w:r w:rsidRPr="001A6695">
        <w:rPr>
          <w:rFonts w:ascii="Arial" w:eastAsia="TT230o00" w:hAnsi="Arial" w:cs="Arial"/>
        </w:rPr>
        <w:t>ż</w:t>
      </w:r>
      <w:r w:rsidRPr="001A6695">
        <w:rPr>
          <w:rFonts w:ascii="Arial" w:hAnsi="Arial" w:cs="Arial"/>
        </w:rPr>
        <w:t>ytkowanych odcinków dróg na koszt Wykonawcy.  Wykonawca b</w:t>
      </w:r>
      <w:r w:rsidRPr="001A6695">
        <w:rPr>
          <w:rFonts w:ascii="Arial" w:eastAsia="TT230o00" w:hAnsi="Arial" w:cs="Arial"/>
        </w:rPr>
        <w:t>ę</w:t>
      </w:r>
      <w:r w:rsidRPr="001A6695">
        <w:rPr>
          <w:rFonts w:ascii="Arial" w:hAnsi="Arial" w:cs="Arial"/>
        </w:rPr>
        <w:t>dzie usuwa</w:t>
      </w:r>
      <w:r w:rsidRPr="001A6695">
        <w:rPr>
          <w:rFonts w:ascii="Arial" w:eastAsia="TT230o00" w:hAnsi="Arial" w:cs="Arial"/>
        </w:rPr>
        <w:t xml:space="preserve">ć </w:t>
      </w:r>
      <w:r w:rsidRPr="001A6695">
        <w:rPr>
          <w:rFonts w:ascii="Arial" w:hAnsi="Arial" w:cs="Arial"/>
        </w:rPr>
        <w:t>na bie</w:t>
      </w:r>
      <w:r w:rsidRPr="001A6695">
        <w:rPr>
          <w:rFonts w:ascii="Arial" w:eastAsia="TT230o00" w:hAnsi="Arial" w:cs="Arial"/>
        </w:rPr>
        <w:t>żą</w:t>
      </w:r>
      <w:r w:rsidRPr="001A6695">
        <w:rPr>
          <w:rFonts w:ascii="Arial" w:hAnsi="Arial" w:cs="Arial"/>
        </w:rPr>
        <w:t>co, na własny koszt, wszelkie zanieczyszczenia spowodowane jego pojazdami na drogach publicznych oraz dojazdach do terenu budowy.</w:t>
      </w:r>
    </w:p>
    <w:p w14:paraId="097B7F9F" w14:textId="77777777" w:rsidR="00CB0D9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8" w:name="_Hlk35801701"/>
      <w:r w:rsidRPr="0081382D">
        <w:rPr>
          <w:rFonts w:ascii="Arial" w:hAnsi="Arial" w:cs="Arial"/>
          <w:b/>
          <w:bCs/>
        </w:rPr>
        <w:t>Odbiór robót</w:t>
      </w:r>
      <w:bookmarkEnd w:id="28"/>
      <w:r w:rsidRPr="0081382D">
        <w:rPr>
          <w:rFonts w:ascii="Arial" w:hAnsi="Arial" w:cs="Arial"/>
          <w:b/>
          <w:bCs/>
        </w:rPr>
        <w:t xml:space="preserve">. Rodzaje odbiorów robót.  </w:t>
      </w:r>
      <w:r w:rsidRPr="0081382D">
        <w:rPr>
          <w:rFonts w:ascii="Arial" w:hAnsi="Arial" w:cs="Arial"/>
        </w:rPr>
        <w:t>Roboty podlegaj</w:t>
      </w:r>
      <w:r w:rsidRPr="0081382D">
        <w:rPr>
          <w:rFonts w:ascii="Arial" w:eastAsia="TT230o00" w:hAnsi="Arial" w:cs="Arial"/>
        </w:rPr>
        <w:t xml:space="preserve">ą </w:t>
      </w:r>
      <w:r w:rsidRPr="0081382D">
        <w:rPr>
          <w:rFonts w:ascii="Arial" w:hAnsi="Arial" w:cs="Arial"/>
        </w:rPr>
        <w:t>nast</w:t>
      </w:r>
      <w:r w:rsidRPr="0081382D">
        <w:rPr>
          <w:rFonts w:ascii="Arial" w:eastAsia="TT230o00" w:hAnsi="Arial" w:cs="Arial"/>
        </w:rPr>
        <w:t>ę</w:t>
      </w:r>
      <w:r w:rsidRPr="0081382D">
        <w:rPr>
          <w:rFonts w:ascii="Arial" w:hAnsi="Arial" w:cs="Arial"/>
        </w:rPr>
        <w:t>puj</w:t>
      </w:r>
      <w:r w:rsidRPr="0081382D">
        <w:rPr>
          <w:rFonts w:ascii="Arial" w:eastAsia="TT230o00" w:hAnsi="Arial" w:cs="Arial"/>
        </w:rPr>
        <w:t>ą</w:t>
      </w:r>
      <w:r w:rsidRPr="0081382D">
        <w:rPr>
          <w:rFonts w:ascii="Arial" w:hAnsi="Arial" w:cs="Arial"/>
        </w:rPr>
        <w:t>cym odbiorom robót, dokonywanym przez Inżyniera: odbiorowi robót zanikaj</w:t>
      </w:r>
      <w:r w:rsidRPr="0081382D">
        <w:rPr>
          <w:rFonts w:ascii="Arial" w:eastAsia="TT230o00" w:hAnsi="Arial" w:cs="Arial"/>
        </w:rPr>
        <w:t>ą</w:t>
      </w:r>
      <w:r w:rsidRPr="0081382D">
        <w:rPr>
          <w:rFonts w:ascii="Arial" w:hAnsi="Arial" w:cs="Arial"/>
        </w:rPr>
        <w:t>cych, odbiorowi cz</w:t>
      </w:r>
      <w:r w:rsidRPr="0081382D">
        <w:rPr>
          <w:rFonts w:ascii="Arial" w:eastAsia="TT230o00" w:hAnsi="Arial" w:cs="Arial"/>
        </w:rPr>
        <w:t>ęś</w:t>
      </w:r>
      <w:r w:rsidRPr="0081382D">
        <w:rPr>
          <w:rFonts w:ascii="Arial" w:hAnsi="Arial" w:cs="Arial"/>
        </w:rPr>
        <w:t>ciowemu etapów robót,</w:t>
      </w:r>
      <w:r w:rsidRPr="0081382D">
        <w:rPr>
          <w:rFonts w:ascii="Arial" w:eastAsia="TT243o00" w:hAnsi="Arial" w:cs="Arial"/>
        </w:rPr>
        <w:t xml:space="preserve"> </w:t>
      </w:r>
      <w:r w:rsidRPr="0081382D">
        <w:rPr>
          <w:rFonts w:ascii="Arial" w:hAnsi="Arial" w:cs="Arial"/>
        </w:rPr>
        <w:t>odbiorowi ko</w:t>
      </w:r>
      <w:r w:rsidRPr="0081382D">
        <w:rPr>
          <w:rFonts w:ascii="Arial" w:eastAsia="TT230o00" w:hAnsi="Arial" w:cs="Arial"/>
        </w:rPr>
        <w:t>ń</w:t>
      </w:r>
      <w:r w:rsidRPr="0081382D">
        <w:rPr>
          <w:rFonts w:ascii="Arial" w:hAnsi="Arial" w:cs="Arial"/>
        </w:rPr>
        <w:t xml:space="preserve">cowemu. </w:t>
      </w:r>
      <w:r w:rsidRPr="00EB5B2D">
        <w:rPr>
          <w:rFonts w:ascii="Arial" w:hAnsi="Arial" w:cs="Arial"/>
          <w:b/>
          <w:bCs/>
        </w:rPr>
        <w:t xml:space="preserve"> </w:t>
      </w:r>
    </w:p>
    <w:p w14:paraId="61DBBC38" w14:textId="77777777" w:rsidR="00CB0D92" w:rsidRPr="00AD543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29" w:name="_Hlk35921396"/>
      <w:r w:rsidRPr="00EB5B2D">
        <w:rPr>
          <w:rFonts w:ascii="Arial" w:hAnsi="Arial" w:cs="Arial"/>
          <w:b/>
          <w:bCs/>
        </w:rPr>
        <w:t>Odbiór robót zanikaj</w:t>
      </w:r>
      <w:r w:rsidRPr="00EB5B2D">
        <w:rPr>
          <w:rFonts w:ascii="Arial" w:eastAsia="TT241o00" w:hAnsi="Arial" w:cs="Arial"/>
          <w:b/>
          <w:bCs/>
        </w:rPr>
        <w:t>ą</w:t>
      </w:r>
      <w:r w:rsidRPr="00EB5B2D">
        <w:rPr>
          <w:rFonts w:ascii="Arial" w:hAnsi="Arial" w:cs="Arial"/>
          <w:b/>
          <w:bCs/>
        </w:rPr>
        <w:t>cych i ulegaj</w:t>
      </w:r>
      <w:r w:rsidRPr="00EB5B2D">
        <w:rPr>
          <w:rFonts w:ascii="Arial" w:eastAsia="TT241o00" w:hAnsi="Arial" w:cs="Arial"/>
          <w:b/>
          <w:bCs/>
        </w:rPr>
        <w:t>ą</w:t>
      </w:r>
      <w:r w:rsidRPr="00EB5B2D">
        <w:rPr>
          <w:rFonts w:ascii="Arial" w:hAnsi="Arial" w:cs="Arial"/>
          <w:b/>
          <w:bCs/>
        </w:rPr>
        <w:t xml:space="preserve">cych zakryciu </w:t>
      </w:r>
      <w:bookmarkEnd w:id="29"/>
      <w:r w:rsidRPr="00EB5B2D">
        <w:rPr>
          <w:rFonts w:ascii="Arial" w:hAnsi="Arial" w:cs="Arial"/>
        </w:rPr>
        <w:t>polega na finalnej ocenie ilo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ci i jako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ci wykonywanych robót, które w dalszym procesie realizacji ulegn</w:t>
      </w:r>
      <w:r w:rsidRPr="00EB5B2D">
        <w:rPr>
          <w:rFonts w:ascii="Arial" w:eastAsia="TT230o00" w:hAnsi="Arial" w:cs="Arial"/>
        </w:rPr>
        <w:t xml:space="preserve">ą </w:t>
      </w:r>
      <w:r w:rsidRPr="00EB5B2D">
        <w:rPr>
          <w:rFonts w:ascii="Arial" w:hAnsi="Arial" w:cs="Arial"/>
        </w:rPr>
        <w:t>zakryciu. Odbiór robót zanikaj</w:t>
      </w:r>
      <w:r w:rsidRPr="00EB5B2D">
        <w:rPr>
          <w:rFonts w:ascii="Arial" w:eastAsia="TT247o00" w:hAnsi="Arial" w:cs="Arial"/>
        </w:rPr>
        <w:t>ą</w:t>
      </w:r>
      <w:r w:rsidRPr="00EB5B2D">
        <w:rPr>
          <w:rFonts w:ascii="Arial" w:hAnsi="Arial" w:cs="Arial"/>
        </w:rPr>
        <w:t>cych i ulegaj</w:t>
      </w:r>
      <w:r w:rsidRPr="00EB5B2D">
        <w:rPr>
          <w:rFonts w:ascii="Arial" w:eastAsia="TT247o00" w:hAnsi="Arial" w:cs="Arial"/>
        </w:rPr>
        <w:t>ą</w:t>
      </w:r>
      <w:r w:rsidRPr="00EB5B2D">
        <w:rPr>
          <w:rFonts w:ascii="Arial" w:hAnsi="Arial" w:cs="Arial"/>
        </w:rPr>
        <w:t>cych zakryciu b</w:t>
      </w:r>
      <w:r w:rsidRPr="00EB5B2D">
        <w:rPr>
          <w:rFonts w:ascii="Arial" w:eastAsia="TT247o00" w:hAnsi="Arial" w:cs="Arial"/>
        </w:rPr>
        <w:t>ę</w:t>
      </w:r>
      <w:r w:rsidRPr="00EB5B2D">
        <w:rPr>
          <w:rFonts w:ascii="Arial" w:hAnsi="Arial" w:cs="Arial"/>
        </w:rPr>
        <w:t>dzie dokonany w czasie umo</w:t>
      </w:r>
      <w:r w:rsidRPr="00EB5B2D">
        <w:rPr>
          <w:rFonts w:ascii="Arial" w:eastAsia="TT247o00" w:hAnsi="Arial" w:cs="Arial"/>
        </w:rPr>
        <w:t>ż</w:t>
      </w:r>
      <w:r w:rsidRPr="00EB5B2D">
        <w:rPr>
          <w:rFonts w:ascii="Arial" w:hAnsi="Arial" w:cs="Arial"/>
        </w:rPr>
        <w:t>liwiaj</w:t>
      </w:r>
      <w:r w:rsidRPr="00EB5B2D">
        <w:rPr>
          <w:rFonts w:ascii="Arial" w:eastAsia="TT247o00" w:hAnsi="Arial" w:cs="Arial"/>
        </w:rPr>
        <w:t>ą</w:t>
      </w:r>
      <w:r w:rsidRPr="00EB5B2D">
        <w:rPr>
          <w:rFonts w:ascii="Arial" w:hAnsi="Arial" w:cs="Arial"/>
        </w:rPr>
        <w:t>cym wykonanie ewentualnych korekt i poprawek bez hamowania ogólnego post</w:t>
      </w:r>
      <w:r w:rsidRPr="00EB5B2D">
        <w:rPr>
          <w:rFonts w:ascii="Arial" w:eastAsia="TT247o00" w:hAnsi="Arial" w:cs="Arial"/>
        </w:rPr>
        <w:t>ę</w:t>
      </w:r>
      <w:r w:rsidRPr="00EB5B2D">
        <w:rPr>
          <w:rFonts w:ascii="Arial" w:hAnsi="Arial" w:cs="Arial"/>
        </w:rPr>
        <w:t>pu robót. Odbioru tego dokonuje Inspektor Nadzoru. Gotowo</w:t>
      </w:r>
      <w:r w:rsidRPr="00EB5B2D">
        <w:rPr>
          <w:rFonts w:ascii="Arial" w:eastAsia="TT230o00" w:hAnsi="Arial" w:cs="Arial"/>
        </w:rPr>
        <w:t xml:space="preserve">ść </w:t>
      </w:r>
      <w:r w:rsidRPr="00EB5B2D">
        <w:rPr>
          <w:rFonts w:ascii="Arial" w:hAnsi="Arial" w:cs="Arial"/>
        </w:rPr>
        <w:t>danej cz</w:t>
      </w:r>
      <w:r w:rsidRPr="00EB5B2D">
        <w:rPr>
          <w:rFonts w:ascii="Arial" w:eastAsia="TT230o00" w:hAnsi="Arial" w:cs="Arial"/>
        </w:rPr>
        <w:t>ęś</w:t>
      </w:r>
      <w:r w:rsidRPr="00EB5B2D">
        <w:rPr>
          <w:rFonts w:ascii="Arial" w:hAnsi="Arial" w:cs="Arial"/>
        </w:rPr>
        <w:t>ci robót zgłasza Wykonawca wpisem do dziennika budowy i jednoczesnym powiadomieniem Inspektora Nadzoru. Odbiór przeprowadzony b</w:t>
      </w:r>
      <w:r w:rsidRPr="00EB5B2D">
        <w:rPr>
          <w:rFonts w:ascii="Arial" w:eastAsia="TT230o00" w:hAnsi="Arial" w:cs="Arial"/>
        </w:rPr>
        <w:t>ę</w:t>
      </w:r>
      <w:r w:rsidRPr="00EB5B2D">
        <w:rPr>
          <w:rFonts w:ascii="Arial" w:hAnsi="Arial" w:cs="Arial"/>
        </w:rPr>
        <w:t>dzie niezwłocznie, nie pó</w:t>
      </w:r>
      <w:r w:rsidRPr="00EB5B2D">
        <w:rPr>
          <w:rFonts w:ascii="Arial" w:eastAsia="TT230o00" w:hAnsi="Arial" w:cs="Arial"/>
        </w:rPr>
        <w:t>ź</w:t>
      </w:r>
      <w:r w:rsidRPr="00EB5B2D">
        <w:rPr>
          <w:rFonts w:ascii="Arial" w:hAnsi="Arial" w:cs="Arial"/>
        </w:rPr>
        <w:t>niej jednak, ni</w:t>
      </w:r>
      <w:r w:rsidRPr="00EB5B2D">
        <w:rPr>
          <w:rFonts w:ascii="Arial" w:eastAsia="TT230o00" w:hAnsi="Arial" w:cs="Arial"/>
        </w:rPr>
        <w:t xml:space="preserve">ż </w:t>
      </w:r>
      <w:r w:rsidRPr="00EB5B2D">
        <w:rPr>
          <w:rFonts w:ascii="Arial" w:hAnsi="Arial" w:cs="Arial"/>
        </w:rPr>
        <w:t>w ci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gu 3 dni od daty zgłoszenia wpisem do dziennika budowy i powiadomieniem o tym tak</w:t>
      </w:r>
      <w:r w:rsidRPr="00EB5B2D">
        <w:rPr>
          <w:rFonts w:ascii="Arial" w:eastAsia="TT230o00" w:hAnsi="Arial" w:cs="Arial"/>
        </w:rPr>
        <w:t>ż</w:t>
      </w:r>
      <w:r w:rsidRPr="00EB5B2D">
        <w:rPr>
          <w:rFonts w:ascii="Arial" w:hAnsi="Arial" w:cs="Arial"/>
        </w:rPr>
        <w:t>e Inspektora Nadzoru. Jako</w:t>
      </w:r>
      <w:r w:rsidRPr="00EB5B2D">
        <w:rPr>
          <w:rFonts w:ascii="Arial" w:eastAsia="TT247o00" w:hAnsi="Arial" w:cs="Arial"/>
        </w:rPr>
        <w:t xml:space="preserve">ść </w:t>
      </w:r>
      <w:r w:rsidRPr="00EB5B2D">
        <w:rPr>
          <w:rFonts w:ascii="Arial" w:hAnsi="Arial" w:cs="Arial"/>
        </w:rPr>
        <w:t>i ilo</w:t>
      </w:r>
      <w:r w:rsidRPr="00EB5B2D">
        <w:rPr>
          <w:rFonts w:ascii="Arial" w:eastAsia="TT247o00" w:hAnsi="Arial" w:cs="Arial"/>
        </w:rPr>
        <w:t xml:space="preserve">ść </w:t>
      </w:r>
      <w:r w:rsidRPr="00EB5B2D">
        <w:rPr>
          <w:rFonts w:ascii="Arial" w:hAnsi="Arial" w:cs="Arial"/>
        </w:rPr>
        <w:t>robót ulegaj</w:t>
      </w:r>
      <w:r w:rsidRPr="00EB5B2D">
        <w:rPr>
          <w:rFonts w:ascii="Arial" w:eastAsia="TT247o00" w:hAnsi="Arial" w:cs="Arial"/>
        </w:rPr>
        <w:t>ą</w:t>
      </w:r>
      <w:r w:rsidRPr="00EB5B2D">
        <w:rPr>
          <w:rFonts w:ascii="Arial" w:hAnsi="Arial" w:cs="Arial"/>
        </w:rPr>
        <w:t>cych zakryciu ocenia Inspektor Nadzoru na podstawie dokumentów zawieraj</w:t>
      </w:r>
      <w:r w:rsidRPr="00EB5B2D">
        <w:rPr>
          <w:rFonts w:ascii="Arial" w:eastAsia="TT247o00" w:hAnsi="Arial" w:cs="Arial"/>
        </w:rPr>
        <w:t>ą</w:t>
      </w:r>
      <w:r w:rsidRPr="00EB5B2D">
        <w:rPr>
          <w:rFonts w:ascii="Arial" w:hAnsi="Arial" w:cs="Arial"/>
        </w:rPr>
        <w:t>cych komplet wyników bada</w:t>
      </w:r>
      <w:r w:rsidRPr="00EB5B2D">
        <w:rPr>
          <w:rFonts w:ascii="Arial" w:eastAsia="TT247o00" w:hAnsi="Arial" w:cs="Arial"/>
        </w:rPr>
        <w:t xml:space="preserve">ń </w:t>
      </w:r>
      <w:r w:rsidRPr="00EB5B2D">
        <w:rPr>
          <w:rFonts w:ascii="Arial" w:hAnsi="Arial" w:cs="Arial"/>
        </w:rPr>
        <w:t>laboratoryjnych i w oparciu o przeprowadzone pomiary, w konfrontacji z dokumentacj</w:t>
      </w:r>
      <w:r w:rsidRPr="00EB5B2D">
        <w:rPr>
          <w:rFonts w:ascii="Arial" w:eastAsia="TT247o00" w:hAnsi="Arial" w:cs="Arial"/>
        </w:rPr>
        <w:t xml:space="preserve">ą </w:t>
      </w:r>
      <w:r w:rsidRPr="00EB5B2D">
        <w:rPr>
          <w:rFonts w:ascii="Arial" w:hAnsi="Arial" w:cs="Arial"/>
        </w:rPr>
        <w:t>projektow</w:t>
      </w:r>
      <w:r w:rsidRPr="00EB5B2D">
        <w:rPr>
          <w:rFonts w:ascii="Arial" w:eastAsia="TT247o00" w:hAnsi="Arial" w:cs="Arial"/>
        </w:rPr>
        <w:t>ą</w:t>
      </w:r>
      <w:r w:rsidRPr="00EB5B2D">
        <w:rPr>
          <w:rFonts w:ascii="Arial" w:hAnsi="Arial" w:cs="Arial"/>
        </w:rPr>
        <w:t xml:space="preserve">, SST i uprzednimi ustaleniami. </w:t>
      </w:r>
    </w:p>
    <w:p w14:paraId="45D098CB" w14:textId="77777777" w:rsidR="00CB0D92" w:rsidRPr="00AD5434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EB5B2D">
        <w:rPr>
          <w:rFonts w:ascii="Arial" w:hAnsi="Arial" w:cs="Arial"/>
          <w:b/>
          <w:bCs/>
        </w:rPr>
        <w:t xml:space="preserve"> </w:t>
      </w:r>
      <w:bookmarkStart w:id="30" w:name="_Hlk35921407"/>
      <w:r w:rsidRPr="00EB5B2D">
        <w:rPr>
          <w:rFonts w:ascii="Arial" w:hAnsi="Arial" w:cs="Arial"/>
          <w:b/>
          <w:bCs/>
        </w:rPr>
        <w:t>Odbiór cz</w:t>
      </w:r>
      <w:r w:rsidRPr="00EB5B2D">
        <w:rPr>
          <w:rFonts w:ascii="Arial" w:eastAsia="TT241o00" w:hAnsi="Arial" w:cs="Arial"/>
          <w:b/>
          <w:bCs/>
        </w:rPr>
        <w:t>ęś</w:t>
      </w:r>
      <w:r w:rsidRPr="00EB5B2D">
        <w:rPr>
          <w:rFonts w:ascii="Arial" w:hAnsi="Arial" w:cs="Arial"/>
          <w:b/>
          <w:bCs/>
        </w:rPr>
        <w:t xml:space="preserve">ciowy </w:t>
      </w:r>
      <w:bookmarkEnd w:id="30"/>
      <w:r w:rsidRPr="00EB5B2D">
        <w:rPr>
          <w:rFonts w:ascii="Arial" w:hAnsi="Arial" w:cs="Arial"/>
        </w:rPr>
        <w:t>polega na ocenie ilo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ci i jako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 xml:space="preserve">ci wykonanych etapów robót. Wykonawca zobowiązany jest przedłożyć Zamawiającemu dokumentację powykonawczą pozwalającą na ocenę prawidłowego wykonania robót, a w szczególności protokołów technicznych, świadectw kontroli jakości, atestów, aprobat technicznych, list zużytych przez Wykonawcę materiałów oraz powykonawczych operatów geodezyjnych poszczególnych elementów (etapów) robót. </w:t>
      </w:r>
    </w:p>
    <w:p w14:paraId="6E828586" w14:textId="77777777" w:rsidR="00CB0D92" w:rsidRPr="00C36C3B" w:rsidRDefault="00CB0D92" w:rsidP="00285042">
      <w:pPr>
        <w:widowControl w:val="0"/>
        <w:numPr>
          <w:ilvl w:val="1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EB5B2D">
        <w:rPr>
          <w:rFonts w:ascii="Arial" w:hAnsi="Arial" w:cs="Arial"/>
          <w:b/>
          <w:bCs/>
        </w:rPr>
        <w:t xml:space="preserve"> </w:t>
      </w:r>
      <w:bookmarkStart w:id="31" w:name="_Hlk35921420"/>
      <w:r w:rsidRPr="00EB5B2D">
        <w:rPr>
          <w:rFonts w:ascii="Arial" w:hAnsi="Arial" w:cs="Arial"/>
          <w:b/>
          <w:bCs/>
        </w:rPr>
        <w:t>Odbiór ko</w:t>
      </w:r>
      <w:r w:rsidRPr="00EB5B2D">
        <w:rPr>
          <w:rFonts w:ascii="Arial" w:eastAsia="TT241o00" w:hAnsi="Arial" w:cs="Arial"/>
          <w:b/>
          <w:bCs/>
        </w:rPr>
        <w:t>ń</w:t>
      </w:r>
      <w:r w:rsidRPr="00EB5B2D">
        <w:rPr>
          <w:rFonts w:ascii="Arial" w:hAnsi="Arial" w:cs="Arial"/>
          <w:b/>
          <w:bCs/>
        </w:rPr>
        <w:t>cowy</w:t>
      </w:r>
      <w:r>
        <w:rPr>
          <w:rFonts w:ascii="Arial" w:hAnsi="Arial" w:cs="Arial"/>
          <w:b/>
          <w:bCs/>
        </w:rPr>
        <w:t xml:space="preserve"> </w:t>
      </w:r>
      <w:r w:rsidRPr="00EB5B2D">
        <w:rPr>
          <w:rFonts w:ascii="Arial" w:hAnsi="Arial" w:cs="Arial"/>
          <w:b/>
          <w:bCs/>
        </w:rPr>
        <w:t xml:space="preserve"> </w:t>
      </w:r>
      <w:bookmarkEnd w:id="31"/>
      <w:r w:rsidRPr="00EB5B2D">
        <w:rPr>
          <w:rFonts w:ascii="Arial" w:hAnsi="Arial" w:cs="Arial"/>
        </w:rPr>
        <w:t xml:space="preserve">Odbiór </w:t>
      </w:r>
      <w:r>
        <w:rPr>
          <w:rFonts w:ascii="Arial" w:hAnsi="Arial" w:cs="Arial"/>
        </w:rPr>
        <w:t xml:space="preserve">końcowy </w:t>
      </w:r>
      <w:r w:rsidRPr="00EB5B2D">
        <w:rPr>
          <w:rFonts w:ascii="Arial" w:hAnsi="Arial" w:cs="Arial"/>
        </w:rPr>
        <w:t xml:space="preserve"> polega na finalnej ocenie rzeczywistego wykonania robót w odniesieniu do ich ilo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ci, jako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ci i warto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ci. Całkowite zako</w:t>
      </w:r>
      <w:r w:rsidRPr="00EB5B2D">
        <w:rPr>
          <w:rFonts w:ascii="Arial" w:eastAsia="TT230o00" w:hAnsi="Arial" w:cs="Arial"/>
        </w:rPr>
        <w:t>ń</w:t>
      </w:r>
      <w:r w:rsidRPr="00EB5B2D">
        <w:rPr>
          <w:rFonts w:ascii="Arial" w:hAnsi="Arial" w:cs="Arial"/>
        </w:rPr>
        <w:t>czenie robót oraz gotowo</w:t>
      </w:r>
      <w:r w:rsidRPr="00EB5B2D">
        <w:rPr>
          <w:rFonts w:ascii="Arial" w:eastAsia="TT230o00" w:hAnsi="Arial" w:cs="Arial"/>
        </w:rPr>
        <w:t xml:space="preserve">ść </w:t>
      </w:r>
      <w:r w:rsidRPr="00EB5B2D">
        <w:rPr>
          <w:rFonts w:ascii="Arial" w:hAnsi="Arial" w:cs="Arial"/>
        </w:rPr>
        <w:t>do odbioru ostatecznego b</w:t>
      </w:r>
      <w:r w:rsidRPr="00EB5B2D">
        <w:rPr>
          <w:rFonts w:ascii="Arial" w:eastAsia="TT230o00" w:hAnsi="Arial" w:cs="Arial"/>
        </w:rPr>
        <w:t>ę</w:t>
      </w:r>
      <w:r w:rsidRPr="00EB5B2D">
        <w:rPr>
          <w:rFonts w:ascii="Arial" w:hAnsi="Arial" w:cs="Arial"/>
        </w:rPr>
        <w:t>dzie stwierdzona przez Wykonawc</w:t>
      </w:r>
      <w:r w:rsidRPr="00EB5B2D">
        <w:rPr>
          <w:rFonts w:ascii="Arial" w:eastAsia="TT230o00" w:hAnsi="Arial" w:cs="Arial"/>
        </w:rPr>
        <w:t xml:space="preserve">ę </w:t>
      </w:r>
      <w:r w:rsidRPr="00EB5B2D">
        <w:rPr>
          <w:rFonts w:ascii="Arial" w:hAnsi="Arial" w:cs="Arial"/>
        </w:rPr>
        <w:t>wpisem do dziennika budowy z bezzwłocznym powiadomieniem na pi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>mie o tym fakcie Zamawiającego. Odbioru ze strony Zamawiającego dokona Komisja Odbiorowa powołana do tego celu przez Zamawiającego. Odbiór ostateczny robót nast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pi w terminie ustalonym w dokumentach umowy.    Wszystkie zarz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dzone przez komisj</w:t>
      </w:r>
      <w:r w:rsidRPr="00EB5B2D">
        <w:rPr>
          <w:rFonts w:ascii="Arial" w:eastAsia="TT230o00" w:hAnsi="Arial" w:cs="Arial"/>
        </w:rPr>
        <w:t xml:space="preserve">ę </w:t>
      </w:r>
      <w:r w:rsidRPr="00EB5B2D">
        <w:rPr>
          <w:rFonts w:ascii="Arial" w:hAnsi="Arial" w:cs="Arial"/>
        </w:rPr>
        <w:t>roboty poprawkowe lub uzupełniaj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ce b</w:t>
      </w:r>
      <w:r w:rsidRPr="00EB5B2D">
        <w:rPr>
          <w:rFonts w:ascii="Arial" w:eastAsia="TT230o00" w:hAnsi="Arial" w:cs="Arial"/>
        </w:rPr>
        <w:t>ę</w:t>
      </w:r>
      <w:r w:rsidRPr="00EB5B2D">
        <w:rPr>
          <w:rFonts w:ascii="Arial" w:hAnsi="Arial" w:cs="Arial"/>
        </w:rPr>
        <w:t>d</w:t>
      </w:r>
      <w:r w:rsidRPr="00EB5B2D">
        <w:rPr>
          <w:rFonts w:ascii="Arial" w:eastAsia="TT230o00" w:hAnsi="Arial" w:cs="Arial"/>
        </w:rPr>
        <w:t xml:space="preserve">ą </w:t>
      </w:r>
      <w:r w:rsidRPr="00EB5B2D">
        <w:rPr>
          <w:rFonts w:ascii="Arial" w:hAnsi="Arial" w:cs="Arial"/>
        </w:rPr>
        <w:t>zestawione wg wzoru ustalonego przez Zamawiającego, wykonane i zgłoszone pismem przez Wykonawc</w:t>
      </w:r>
      <w:r w:rsidRPr="00EB5B2D">
        <w:rPr>
          <w:rFonts w:ascii="Arial" w:eastAsia="TT230o00" w:hAnsi="Arial" w:cs="Arial"/>
        </w:rPr>
        <w:t xml:space="preserve">ę </w:t>
      </w:r>
      <w:r w:rsidRPr="00EB5B2D">
        <w:rPr>
          <w:rFonts w:ascii="Arial" w:hAnsi="Arial" w:cs="Arial"/>
        </w:rPr>
        <w:t>do odbioru w terminie ustalonym przez Komisj</w:t>
      </w:r>
      <w:r w:rsidRPr="00EB5B2D">
        <w:rPr>
          <w:rFonts w:ascii="Arial" w:eastAsia="TT230o00" w:hAnsi="Arial" w:cs="Arial"/>
        </w:rPr>
        <w:t xml:space="preserve">ę </w:t>
      </w:r>
      <w:r w:rsidRPr="00EB5B2D">
        <w:rPr>
          <w:rFonts w:ascii="Arial" w:hAnsi="Arial" w:cs="Arial"/>
        </w:rPr>
        <w:t>Odbiorową. Komisja Odbiorowa. W toku odbioru ostatecznego robót, komisja zapozna si</w:t>
      </w:r>
      <w:r w:rsidRPr="00EB5B2D">
        <w:rPr>
          <w:rFonts w:ascii="Arial" w:eastAsia="TT230o00" w:hAnsi="Arial" w:cs="Arial"/>
        </w:rPr>
        <w:t xml:space="preserve">ę </w:t>
      </w:r>
      <w:r w:rsidRPr="00EB5B2D">
        <w:rPr>
          <w:rFonts w:ascii="Arial" w:hAnsi="Arial" w:cs="Arial"/>
        </w:rPr>
        <w:t>z realizacj</w:t>
      </w:r>
      <w:r w:rsidRPr="00EB5B2D">
        <w:rPr>
          <w:rFonts w:ascii="Arial" w:eastAsia="TT230o00" w:hAnsi="Arial" w:cs="Arial"/>
        </w:rPr>
        <w:t xml:space="preserve">ą </w:t>
      </w:r>
      <w:r w:rsidRPr="00EB5B2D">
        <w:rPr>
          <w:rFonts w:ascii="Arial" w:hAnsi="Arial" w:cs="Arial"/>
        </w:rPr>
        <w:t>ustale</w:t>
      </w:r>
      <w:r w:rsidRPr="00EB5B2D">
        <w:rPr>
          <w:rFonts w:ascii="Arial" w:eastAsia="TT230o00" w:hAnsi="Arial" w:cs="Arial"/>
        </w:rPr>
        <w:t xml:space="preserve">ń </w:t>
      </w:r>
      <w:r w:rsidRPr="00EB5B2D">
        <w:rPr>
          <w:rFonts w:ascii="Arial" w:hAnsi="Arial" w:cs="Arial"/>
        </w:rPr>
        <w:t>przyj</w:t>
      </w:r>
      <w:r w:rsidRPr="00EB5B2D">
        <w:rPr>
          <w:rFonts w:ascii="Arial" w:eastAsia="TT230o00" w:hAnsi="Arial" w:cs="Arial"/>
        </w:rPr>
        <w:t>ę</w:t>
      </w:r>
      <w:r w:rsidRPr="00EB5B2D">
        <w:rPr>
          <w:rFonts w:ascii="Arial" w:hAnsi="Arial" w:cs="Arial"/>
        </w:rPr>
        <w:t>tych w trakcie odbiorów robót zanikaj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cych i ulegaj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cych   zakryciu oraz odbiorów cz</w:t>
      </w:r>
      <w:r w:rsidRPr="00EB5B2D">
        <w:rPr>
          <w:rFonts w:ascii="Arial" w:eastAsia="TT230o00" w:hAnsi="Arial" w:cs="Arial"/>
        </w:rPr>
        <w:t>ęś</w:t>
      </w:r>
      <w:r w:rsidRPr="00EB5B2D">
        <w:rPr>
          <w:rFonts w:ascii="Arial" w:hAnsi="Arial" w:cs="Arial"/>
        </w:rPr>
        <w:t>ciowych, zwłaszcza w zakresie wykonania robót uzupełniaj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cych i robót poprawkowych. W przypadkach nie wykonania wyznaczonych robót poprawkowych lub robót uzupełniaj</w:t>
      </w:r>
      <w:r w:rsidRPr="00EB5B2D">
        <w:rPr>
          <w:rFonts w:ascii="Arial" w:eastAsia="TT230o00" w:hAnsi="Arial" w:cs="Arial"/>
        </w:rPr>
        <w:t>ą</w:t>
      </w:r>
      <w:r w:rsidRPr="00EB5B2D">
        <w:rPr>
          <w:rFonts w:ascii="Arial" w:hAnsi="Arial" w:cs="Arial"/>
        </w:rPr>
        <w:t>cych w poszczególnych elementach konstrukcyjnych i wyko</w:t>
      </w:r>
      <w:r w:rsidRPr="00EB5B2D">
        <w:rPr>
          <w:rFonts w:ascii="Arial" w:eastAsia="TT230o00" w:hAnsi="Arial" w:cs="Arial"/>
        </w:rPr>
        <w:t>ń</w:t>
      </w:r>
      <w:r w:rsidRPr="00EB5B2D">
        <w:rPr>
          <w:rFonts w:ascii="Arial" w:hAnsi="Arial" w:cs="Arial"/>
        </w:rPr>
        <w:t>czeniowych, komisja przerwie swoje czynno</w:t>
      </w:r>
      <w:r w:rsidRPr="00EB5B2D">
        <w:rPr>
          <w:rFonts w:ascii="Arial" w:eastAsia="TT230o00" w:hAnsi="Arial" w:cs="Arial"/>
        </w:rPr>
        <w:t>ś</w:t>
      </w:r>
      <w:r w:rsidRPr="00EB5B2D">
        <w:rPr>
          <w:rFonts w:ascii="Arial" w:hAnsi="Arial" w:cs="Arial"/>
        </w:rPr>
        <w:t xml:space="preserve">ci i ustali nowy termin odbioru ostatecznego.  </w:t>
      </w:r>
    </w:p>
    <w:p w14:paraId="20496775" w14:textId="77777777" w:rsidR="00CB0D92" w:rsidRDefault="00CB0D92" w:rsidP="00CB0D92">
      <w:pPr>
        <w:widowControl w:val="0"/>
        <w:suppressAutoHyphens/>
        <w:spacing w:after="0" w:line="240" w:lineRule="auto"/>
        <w:ind w:left="792"/>
        <w:jc w:val="both"/>
        <w:rPr>
          <w:rFonts w:ascii="Arial" w:hAnsi="Arial" w:cs="Arial"/>
          <w:b/>
          <w:bCs/>
        </w:rPr>
      </w:pPr>
    </w:p>
    <w:p w14:paraId="3B12BE0F" w14:textId="77777777" w:rsidR="00CB0D92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2" w:name="_Hlk35801714"/>
      <w:r w:rsidRPr="00EB5B2D">
        <w:rPr>
          <w:rFonts w:ascii="Arial" w:hAnsi="Arial" w:cs="Arial"/>
          <w:b/>
          <w:bCs/>
        </w:rPr>
        <w:lastRenderedPageBreak/>
        <w:t xml:space="preserve">Dokumentacja powykonawcza </w:t>
      </w:r>
      <w:r w:rsidRPr="00EB5B2D">
        <w:rPr>
          <w:rFonts w:ascii="Arial" w:hAnsi="Arial" w:cs="Arial"/>
        </w:rPr>
        <w:t xml:space="preserve"> </w:t>
      </w:r>
      <w:bookmarkEnd w:id="32"/>
      <w:r w:rsidRPr="00EB5B2D">
        <w:rPr>
          <w:rFonts w:ascii="Arial" w:hAnsi="Arial" w:cs="Arial"/>
        </w:rPr>
        <w:t xml:space="preserve">tj.   W terminie 14 dni przed datą rozpoczęcia odbioru końcowego Wykonawca dostarczy Zamawiającemu: </w:t>
      </w:r>
      <w:r>
        <w:rPr>
          <w:rFonts w:ascii="Arial" w:hAnsi="Arial" w:cs="Arial"/>
          <w:b/>
          <w:bCs/>
        </w:rPr>
        <w:t xml:space="preserve"> </w:t>
      </w:r>
      <w:r w:rsidRPr="00EB5B2D">
        <w:rPr>
          <w:rFonts w:ascii="Arial" w:hAnsi="Arial" w:cs="Arial"/>
        </w:rPr>
        <w:t>projekty powykonawcze, inwentaryzację geodezyjną- powykonawczą,</w:t>
      </w:r>
      <w:r>
        <w:rPr>
          <w:rFonts w:ascii="Arial" w:hAnsi="Arial" w:cs="Arial"/>
        </w:rPr>
        <w:t xml:space="preserve"> </w:t>
      </w:r>
      <w:r w:rsidRPr="00EB5B2D">
        <w:rPr>
          <w:rFonts w:ascii="Arial" w:hAnsi="Arial" w:cs="Arial"/>
        </w:rPr>
        <w:t>dokumentacje techniczno-rozruchowe zainstalowanych maszyn i urządzeń  protokoły z prób, odbiorów robót, w tym zanikających lub ulegających zakryciu, protokół prób mechanicznych maszyn, urządzeń i pomiarów instalacji,</w:t>
      </w:r>
      <w:r>
        <w:rPr>
          <w:rFonts w:ascii="Arial" w:hAnsi="Arial" w:cs="Arial"/>
        </w:rPr>
        <w:t xml:space="preserve"> </w:t>
      </w:r>
      <w:r w:rsidRPr="00EB5B2D">
        <w:rPr>
          <w:rFonts w:ascii="Arial" w:hAnsi="Arial" w:cs="Arial"/>
        </w:rPr>
        <w:t>atesty materiałów i wyrobów zastosowanych w realizacji inwestycji w tym między innymi certyfikaty pochodzenia wyrobów - zgodnie z warunkami technicznymi wykonania robót budowlanych oświadczenie Wykonawcy wraz ze stosownym protokołem, że przeszkolił personel Zamawiającego w zakresie obsługi i eksploatacji,</w:t>
      </w:r>
      <w:r>
        <w:rPr>
          <w:rFonts w:ascii="Arial" w:hAnsi="Arial" w:cs="Arial"/>
        </w:rPr>
        <w:t xml:space="preserve"> </w:t>
      </w:r>
      <w:r w:rsidRPr="00EB5B2D">
        <w:rPr>
          <w:rFonts w:ascii="Arial" w:hAnsi="Arial" w:cs="Arial"/>
        </w:rPr>
        <w:t xml:space="preserve">plan konserwacji i przeglądów. </w:t>
      </w:r>
      <w:r>
        <w:rPr>
          <w:rFonts w:ascii="Arial" w:hAnsi="Arial" w:cs="Arial"/>
          <w:b/>
          <w:bCs/>
        </w:rPr>
        <w:t xml:space="preserve"> </w:t>
      </w:r>
      <w:r w:rsidRPr="00EB5B2D">
        <w:rPr>
          <w:rFonts w:ascii="Arial" w:hAnsi="Arial" w:cs="Arial"/>
        </w:rPr>
        <w:t>dziennik budowy  kopi</w:t>
      </w:r>
      <w:r w:rsidRPr="00EB5B2D">
        <w:rPr>
          <w:rFonts w:ascii="Arial" w:eastAsia="TT230o00" w:hAnsi="Arial" w:cs="Arial"/>
        </w:rPr>
        <w:t>ę</w:t>
      </w:r>
      <w:r w:rsidRPr="00EB5B2D">
        <w:rPr>
          <w:rFonts w:ascii="Arial" w:hAnsi="Arial" w:cs="Arial"/>
        </w:rPr>
        <w:t>, oświadczenia kierownika budowy o zgodności wykonania robót budowlanych zgodnie z projektem budowlanym i warunkami pozwolenia na budowę oraz przepisami techniczno-budowlanymi, o doprowadzeniu do należytego stanu i porządku terenu budowy, a także, dróg, ulic sąsiadujących z terenem budowy, sąsiedniej nieruchomości, budynku,</w:t>
      </w:r>
      <w:r>
        <w:rPr>
          <w:rFonts w:ascii="Arial" w:hAnsi="Arial" w:cs="Arial"/>
        </w:rPr>
        <w:t xml:space="preserve"> </w:t>
      </w:r>
      <w:r w:rsidRPr="00EB5B2D">
        <w:rPr>
          <w:rFonts w:ascii="Arial" w:hAnsi="Arial" w:cs="Arial"/>
        </w:rPr>
        <w:t>Opracowaną przez Wykonawcę  instrukcję  bezpieczeństwa pożarowego i instrukcji postępowania na wypadek powstania pożaru oraz oznakowania obiektu ( w zakresie objętym Zadaniem ) znakami ewakuacyjnymi i ochrony ppoż., jak i wyposażenia obiektu ( w zakresie objętym Zadaniem ) w niezbędny sprzęt pożarniczy oraz wykonania pomiarów parametrów technicznych hydrantów; inne dokumenty wymagane obowiązującymi przepisami.</w:t>
      </w:r>
      <w:r>
        <w:rPr>
          <w:rFonts w:ascii="Arial" w:hAnsi="Arial" w:cs="Arial"/>
        </w:rPr>
        <w:t xml:space="preserve"> </w:t>
      </w:r>
      <w:r w:rsidRPr="00EB5B2D">
        <w:rPr>
          <w:rFonts w:ascii="Arial" w:hAnsi="Arial" w:cs="Arial"/>
        </w:rPr>
        <w:t>Podpisaną Kartę Gwarancyjną</w:t>
      </w:r>
      <w:r>
        <w:rPr>
          <w:rFonts w:ascii="Arial" w:hAnsi="Arial" w:cs="Arial"/>
        </w:rPr>
        <w:t xml:space="preserve">. </w:t>
      </w:r>
      <w:r w:rsidRPr="00EB5B2D">
        <w:rPr>
          <w:rFonts w:ascii="Arial" w:hAnsi="Arial" w:cs="Arial"/>
        </w:rPr>
        <w:t xml:space="preserve">Zamawiający ma prawo odmówić odbioru przedmiotu umowy z powodu niekompletności dokumentacji powykonawczej. </w:t>
      </w:r>
      <w:r w:rsidRPr="00EB5B2D">
        <w:rPr>
          <w:rFonts w:ascii="Arial" w:hAnsi="Arial" w:cs="Arial"/>
          <w:b/>
          <w:bCs/>
        </w:rPr>
        <w:t>Niezależnie od terminu dostarczenia dokumentów wy</w:t>
      </w:r>
      <w:r w:rsidR="00285042">
        <w:rPr>
          <w:rFonts w:ascii="Arial" w:hAnsi="Arial" w:cs="Arial"/>
          <w:b/>
          <w:bCs/>
        </w:rPr>
        <w:t>ma</w:t>
      </w:r>
      <w:r w:rsidRPr="00EB5B2D">
        <w:rPr>
          <w:rFonts w:ascii="Arial" w:hAnsi="Arial" w:cs="Arial"/>
          <w:b/>
          <w:bCs/>
        </w:rPr>
        <w:t xml:space="preserve">ganych wyżej Wykonawca w stosownym (wskazanym odrębnymi przepisami administracyjnymi) złoży w imieniu Zamawiającego stosowne dokumenty w celu uzyskania pozwalnia na użytkowanie obiektu w terminie umownym.   </w:t>
      </w:r>
    </w:p>
    <w:p w14:paraId="59121506" w14:textId="77777777" w:rsidR="00CB0D92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</w:p>
    <w:p w14:paraId="25BD5D46" w14:textId="77777777" w:rsidR="00CB0D92" w:rsidRPr="001A6695" w:rsidRDefault="00CB0D92" w:rsidP="00285042">
      <w:pPr>
        <w:widowControl w:val="0"/>
        <w:numPr>
          <w:ilvl w:val="0"/>
          <w:numId w:val="14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bookmarkStart w:id="33" w:name="_Hlk35801731"/>
      <w:r w:rsidRPr="001A6695">
        <w:rPr>
          <w:rFonts w:ascii="Arial" w:hAnsi="Arial" w:cs="Arial"/>
          <w:b/>
          <w:bCs/>
        </w:rPr>
        <w:t xml:space="preserve">Obsługa serwisową </w:t>
      </w:r>
    </w:p>
    <w:bookmarkEnd w:id="33"/>
    <w:p w14:paraId="6CB014F4" w14:textId="77777777" w:rsidR="00CB0D92" w:rsidRPr="005F31C7" w:rsidRDefault="00CB0D92" w:rsidP="00CB0D9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  <w:b/>
          <w:bCs/>
        </w:rPr>
      </w:pPr>
      <w:r w:rsidRPr="005F31C7">
        <w:rPr>
          <w:rFonts w:ascii="Arial" w:hAnsi="Arial" w:cs="Arial"/>
        </w:rPr>
        <w:t>Wykonawca zapewnia obsługę serwisową wszystkich dostarczonych i wbudowanych lub zamontowanych maszyn, urządzeń, instalacji i elementów wyposażenia zapewniającą ich bezusterkową eksploatację w okresie Gwarancji.</w:t>
      </w:r>
      <w:r w:rsidRPr="005F31C7">
        <w:rPr>
          <w:rFonts w:ascii="Arial" w:hAnsi="Arial" w:cs="Arial"/>
          <w:b/>
          <w:bCs/>
        </w:rPr>
        <w:t xml:space="preserve"> </w:t>
      </w:r>
      <w:r w:rsidRPr="005F31C7">
        <w:rPr>
          <w:rFonts w:ascii="Arial" w:hAnsi="Arial" w:cs="Arial"/>
        </w:rPr>
        <w:t xml:space="preserve">Wykonawca podpisze umowy serwisowe na urządzenia i wyposażenie obiektu na okres gwarancji na warunkach wskazanych </w:t>
      </w:r>
      <w:r w:rsidRPr="005F31C7">
        <w:rPr>
          <w:rFonts w:ascii="Arial" w:hAnsi="Arial" w:cs="Arial"/>
          <w:b/>
          <w:bCs/>
        </w:rPr>
        <w:t xml:space="preserve">w </w:t>
      </w:r>
      <w:r w:rsidRPr="005F31C7">
        <w:rPr>
          <w:rFonts w:ascii="Arial" w:eastAsia="Times New Roman" w:hAnsi="Arial" w:cs="Arial"/>
        </w:rPr>
        <w:t xml:space="preserve"> instrukcjach użytkowania producentów urządzeń ,  sprzętu i wyposażenia </w:t>
      </w:r>
      <w:r w:rsidRPr="005F31C7">
        <w:rPr>
          <w:rFonts w:ascii="Arial" w:hAnsi="Arial" w:cs="Arial"/>
        </w:rPr>
        <w:t xml:space="preserve">  Każdy przegląd serwisowy zakończony będzie stosownym „Raportem Serwisowym”. Raport Serwisowy</w:t>
      </w:r>
      <w:r w:rsidRPr="005F31C7">
        <w:rPr>
          <w:rFonts w:ascii="Arial" w:hAnsi="Arial" w:cs="Arial"/>
          <w:b/>
          <w:bCs/>
        </w:rPr>
        <w:t xml:space="preserve"> </w:t>
      </w:r>
      <w:r w:rsidRPr="005F31C7">
        <w:rPr>
          <w:rFonts w:ascii="Arial" w:hAnsi="Arial" w:cs="Arial"/>
        </w:rPr>
        <w:t>powinien zawierać co najmniej następujące informacje:</w:t>
      </w:r>
    </w:p>
    <w:p w14:paraId="3A20BC44" w14:textId="77777777" w:rsidR="00CB0D92" w:rsidRPr="005F31C7" w:rsidRDefault="00CB0D92" w:rsidP="00285042">
      <w:pPr>
        <w:widowControl w:val="0"/>
        <w:numPr>
          <w:ilvl w:val="1"/>
          <w:numId w:val="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5F31C7">
        <w:rPr>
          <w:rFonts w:ascii="Arial" w:hAnsi="Arial" w:cs="Arial"/>
        </w:rPr>
        <w:t>Wykonane czynności serwisowe.</w:t>
      </w:r>
    </w:p>
    <w:p w14:paraId="14E35EA3" w14:textId="77777777" w:rsidR="00CB0D92" w:rsidRPr="005F31C7" w:rsidRDefault="00CB0D92" w:rsidP="00285042">
      <w:pPr>
        <w:widowControl w:val="0"/>
        <w:numPr>
          <w:ilvl w:val="1"/>
          <w:numId w:val="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5F31C7">
        <w:rPr>
          <w:rFonts w:ascii="Arial" w:hAnsi="Arial" w:cs="Arial"/>
        </w:rPr>
        <w:t>Wykonane regulacje i kalibracje</w:t>
      </w:r>
    </w:p>
    <w:p w14:paraId="71B25633" w14:textId="77777777" w:rsidR="00CB0D92" w:rsidRPr="005F31C7" w:rsidRDefault="00CB0D92" w:rsidP="00285042">
      <w:pPr>
        <w:widowControl w:val="0"/>
        <w:numPr>
          <w:ilvl w:val="1"/>
          <w:numId w:val="4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5F31C7">
        <w:rPr>
          <w:rFonts w:ascii="Arial" w:hAnsi="Arial" w:cs="Arial"/>
        </w:rPr>
        <w:t xml:space="preserve">Wymianę części serwisowych </w:t>
      </w:r>
    </w:p>
    <w:p w14:paraId="61A1CB33" w14:textId="77777777" w:rsidR="00CB0D92" w:rsidRDefault="00CB0D92" w:rsidP="00285042">
      <w:pPr>
        <w:widowControl w:val="0"/>
        <w:suppressAutoHyphens/>
        <w:spacing w:after="0" w:line="240" w:lineRule="auto"/>
        <w:ind w:left="360"/>
        <w:jc w:val="both"/>
        <w:rPr>
          <w:rFonts w:ascii="Arial" w:hAnsi="Arial" w:cs="Arial"/>
        </w:rPr>
      </w:pPr>
      <w:r w:rsidRPr="005F31C7">
        <w:rPr>
          <w:rFonts w:ascii="Arial" w:hAnsi="Arial" w:cs="Arial"/>
        </w:rPr>
        <w:t>Każdy serwis zostanie potwierdzona przez pracownika Zamawiającego po stwierdzeniu poprawności działania danego sprzętu a Raport Serwisowy pozostanie do dyspozycji Zamawiającego.</w:t>
      </w:r>
    </w:p>
    <w:p w14:paraId="42293C1C" w14:textId="77777777" w:rsidR="007F0AE9" w:rsidRDefault="007F0AE9" w:rsidP="00CB0D92">
      <w:pPr>
        <w:widowControl w:val="0"/>
        <w:suppressAutoHyphens/>
        <w:spacing w:after="0" w:line="240" w:lineRule="auto"/>
        <w:ind w:left="720"/>
        <w:jc w:val="both"/>
        <w:rPr>
          <w:rFonts w:ascii="Arial" w:hAnsi="Arial" w:cs="Arial"/>
          <w:b/>
          <w:bCs/>
        </w:rPr>
      </w:pPr>
    </w:p>
    <w:p w14:paraId="61C34485" w14:textId="64F5BB8F" w:rsidR="00CB0D92" w:rsidRPr="0071094B" w:rsidRDefault="00CB0D92" w:rsidP="00CB0D92">
      <w:pPr>
        <w:widowControl w:val="0"/>
        <w:suppressAutoHyphens/>
        <w:spacing w:after="0" w:line="240" w:lineRule="auto"/>
        <w:ind w:left="720"/>
        <w:jc w:val="both"/>
        <w:rPr>
          <w:rFonts w:ascii="Arial" w:hAnsi="Arial" w:cs="Arial"/>
          <w:b/>
          <w:bCs/>
        </w:rPr>
      </w:pPr>
      <w:r w:rsidRPr="0071094B">
        <w:rPr>
          <w:rFonts w:ascii="Arial" w:hAnsi="Arial" w:cs="Arial"/>
          <w:b/>
          <w:bCs/>
        </w:rPr>
        <w:t xml:space="preserve">Przepisy związane Ustawy </w:t>
      </w:r>
    </w:p>
    <w:p w14:paraId="1B288B38" w14:textId="77777777" w:rsidR="00CB0D92" w:rsidRPr="0071094B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  <w:bCs/>
        </w:rPr>
      </w:pPr>
      <w:r w:rsidRPr="0071094B">
        <w:rPr>
          <w:rFonts w:ascii="Arial" w:hAnsi="Arial" w:cs="Arial"/>
        </w:rPr>
        <w:t xml:space="preserve">U S T AWA z dnia 7 lipca 1994 r. Prawo budowlane Dz. U. z 2019 r. poz. 1186, 1309, 1524, 1696, 1712, 1815, 2166, 2170,  </w:t>
      </w:r>
    </w:p>
    <w:p w14:paraId="7D71A235" w14:textId="77777777" w:rsidR="00CB0D92" w:rsidRPr="0071094B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  <w:bCs/>
        </w:rPr>
      </w:pPr>
      <w:r w:rsidRPr="0071094B">
        <w:rPr>
          <w:rFonts w:ascii="Arial" w:hAnsi="Arial" w:cs="Arial"/>
        </w:rPr>
        <w:t>U S T AWA z dnia 29 stycznia 2004 r. Prawo zamówień publicznych</w:t>
      </w:r>
      <w:r w:rsidRPr="0071094B">
        <w:rPr>
          <w:rFonts w:ascii="Arial" w:hAnsi="Arial" w:cs="Arial"/>
          <w:bCs/>
        </w:rPr>
        <w:t xml:space="preserve"> Dz</w:t>
      </w:r>
      <w:r w:rsidRPr="0071094B">
        <w:rPr>
          <w:rFonts w:ascii="Arial" w:eastAsia="Times New Roman" w:hAnsi="Arial" w:cs="Arial"/>
          <w:b/>
          <w:bCs/>
          <w:lang w:eastAsia="pl-PL"/>
        </w:rPr>
        <w:t xml:space="preserve">. U. 2004 Nr 19 poz. 177 </w:t>
      </w:r>
    </w:p>
    <w:p w14:paraId="0B68B44F" w14:textId="77777777" w:rsidR="00CB0D92" w:rsidRPr="0071094B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  <w:bCs/>
        </w:rPr>
      </w:pPr>
      <w:r w:rsidRPr="0071094B">
        <w:rPr>
          <w:rFonts w:ascii="Arial" w:hAnsi="Arial" w:cs="Arial"/>
        </w:rPr>
        <w:t>Ustawa z dnia 16 kwietnia 2004 r. o wyrobach budowlanych Dz.U. 2004 nr 92 poz. 881</w:t>
      </w:r>
    </w:p>
    <w:p w14:paraId="4AD9E149" w14:textId="77777777" w:rsidR="00CB0D92" w:rsidRPr="0071094B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  <w:bCs/>
        </w:rPr>
      </w:pPr>
      <w:r w:rsidRPr="0071094B">
        <w:rPr>
          <w:rFonts w:ascii="Arial" w:hAnsi="Arial" w:cs="Arial"/>
        </w:rPr>
        <w:t xml:space="preserve">OBWIESZCZENIE MINISTRA INWESTYCJI I ROZWOJU1) z dnia 25 kwietnia 2018 r. w sprawie ogłoszenia jednolitego tekstu rozporządzenia Ministra </w:t>
      </w:r>
      <w:r w:rsidRPr="0071094B">
        <w:rPr>
          <w:rFonts w:ascii="Arial" w:hAnsi="Arial" w:cs="Arial"/>
        </w:rPr>
        <w:lastRenderedPageBreak/>
        <w:t>Infrastruktury w sprawie dziennika budowy, montażu i rozbiórki, tablicy informacyjnej oraz ogłoszenia zawierającego dane dotyczące bezpieczeństwa pracy i ochrony zdrowia</w:t>
      </w:r>
    </w:p>
    <w:p w14:paraId="23A49C44" w14:textId="77777777" w:rsidR="00CB0D92" w:rsidRPr="00285042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  <w:bCs/>
        </w:rPr>
      </w:pPr>
      <w:r w:rsidRPr="0071094B">
        <w:rPr>
          <w:rFonts w:ascii="Arial" w:hAnsi="Arial" w:cs="Arial"/>
        </w:rPr>
        <w:t>Rozporządzenie Ministra Pracy i Polityki Socjalnej z dnia 26 września 1997 r. w sprawie ogólnych przepisów bezpieczeństwa i higieny pracy. Dz.U. 1997 nr 129 poz. 844</w:t>
      </w:r>
    </w:p>
    <w:p w14:paraId="7D0BA202" w14:textId="77777777" w:rsidR="00CB0D92" w:rsidRPr="00285042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>Ustawa z dnia 21 marca 1985r. o drogach publicznych (Dz.U. z 2007r.Nr 19, poz. 115   pó</w:t>
      </w:r>
      <w:r w:rsidRPr="00285042">
        <w:rPr>
          <w:rFonts w:ascii="Arial" w:hAnsi="Arial" w:cs="Arial"/>
        </w:rPr>
        <w:t>ź</w:t>
      </w:r>
      <w:r w:rsidRPr="0071094B">
        <w:rPr>
          <w:rFonts w:ascii="Arial" w:hAnsi="Arial" w:cs="Arial"/>
        </w:rPr>
        <w:t xml:space="preserve">niejszymi zmianami). </w:t>
      </w:r>
    </w:p>
    <w:p w14:paraId="4253279A" w14:textId="77777777" w:rsidR="00CB0D92" w:rsidRPr="00285042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>Ustawa z dnia 21 grudnia 2000 r. – o dozorze technicznym (Dz. U. z 2000r, Nr 122, poz.   1321 z pó</w:t>
      </w:r>
      <w:r w:rsidRPr="00285042">
        <w:rPr>
          <w:rFonts w:ascii="Arial" w:hAnsi="Arial" w:cs="Arial"/>
        </w:rPr>
        <w:t>ź</w:t>
      </w:r>
      <w:r w:rsidRPr="0071094B">
        <w:rPr>
          <w:rFonts w:ascii="Arial" w:hAnsi="Arial" w:cs="Arial"/>
        </w:rPr>
        <w:t xml:space="preserve">niejszymi zmianami). </w:t>
      </w:r>
    </w:p>
    <w:p w14:paraId="0B2328F9" w14:textId="77777777" w:rsidR="00CB0D92" w:rsidRPr="00285042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>Ustawa z dnia 24 sierpnia 1991 r. – o ochronie przeciwpo</w:t>
      </w:r>
      <w:r w:rsidRPr="00285042">
        <w:rPr>
          <w:rFonts w:ascii="Arial" w:hAnsi="Arial" w:cs="Arial"/>
        </w:rPr>
        <w:t>ż</w:t>
      </w:r>
      <w:r w:rsidRPr="0071094B">
        <w:rPr>
          <w:rFonts w:ascii="Arial" w:hAnsi="Arial" w:cs="Arial"/>
        </w:rPr>
        <w:t xml:space="preserve">arowej (tekst jednolity Dz. U. z  2009r, Nr 178, poz.1380). </w:t>
      </w:r>
    </w:p>
    <w:p w14:paraId="5EE78CC1" w14:textId="77777777" w:rsidR="00CB0D92" w:rsidRPr="00285042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 xml:space="preserve">Ustawa z dnia 27 kwietnia 2001 r. – Prawo ochrony </w:t>
      </w:r>
      <w:r w:rsidRPr="00285042">
        <w:rPr>
          <w:rFonts w:ascii="Arial" w:hAnsi="Arial" w:cs="Arial"/>
        </w:rPr>
        <w:t>ś</w:t>
      </w:r>
      <w:r w:rsidRPr="0071094B">
        <w:rPr>
          <w:rFonts w:ascii="Arial" w:hAnsi="Arial" w:cs="Arial"/>
        </w:rPr>
        <w:t>rodowiska (tekst jednolity Dz. U. z  2008r. Nr 25, poz.150 z pó</w:t>
      </w:r>
      <w:r w:rsidRPr="00285042">
        <w:rPr>
          <w:rFonts w:ascii="Arial" w:hAnsi="Arial" w:cs="Arial"/>
        </w:rPr>
        <w:t>ź</w:t>
      </w:r>
      <w:r w:rsidRPr="0071094B">
        <w:rPr>
          <w:rFonts w:ascii="Arial" w:hAnsi="Arial" w:cs="Arial"/>
        </w:rPr>
        <w:t xml:space="preserve">niejszymi zmianami). </w:t>
      </w:r>
    </w:p>
    <w:p w14:paraId="740FC012" w14:textId="77777777" w:rsidR="00CB0D92" w:rsidRDefault="00CB0D92" w:rsidP="00285042">
      <w:pPr>
        <w:widowControl w:val="0"/>
        <w:numPr>
          <w:ilvl w:val="1"/>
          <w:numId w:val="3"/>
        </w:numPr>
        <w:suppressAutoHyphens/>
        <w:spacing w:after="0" w:line="240" w:lineRule="auto"/>
        <w:jc w:val="both"/>
        <w:rPr>
          <w:rFonts w:ascii="Arial" w:hAnsi="Arial" w:cs="Arial"/>
        </w:rPr>
      </w:pPr>
      <w:r w:rsidRPr="0071094B">
        <w:rPr>
          <w:rFonts w:ascii="Arial" w:hAnsi="Arial" w:cs="Arial"/>
        </w:rPr>
        <w:t>Ustawa z dnia 11 stycznia 2001 r. - o substancjach i preparatach chemicznych (tekst jednolity Dz. U. z 2009 r. Nr 152 poz. 1222).</w:t>
      </w:r>
    </w:p>
    <w:p w14:paraId="1B486B53" w14:textId="77777777" w:rsidR="00285042" w:rsidRPr="00285042" w:rsidRDefault="00285042" w:rsidP="00285042">
      <w:pPr>
        <w:widowControl w:val="0"/>
        <w:suppressAutoHyphens/>
        <w:spacing w:after="0" w:line="240" w:lineRule="auto"/>
        <w:ind w:left="1440"/>
        <w:jc w:val="both"/>
        <w:rPr>
          <w:rFonts w:ascii="Arial" w:hAnsi="Arial" w:cs="Arial"/>
        </w:rPr>
      </w:pPr>
    </w:p>
    <w:p w14:paraId="444A2180" w14:textId="77777777" w:rsidR="00CB0D92" w:rsidRPr="0071094B" w:rsidRDefault="00CB0D92" w:rsidP="007F0AE9">
      <w:pPr>
        <w:tabs>
          <w:tab w:val="left" w:pos="851"/>
        </w:tabs>
        <w:spacing w:after="0"/>
        <w:ind w:left="735"/>
        <w:jc w:val="both"/>
        <w:rPr>
          <w:rFonts w:ascii="Arial" w:hAnsi="Arial" w:cs="Arial"/>
          <w:b/>
          <w:bCs/>
        </w:rPr>
      </w:pPr>
      <w:r w:rsidRPr="0071094B">
        <w:rPr>
          <w:rFonts w:ascii="Arial" w:hAnsi="Arial" w:cs="Arial"/>
          <w:b/>
          <w:bCs/>
        </w:rPr>
        <w:t xml:space="preserve"> Rozporz</w:t>
      </w:r>
      <w:r w:rsidRPr="0071094B">
        <w:rPr>
          <w:rFonts w:ascii="Arial" w:eastAsia="TT241o00" w:hAnsi="Arial" w:cs="Arial"/>
        </w:rPr>
        <w:t>ą</w:t>
      </w:r>
      <w:r w:rsidRPr="0071094B">
        <w:rPr>
          <w:rFonts w:ascii="Arial" w:hAnsi="Arial" w:cs="Arial"/>
          <w:b/>
          <w:bCs/>
        </w:rPr>
        <w:t xml:space="preserve">dzenia </w:t>
      </w:r>
    </w:p>
    <w:p w14:paraId="6AF3F6E0" w14:textId="77777777" w:rsidR="00CB0D92" w:rsidRPr="0071094B" w:rsidRDefault="00CB0D92" w:rsidP="007F0AE9">
      <w:pPr>
        <w:widowControl w:val="0"/>
        <w:numPr>
          <w:ilvl w:val="0"/>
          <w:numId w:val="15"/>
        </w:numPr>
        <w:suppressAutoHyphens/>
        <w:spacing w:after="0" w:line="240" w:lineRule="auto"/>
        <w:jc w:val="both"/>
        <w:rPr>
          <w:rFonts w:ascii="Arial" w:hAnsi="Arial" w:cs="Arial"/>
          <w:b/>
          <w:bCs/>
        </w:rPr>
      </w:pPr>
      <w:r w:rsidRPr="0071094B">
        <w:rPr>
          <w:rFonts w:ascii="Arial" w:hAnsi="Arial" w:cs="Arial"/>
        </w:rPr>
        <w:t xml:space="preserve">  </w:t>
      </w:r>
      <w:r w:rsidRPr="0071094B">
        <w:rPr>
          <w:rFonts w:ascii="Arial" w:hAnsi="Arial" w:cs="Arial"/>
          <w:color w:val="000000"/>
        </w:rPr>
        <w:t>Rozporządzenie Ministra Infrastruktury z dnia 6 lutego 2003 r. w sprawie bezpieczeństwa i higieny pracy podczas wykonywania robót budowlanych</w:t>
      </w:r>
      <w:r w:rsidRPr="00285042">
        <w:rPr>
          <w:rFonts w:ascii="Arial" w:hAnsi="Arial" w:cs="Arial"/>
        </w:rPr>
        <w:t xml:space="preserve"> Dz.U. 2003 nr 47 poz. 401</w:t>
      </w:r>
    </w:p>
    <w:p w14:paraId="2C52E53D" w14:textId="77777777" w:rsidR="00CB0D92" w:rsidRPr="0071094B" w:rsidRDefault="00CB0D92" w:rsidP="00CB0D92">
      <w:pPr>
        <w:tabs>
          <w:tab w:val="left" w:pos="851"/>
          <w:tab w:val="left" w:pos="993"/>
        </w:tabs>
        <w:jc w:val="both"/>
        <w:rPr>
          <w:rFonts w:ascii="Arial" w:hAnsi="Arial" w:cs="Arial"/>
          <w:b/>
          <w:bCs/>
        </w:rPr>
      </w:pPr>
    </w:p>
    <w:p w14:paraId="0331245D" w14:textId="77777777" w:rsidR="00CB0D92" w:rsidRPr="0071094B" w:rsidRDefault="00CB0D92" w:rsidP="007F0AE9">
      <w:pPr>
        <w:tabs>
          <w:tab w:val="left" w:pos="851"/>
          <w:tab w:val="left" w:pos="993"/>
        </w:tabs>
        <w:spacing w:after="0"/>
        <w:ind w:left="735"/>
        <w:jc w:val="both"/>
        <w:rPr>
          <w:rFonts w:ascii="Arial" w:hAnsi="Arial" w:cs="Arial"/>
          <w:b/>
          <w:bCs/>
        </w:rPr>
      </w:pPr>
      <w:r w:rsidRPr="0071094B">
        <w:rPr>
          <w:rFonts w:ascii="Arial" w:hAnsi="Arial" w:cs="Arial"/>
          <w:b/>
          <w:bCs/>
        </w:rPr>
        <w:t xml:space="preserve">Pozostałe dokumenty </w:t>
      </w:r>
    </w:p>
    <w:p w14:paraId="0F4CB70A" w14:textId="77777777" w:rsidR="00CB0D92" w:rsidRPr="00285042" w:rsidRDefault="00CB0D92" w:rsidP="007F0AE9">
      <w:pPr>
        <w:widowControl w:val="0"/>
        <w:numPr>
          <w:ilvl w:val="0"/>
          <w:numId w:val="16"/>
        </w:numPr>
        <w:suppressAutoHyphens/>
        <w:spacing w:after="0" w:line="240" w:lineRule="auto"/>
        <w:jc w:val="both"/>
        <w:rPr>
          <w:rFonts w:ascii="Arial" w:hAnsi="Arial" w:cs="Arial"/>
          <w:color w:val="000000"/>
        </w:rPr>
      </w:pPr>
      <w:r w:rsidRPr="00285042">
        <w:rPr>
          <w:rFonts w:ascii="Arial" w:hAnsi="Arial" w:cs="Arial"/>
          <w:color w:val="000000"/>
        </w:rPr>
        <w:t xml:space="preserve">„Warunki techniczne wykonania i odbioru robót budowlano - montażowych” Arkady,  Warszawa 1997, „Warunki techniczne wykonania i odbioru robót budowlanych.” Instytut Techniki  Budowlanej, Warszawa 2003. </w:t>
      </w:r>
    </w:p>
    <w:p w14:paraId="0D16B768" w14:textId="77777777" w:rsidR="00CB0D92" w:rsidRPr="00285042" w:rsidRDefault="00CB0D92" w:rsidP="007F0AE9">
      <w:pPr>
        <w:widowControl w:val="0"/>
        <w:numPr>
          <w:ilvl w:val="0"/>
          <w:numId w:val="16"/>
        </w:numPr>
        <w:suppressAutoHyphens/>
        <w:spacing w:after="0" w:line="240" w:lineRule="auto"/>
        <w:jc w:val="both"/>
        <w:rPr>
          <w:rFonts w:ascii="Arial" w:hAnsi="Arial" w:cs="Arial"/>
          <w:color w:val="000000"/>
        </w:rPr>
      </w:pPr>
      <w:r w:rsidRPr="00285042">
        <w:rPr>
          <w:rFonts w:ascii="Arial" w:hAnsi="Arial" w:cs="Arial"/>
          <w:color w:val="000000"/>
        </w:rPr>
        <w:t>„Warunki techniczne wykonania i odbioru sieci i instalacji,” Centralny Ośrodek Badawczo-Rozwojowy Techniki Instalacyjnej INSTAL, Warszawa, 2001.</w:t>
      </w:r>
    </w:p>
    <w:p w14:paraId="56790E82" w14:textId="77777777" w:rsidR="007F0AE9" w:rsidRDefault="00CB0D92" w:rsidP="007F0AE9">
      <w:pPr>
        <w:tabs>
          <w:tab w:val="left" w:pos="851"/>
        </w:tabs>
        <w:jc w:val="both"/>
        <w:rPr>
          <w:rFonts w:ascii="Arial" w:hAnsi="Arial" w:cs="Arial"/>
          <w:b/>
          <w:bCs/>
        </w:rPr>
      </w:pPr>
      <w:r w:rsidRPr="0071094B">
        <w:rPr>
          <w:rFonts w:ascii="Arial" w:hAnsi="Arial" w:cs="Arial"/>
          <w:b/>
          <w:bCs/>
        </w:rPr>
        <w:t xml:space="preserve">  </w:t>
      </w:r>
    </w:p>
    <w:p w14:paraId="787AEC0F" w14:textId="20DA81C3" w:rsidR="007F0AE9" w:rsidRDefault="007F0AE9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 w:type="page"/>
      </w:r>
    </w:p>
    <w:p w14:paraId="79B0CC4F" w14:textId="77777777" w:rsidR="007F0AE9" w:rsidRDefault="007F0AE9" w:rsidP="007F0AE9">
      <w:pPr>
        <w:tabs>
          <w:tab w:val="left" w:pos="851"/>
        </w:tabs>
        <w:jc w:val="both"/>
        <w:rPr>
          <w:rFonts w:ascii="Arial" w:hAnsi="Arial" w:cs="Arial"/>
          <w:b/>
          <w:bCs/>
        </w:rPr>
      </w:pPr>
    </w:p>
    <w:p w14:paraId="488E1F5E" w14:textId="7D2E68E4" w:rsidR="00CB0D92" w:rsidRPr="0071094B" w:rsidRDefault="00CB0D92" w:rsidP="007F0AE9">
      <w:pPr>
        <w:tabs>
          <w:tab w:val="left" w:pos="851"/>
        </w:tabs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WZÓR KARTY GWARANCYJNEJ</w:t>
      </w:r>
    </w:p>
    <w:p w14:paraId="0F5632C4" w14:textId="77777777" w:rsidR="00CB0D92" w:rsidRPr="0071094B" w:rsidRDefault="00CB0D92" w:rsidP="00285042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KARTA GAWARANCYJNA (Gwarancja Jako</w:t>
      </w:r>
      <w:r w:rsidRPr="0071094B">
        <w:rPr>
          <w:rFonts w:ascii="Arial" w:hAnsi="Arial" w:cs="Arial"/>
          <w:color w:val="000000"/>
        </w:rPr>
        <w:t>ś</w:t>
      </w:r>
      <w:r w:rsidRPr="0071094B">
        <w:rPr>
          <w:rFonts w:ascii="Arial" w:hAnsi="Arial" w:cs="Arial"/>
          <w:b/>
          <w:bCs/>
          <w:color w:val="000000"/>
        </w:rPr>
        <w:t>ci)</w:t>
      </w:r>
    </w:p>
    <w:p w14:paraId="351720D9" w14:textId="0324DD64" w:rsidR="00CB0D92" w:rsidRPr="00D15D17" w:rsidRDefault="00CB0D92" w:rsidP="00D15D17">
      <w:pPr>
        <w:pStyle w:val="Tekstpodstawowy"/>
        <w:spacing w:line="276" w:lineRule="auto"/>
        <w:rPr>
          <w:rFonts w:cs="Arial"/>
          <w:szCs w:val="24"/>
        </w:rPr>
      </w:pPr>
      <w:r w:rsidRPr="0071094B">
        <w:rPr>
          <w:rFonts w:cs="Arial"/>
          <w:b/>
          <w:bCs/>
          <w:color w:val="000000"/>
        </w:rPr>
        <w:t>Dotyczy</w:t>
      </w:r>
      <w:r w:rsidRPr="004E74EC">
        <w:rPr>
          <w:rFonts w:cs="Arial"/>
          <w:b/>
          <w:bCs/>
          <w:color w:val="000000"/>
        </w:rPr>
        <w:t xml:space="preserve">: </w:t>
      </w:r>
      <w:r w:rsidR="00285042" w:rsidRPr="0071094B">
        <w:rPr>
          <w:rFonts w:eastAsia="@Arial Unicode MS" w:cs="Arial"/>
          <w:b/>
          <w:szCs w:val="24"/>
        </w:rPr>
        <w:tab/>
      </w:r>
      <w:r w:rsidR="00D15D17" w:rsidRPr="00D15D17">
        <w:rPr>
          <w:rFonts w:cs="Arial"/>
          <w:b/>
          <w:bCs/>
          <w:szCs w:val="24"/>
        </w:rPr>
        <w:t xml:space="preserve">„Budowa łącznika w szkole podstawowej w </w:t>
      </w:r>
      <w:proofErr w:type="spellStart"/>
      <w:r w:rsidR="00D15D17" w:rsidRPr="00D15D17">
        <w:rPr>
          <w:rFonts w:cs="Arial"/>
          <w:b/>
          <w:bCs/>
          <w:szCs w:val="24"/>
        </w:rPr>
        <w:t>Konikowie</w:t>
      </w:r>
      <w:proofErr w:type="spellEnd"/>
      <w:r w:rsidR="00D15D17" w:rsidRPr="00D15D17">
        <w:rPr>
          <w:rFonts w:cs="Arial"/>
          <w:b/>
          <w:bCs/>
          <w:szCs w:val="24"/>
        </w:rPr>
        <w:t xml:space="preserve">” </w:t>
      </w:r>
      <w:r w:rsidRPr="00D851A3">
        <w:rPr>
          <w:rFonts w:cs="Arial"/>
          <w:szCs w:val="24"/>
        </w:rPr>
        <w:t xml:space="preserve">w oparciu </w:t>
      </w:r>
      <w:r w:rsidR="00D15D17">
        <w:rPr>
          <w:rFonts w:cs="Arial"/>
          <w:szCs w:val="24"/>
        </w:rPr>
        <w:br/>
      </w:r>
      <w:r w:rsidRPr="00D851A3">
        <w:rPr>
          <w:rFonts w:cs="Arial"/>
          <w:szCs w:val="24"/>
        </w:rPr>
        <w:t xml:space="preserve">o </w:t>
      </w:r>
      <w:r>
        <w:rPr>
          <w:rFonts w:cs="Arial"/>
          <w:szCs w:val="24"/>
        </w:rPr>
        <w:t>D</w:t>
      </w:r>
      <w:r w:rsidRPr="00D851A3">
        <w:rPr>
          <w:rFonts w:cs="Arial"/>
          <w:szCs w:val="24"/>
        </w:rPr>
        <w:t xml:space="preserve">okumentację </w:t>
      </w:r>
      <w:r>
        <w:rPr>
          <w:rFonts w:cs="Arial"/>
          <w:szCs w:val="24"/>
        </w:rPr>
        <w:t xml:space="preserve">Techniczną - </w:t>
      </w:r>
      <w:r w:rsidRPr="00D851A3">
        <w:rPr>
          <w:rFonts w:cs="Arial"/>
          <w:szCs w:val="24"/>
        </w:rPr>
        <w:t xml:space="preserve"> </w:t>
      </w:r>
      <w:r w:rsidR="00D15D17" w:rsidRPr="00D15D17">
        <w:rPr>
          <w:rFonts w:cs="Arial"/>
          <w:szCs w:val="24"/>
        </w:rPr>
        <w:t xml:space="preserve">„Projekt budowy łącznika między budynkiem szkoły </w:t>
      </w:r>
      <w:r w:rsidR="00D15D17">
        <w:rPr>
          <w:rFonts w:cs="Arial"/>
          <w:szCs w:val="24"/>
        </w:rPr>
        <w:br/>
      </w:r>
      <w:r w:rsidR="00D15D17" w:rsidRPr="00D15D17">
        <w:rPr>
          <w:rFonts w:cs="Arial"/>
          <w:szCs w:val="24"/>
        </w:rPr>
        <w:t xml:space="preserve">i hali sportowej z 3 salami lekcyjnymi wraz z rozbiórką istniejącego łącznika oraz złącza energetyczne i zmianą trasy przyłącza wodnego” oraz projekt budowlano wykonawczy „Wewnętrzna instalacja gazowa” opracowany przez Przedsiębiorstwo Produkcyjno-Usługowo-Handlowe „HORN” Mariusz Januszewski, grudzień 2016 r.” oraz zakres prac remontowych w salach szkoły podstawowej w </w:t>
      </w:r>
      <w:proofErr w:type="spellStart"/>
      <w:r w:rsidR="00D15D17" w:rsidRPr="00D15D17">
        <w:rPr>
          <w:rFonts w:cs="Arial"/>
          <w:szCs w:val="24"/>
        </w:rPr>
        <w:t>Konikowie</w:t>
      </w:r>
      <w:proofErr w:type="spellEnd"/>
    </w:p>
    <w:p w14:paraId="22ECE166" w14:textId="77777777" w:rsidR="00D15D17" w:rsidRDefault="00D15D17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</w:p>
    <w:p w14:paraId="5353F215" w14:textId="384DFCED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Umowa  nr: …………………………….</w:t>
      </w:r>
    </w:p>
    <w:p w14:paraId="567AF3E2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</w:p>
    <w:p w14:paraId="45EB004A" w14:textId="77777777" w:rsidR="00CB0D92" w:rsidRPr="00E8504C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 xml:space="preserve">Gwarantem </w:t>
      </w:r>
      <w:r w:rsidRPr="0071094B">
        <w:rPr>
          <w:rFonts w:ascii="Arial" w:hAnsi="Arial" w:cs="Arial"/>
          <w:color w:val="000000"/>
        </w:rPr>
        <w:t xml:space="preserve">jest </w:t>
      </w:r>
      <w:r>
        <w:rPr>
          <w:rFonts w:ascii="Arial" w:hAnsi="Arial" w:cs="Arial"/>
          <w:color w:val="000000"/>
        </w:rPr>
        <w:t>_________________________________________________________</w:t>
      </w:r>
    </w:p>
    <w:p w14:paraId="6376F2E5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 </w:t>
      </w:r>
    </w:p>
    <w:p w14:paraId="65511720" w14:textId="77777777" w:rsidR="00CB0D92" w:rsidRPr="00E8504C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 xml:space="preserve">Uprawnionym z tytułu gwarancji </w:t>
      </w:r>
      <w:r w:rsidRPr="0071094B">
        <w:rPr>
          <w:rFonts w:ascii="Arial" w:hAnsi="Arial" w:cs="Arial"/>
          <w:color w:val="000000"/>
        </w:rPr>
        <w:t>jest:</w:t>
      </w:r>
      <w:r>
        <w:rPr>
          <w:rFonts w:ascii="Arial" w:hAnsi="Arial" w:cs="Arial"/>
          <w:color w:val="000000"/>
        </w:rPr>
        <w:t xml:space="preserve"> </w:t>
      </w:r>
      <w:r w:rsidRPr="00415AF2">
        <w:rPr>
          <w:rFonts w:ascii="Arial" w:eastAsia="Times New Roman" w:hAnsi="Arial" w:cs="Arial"/>
          <w:b/>
          <w:bCs/>
          <w:sz w:val="24"/>
          <w:szCs w:val="24"/>
        </w:rPr>
        <w:t>Gmina</w:t>
      </w:r>
      <w:r w:rsidRPr="00415AF2">
        <w:rPr>
          <w:rFonts w:ascii="Arial" w:eastAsia="Times New Roman" w:hAnsi="Arial" w:cs="Arial"/>
          <w:b/>
          <w:bCs/>
          <w:sz w:val="24"/>
          <w:szCs w:val="24"/>
          <w:lang w:eastAsia="pl-PL"/>
        </w:rPr>
        <w:t xml:space="preserve"> Ś</w:t>
      </w:r>
      <w:r w:rsidRPr="00415AF2">
        <w:rPr>
          <w:rFonts w:ascii="Arial" w:eastAsia="Times New Roman" w:hAnsi="Arial" w:cs="Arial"/>
          <w:b/>
          <w:sz w:val="24"/>
          <w:szCs w:val="24"/>
          <w:lang w:eastAsia="pl-PL"/>
        </w:rPr>
        <w:t>wieszyno, Świeszyno 71, 76-024 Świeszyno</w:t>
      </w:r>
    </w:p>
    <w:p w14:paraId="72F121F4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27B08D18" w14:textId="77777777" w:rsidR="00CB0D92" w:rsidRPr="0071094B" w:rsidRDefault="00CB0D92" w:rsidP="00CB0D92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3B21AA82" w14:textId="77777777" w:rsidR="00CB0D92" w:rsidRPr="0071094B" w:rsidRDefault="00CB0D92" w:rsidP="00CB0D92">
      <w:pPr>
        <w:spacing w:after="0" w:line="240" w:lineRule="auto"/>
        <w:jc w:val="both"/>
        <w:rPr>
          <w:rFonts w:ascii="Arial" w:hAnsi="Arial" w:cs="Arial"/>
        </w:rPr>
      </w:pPr>
    </w:p>
    <w:p w14:paraId="1597206F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1</w:t>
      </w:r>
    </w:p>
    <w:p w14:paraId="61C408A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388DEA8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 xml:space="preserve">Przedmiot i termin gwarancji i rękojmi </w:t>
      </w:r>
    </w:p>
    <w:p w14:paraId="154323F8" w14:textId="77777777" w:rsidR="007F0AE9" w:rsidRDefault="00CB0D92" w:rsidP="007F0AE9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  <w:szCs w:val="24"/>
        </w:rPr>
      </w:pPr>
      <w:r w:rsidRPr="00D15D17">
        <w:rPr>
          <w:rFonts w:ascii="Arial" w:hAnsi="Arial" w:cs="Arial"/>
          <w:color w:val="000000"/>
        </w:rPr>
        <w:t>Niniejsza gwarancja obejmuje całość przedmiotu umowy :</w:t>
      </w:r>
      <w:r w:rsidRPr="00D15D17">
        <w:rPr>
          <w:rFonts w:ascii="Arial" w:hAnsi="Arial" w:cs="Arial"/>
          <w:b/>
          <w:bCs/>
        </w:rPr>
        <w:t xml:space="preserve"> </w:t>
      </w:r>
      <w:r w:rsidR="00285042" w:rsidRPr="00D15D17">
        <w:rPr>
          <w:rFonts w:ascii="Arial" w:hAnsi="Arial" w:cs="Arial"/>
          <w:b/>
          <w:bCs/>
        </w:rPr>
        <w:tab/>
      </w:r>
      <w:r w:rsidR="00D15D17" w:rsidRPr="00D15D17">
        <w:rPr>
          <w:rFonts w:ascii="Arial" w:hAnsi="Arial" w:cs="Arial"/>
          <w:b/>
          <w:bCs/>
        </w:rPr>
        <w:t xml:space="preserve">„Budowa łącznika w szkole podstawowej w </w:t>
      </w:r>
      <w:proofErr w:type="spellStart"/>
      <w:r w:rsidR="00D15D17" w:rsidRPr="00D15D17">
        <w:rPr>
          <w:rFonts w:ascii="Arial" w:hAnsi="Arial" w:cs="Arial"/>
          <w:b/>
          <w:bCs/>
        </w:rPr>
        <w:t>Konikowie</w:t>
      </w:r>
      <w:proofErr w:type="spellEnd"/>
      <w:r w:rsidR="00D15D17" w:rsidRPr="00D15D17">
        <w:rPr>
          <w:rFonts w:ascii="Arial" w:hAnsi="Arial" w:cs="Arial"/>
          <w:b/>
          <w:bCs/>
        </w:rPr>
        <w:t xml:space="preserve">” </w:t>
      </w:r>
      <w:r w:rsidRPr="00D15D17">
        <w:rPr>
          <w:rFonts w:ascii="Arial" w:hAnsi="Arial" w:cs="Arial"/>
          <w:szCs w:val="24"/>
        </w:rPr>
        <w:t xml:space="preserve">w oparciu o Dokumentację Techniczną -  </w:t>
      </w:r>
      <w:r w:rsidR="00D15D17" w:rsidRPr="00D15D17">
        <w:rPr>
          <w:rFonts w:ascii="Arial" w:hAnsi="Arial" w:cs="Arial"/>
          <w:szCs w:val="24"/>
        </w:rPr>
        <w:t xml:space="preserve">-  „Projekt budowy łącznika między budynkiem szkoły </w:t>
      </w:r>
      <w:r w:rsidR="00D15D17" w:rsidRPr="007F0AE9">
        <w:rPr>
          <w:rFonts w:ascii="Arial" w:hAnsi="Arial" w:cs="Arial"/>
          <w:szCs w:val="24"/>
        </w:rPr>
        <w:t xml:space="preserve">i hali sportowej z 3 salami lekcyjnymi wraz z rozbiórką istniejącego łącznika oraz złącza energetyczne i zmianą trasy przyłącza wodnego” oraz projekt budowlano wykonawczy „Wewnętrzna instalacja gazowa” opracowany przez Przedsiębiorstwo Produkcyjno-Usługowo-Handlowe „HORN” Mariusz Januszewski, grudzień 2016 r.” oraz zakres prac remontowych w salach szkoły podstawowej w </w:t>
      </w:r>
      <w:proofErr w:type="spellStart"/>
      <w:r w:rsidR="00D15D17" w:rsidRPr="007F0AE9">
        <w:rPr>
          <w:rFonts w:ascii="Arial" w:hAnsi="Arial" w:cs="Arial"/>
          <w:szCs w:val="24"/>
        </w:rPr>
        <w:t>Konikowie</w:t>
      </w:r>
      <w:proofErr w:type="spellEnd"/>
      <w:r w:rsidR="007F0AE9">
        <w:rPr>
          <w:rFonts w:ascii="Arial" w:hAnsi="Arial" w:cs="Arial"/>
          <w:szCs w:val="24"/>
        </w:rPr>
        <w:t xml:space="preserve"> </w:t>
      </w:r>
    </w:p>
    <w:p w14:paraId="4A1F23B3" w14:textId="4BE1172E" w:rsidR="00CB0D92" w:rsidRPr="007F0AE9" w:rsidRDefault="00CB0D92" w:rsidP="007F0AE9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  <w:szCs w:val="24"/>
        </w:rPr>
      </w:pPr>
      <w:r w:rsidRPr="007F0AE9">
        <w:rPr>
          <w:rFonts w:ascii="Arial" w:hAnsi="Arial" w:cs="Arial"/>
          <w:color w:val="000000"/>
        </w:rPr>
        <w:t xml:space="preserve">określonego Umowie nr _______ . Wykonawca obejmie gwarancją posadowienie obiektu. </w:t>
      </w:r>
    </w:p>
    <w:p w14:paraId="27A9770D" w14:textId="77777777" w:rsidR="00CB0D92" w:rsidRPr="00E8504C" w:rsidRDefault="00CB0D92" w:rsidP="00285042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E8504C">
        <w:rPr>
          <w:rFonts w:ascii="Arial" w:hAnsi="Arial" w:cs="Arial"/>
          <w:color w:val="000000"/>
        </w:rPr>
        <w:t xml:space="preserve">Gwarant odpowiada wobec Zamawiającego z tytułu niniejszej karty Gwarancyjnej za cały przedmiot Umowy, w tym także za części realizowane przez podwykonawców.  </w:t>
      </w:r>
    </w:p>
    <w:p w14:paraId="2B48EC37" w14:textId="77777777" w:rsidR="00CB0D92" w:rsidRPr="00E8504C" w:rsidRDefault="00CB0D92" w:rsidP="00285042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E8504C">
        <w:rPr>
          <w:rFonts w:ascii="Arial" w:hAnsi="Arial" w:cs="Arial"/>
          <w:color w:val="000000"/>
        </w:rPr>
        <w:t xml:space="preserve">Termin określa umowa  </w:t>
      </w:r>
    </w:p>
    <w:p w14:paraId="279AC031" w14:textId="77777777" w:rsidR="00CB0D92" w:rsidRPr="00E8504C" w:rsidRDefault="00CB0D92" w:rsidP="00285042">
      <w:pPr>
        <w:pStyle w:val="Akapitzlist"/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E8504C">
        <w:rPr>
          <w:rFonts w:ascii="Arial" w:hAnsi="Arial" w:cs="Arial"/>
          <w:color w:val="000000"/>
        </w:rPr>
        <w:t>Ilekroć w niniejszej Karcie Gwarancyjnej jest mowa o wadzie należy przez to rozumieć wadę fizyczna, o której mowa w art. 556 §1 k.c.</w:t>
      </w:r>
    </w:p>
    <w:p w14:paraId="76CBD2D7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04648768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2</w:t>
      </w:r>
    </w:p>
    <w:p w14:paraId="1FAB59A7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0B9B3057" w14:textId="77777777" w:rsidR="00CB0D92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Obowi</w:t>
      </w:r>
      <w:r w:rsidRPr="0071094B">
        <w:rPr>
          <w:rFonts w:ascii="Arial" w:hAnsi="Arial" w:cs="Arial"/>
          <w:color w:val="000000"/>
        </w:rPr>
        <w:t>ą</w:t>
      </w:r>
      <w:r w:rsidRPr="0071094B">
        <w:rPr>
          <w:rFonts w:ascii="Arial" w:hAnsi="Arial" w:cs="Arial"/>
          <w:b/>
          <w:bCs/>
          <w:color w:val="000000"/>
        </w:rPr>
        <w:t>zki i uprawnienia stro</w:t>
      </w:r>
      <w:r>
        <w:rPr>
          <w:rFonts w:ascii="Arial" w:hAnsi="Arial" w:cs="Arial"/>
          <w:b/>
          <w:bCs/>
          <w:color w:val="000000"/>
        </w:rPr>
        <w:t>n</w:t>
      </w:r>
    </w:p>
    <w:p w14:paraId="5B9A36D2" w14:textId="77777777" w:rsidR="00CB0D92" w:rsidRPr="00665E1D" w:rsidRDefault="00CB0D92" w:rsidP="0028504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W przypadku wystąpienia jakiejkolwiek wady w przedmiocie Umowy Zamawiający jest uprawniony do: </w:t>
      </w:r>
    </w:p>
    <w:p w14:paraId="4635FF7D" w14:textId="77777777" w:rsidR="00CB0D92" w:rsidRPr="00665E1D" w:rsidRDefault="00CB0D92" w:rsidP="00285042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 </w:t>
      </w:r>
      <w:r w:rsidRPr="00E8504C">
        <w:rPr>
          <w:rFonts w:ascii="Arial" w:hAnsi="Arial" w:cs="Arial"/>
          <w:color w:val="000000"/>
        </w:rPr>
        <w:t xml:space="preserve">żądania usunięcia wady przedmiotu Umowy, </w:t>
      </w:r>
    </w:p>
    <w:p w14:paraId="20973927" w14:textId="77777777" w:rsidR="00CB0D92" w:rsidRPr="00665E1D" w:rsidRDefault="00CB0D92" w:rsidP="00285042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lastRenderedPageBreak/>
        <w:t xml:space="preserve">a w przypadku, gdy dana rzecz wchodząca w zakres przedmiotu Umowy była już dwukrotnie naprawiana do żądania wymiany tej rzeczy na nową, wolną od wad; </w:t>
      </w:r>
      <w:r>
        <w:rPr>
          <w:rFonts w:ascii="Arial" w:hAnsi="Arial" w:cs="Arial"/>
          <w:color w:val="000000"/>
        </w:rPr>
        <w:t xml:space="preserve"> </w:t>
      </w:r>
      <w:r w:rsidRPr="00E8504C">
        <w:rPr>
          <w:rFonts w:ascii="Arial" w:hAnsi="Arial" w:cs="Arial"/>
          <w:color w:val="000000"/>
        </w:rPr>
        <w:t xml:space="preserve">wskazania trybu usunięcia wady/wymiany rzeczy na wolną  od wad; </w:t>
      </w:r>
      <w:r>
        <w:rPr>
          <w:rFonts w:ascii="Arial" w:hAnsi="Arial" w:cs="Arial"/>
          <w:color w:val="000000"/>
        </w:rPr>
        <w:t xml:space="preserve"> </w:t>
      </w:r>
    </w:p>
    <w:p w14:paraId="64783F5E" w14:textId="77777777" w:rsidR="00CB0D92" w:rsidRPr="00665E1D" w:rsidRDefault="00CB0D92" w:rsidP="00285042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żądania od Gwaranta odszkodowania (obejmującego zarówno poniesione straty, jaki utracone korzyści), jakiej doznał Zamawiający lub osoby trzecie na skutek wystąpienia wad; </w:t>
      </w:r>
    </w:p>
    <w:p w14:paraId="7423EDCF" w14:textId="77777777" w:rsidR="00CB0D92" w:rsidRPr="00665E1D" w:rsidRDefault="00CB0D92" w:rsidP="00285042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żądania od Gwaranta kary umownej za nieterminowe usuniecie wad/wymianę rzeczy na wolną od wad w wysokości </w:t>
      </w:r>
      <w:r w:rsidR="00285042">
        <w:rPr>
          <w:rFonts w:ascii="Arial" w:hAnsi="Arial" w:cs="Arial"/>
          <w:color w:val="000000"/>
        </w:rPr>
        <w:t xml:space="preserve">zgodnej z umową. </w:t>
      </w:r>
      <w:r w:rsidRPr="00E8504C">
        <w:rPr>
          <w:rFonts w:ascii="Arial" w:hAnsi="Arial" w:cs="Arial"/>
          <w:color w:val="000000"/>
        </w:rPr>
        <w:t xml:space="preserve"> </w:t>
      </w:r>
    </w:p>
    <w:p w14:paraId="21671749" w14:textId="77777777" w:rsidR="00CB0D92" w:rsidRPr="00665E1D" w:rsidRDefault="00285042" w:rsidP="0028504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>Ż</w:t>
      </w:r>
      <w:r w:rsidR="00CB0D92" w:rsidRPr="00665E1D">
        <w:rPr>
          <w:rFonts w:ascii="Arial" w:hAnsi="Arial" w:cs="Arial"/>
          <w:color w:val="000000"/>
        </w:rPr>
        <w:t xml:space="preserve">ądania od Gwaranta odszkodowania za nieterminowe usunięcia wad/wymianę rzeczy na wolną od wad w wysokości przewyższającej kwotę kary umownej, o której mowa w lit. </w:t>
      </w:r>
      <w:r>
        <w:rPr>
          <w:rFonts w:ascii="Arial" w:hAnsi="Arial" w:cs="Arial"/>
          <w:color w:val="000000"/>
        </w:rPr>
        <w:t>1.4</w:t>
      </w:r>
      <w:r w:rsidR="00CB0D92" w:rsidRPr="00665E1D">
        <w:rPr>
          <w:rFonts w:ascii="Arial" w:hAnsi="Arial" w:cs="Arial"/>
          <w:color w:val="000000"/>
        </w:rPr>
        <w:t>.</w:t>
      </w:r>
    </w:p>
    <w:p w14:paraId="0AF51361" w14:textId="77777777" w:rsidR="00CB0D92" w:rsidRPr="00665E1D" w:rsidRDefault="00CB0D92" w:rsidP="0028504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W </w:t>
      </w:r>
      <w:r w:rsidRPr="00665E1D">
        <w:rPr>
          <w:rFonts w:ascii="Arial" w:hAnsi="Arial" w:cs="Arial"/>
          <w:color w:val="000000"/>
        </w:rPr>
        <w:t>przypadku wystąpienia jakiejkolwiek wady w przedmiocie Umowy Gwarant jest zobowiązany do: terminowego spełnienia zadania Zamawiającego  dotyczącego  usunięcia wady, przy czym usuniecie wady może nastąpić również poprzez wymianę rzeczy wchodzącej w zakres przedmiotu Umowy na wolną od wad; terminowego spełnienia wymagania Zamawiającego dotyczącego wymiany rzeczy na wolną od wad;</w:t>
      </w:r>
    </w:p>
    <w:p w14:paraId="76F52B21" w14:textId="77777777" w:rsidR="00CB0D92" w:rsidRPr="00665E1D" w:rsidRDefault="00CB0D92" w:rsidP="00285042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zapłaty odszkodowania, o którym mowa w ust.1 </w:t>
      </w:r>
      <w:r>
        <w:rPr>
          <w:rFonts w:ascii="Arial" w:hAnsi="Arial" w:cs="Arial"/>
          <w:color w:val="000000"/>
        </w:rPr>
        <w:t xml:space="preserve"> </w:t>
      </w:r>
      <w:r w:rsidRPr="00E8504C">
        <w:rPr>
          <w:rFonts w:ascii="Arial" w:hAnsi="Arial" w:cs="Arial"/>
          <w:color w:val="000000"/>
        </w:rPr>
        <w:t xml:space="preserve"> </w:t>
      </w:r>
    </w:p>
    <w:p w14:paraId="3684885A" w14:textId="77777777" w:rsidR="00CB0D92" w:rsidRPr="00E8504C" w:rsidRDefault="00CB0D92" w:rsidP="00285042">
      <w:pPr>
        <w:pStyle w:val="Akapitzlist"/>
        <w:numPr>
          <w:ilvl w:val="1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zapłaty kary umownej, o której mowa w ust.1 </w:t>
      </w:r>
      <w:r>
        <w:rPr>
          <w:rFonts w:ascii="Arial" w:hAnsi="Arial" w:cs="Arial"/>
          <w:color w:val="000000"/>
        </w:rPr>
        <w:t xml:space="preserve"> </w:t>
      </w:r>
      <w:r w:rsidRPr="00E8504C">
        <w:rPr>
          <w:rFonts w:ascii="Arial" w:hAnsi="Arial" w:cs="Arial"/>
          <w:color w:val="000000"/>
        </w:rPr>
        <w:t xml:space="preserve"> </w:t>
      </w:r>
    </w:p>
    <w:p w14:paraId="156FA5D0" w14:textId="77777777" w:rsidR="00CB0D92" w:rsidRPr="00E8504C" w:rsidRDefault="00CB0D92" w:rsidP="0028504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E8504C">
        <w:rPr>
          <w:rFonts w:ascii="Arial" w:hAnsi="Arial" w:cs="Arial"/>
          <w:color w:val="000000"/>
        </w:rPr>
        <w:t xml:space="preserve">Ilekroć w dalszych postanowieniach jest mowa o </w:t>
      </w:r>
      <w:r w:rsidRPr="00E8504C">
        <w:rPr>
          <w:rFonts w:ascii="Arial" w:hAnsi="Arial" w:cs="Arial"/>
          <w:i/>
          <w:iCs/>
          <w:color w:val="000000"/>
        </w:rPr>
        <w:t>„usuni</w:t>
      </w:r>
      <w:r w:rsidRPr="00E8504C">
        <w:rPr>
          <w:rFonts w:ascii="Arial" w:hAnsi="Arial" w:cs="Arial"/>
          <w:color w:val="000000"/>
        </w:rPr>
        <w:t>ę</w:t>
      </w:r>
      <w:r w:rsidRPr="00E8504C">
        <w:rPr>
          <w:rFonts w:ascii="Arial" w:hAnsi="Arial" w:cs="Arial"/>
          <w:i/>
          <w:iCs/>
          <w:color w:val="000000"/>
        </w:rPr>
        <w:t xml:space="preserve">ciu wady” </w:t>
      </w:r>
      <w:r w:rsidRPr="00E8504C">
        <w:rPr>
          <w:rFonts w:ascii="Arial" w:hAnsi="Arial" w:cs="Arial"/>
          <w:color w:val="000000"/>
        </w:rPr>
        <w:t>należy przez to rozumieć również wymianę rzeczy wchodzących w zakres przedmiotu Umowy na wolna od wad.</w:t>
      </w:r>
    </w:p>
    <w:p w14:paraId="7738CA1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58AECB85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3</w:t>
      </w:r>
    </w:p>
    <w:p w14:paraId="44C29970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78853BA5" w14:textId="77777777" w:rsidR="00CB0D92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Przegl</w:t>
      </w:r>
      <w:r w:rsidRPr="0071094B">
        <w:rPr>
          <w:rFonts w:ascii="Arial" w:hAnsi="Arial" w:cs="Arial"/>
          <w:color w:val="000000"/>
        </w:rPr>
        <w:t>ą</w:t>
      </w:r>
      <w:r w:rsidRPr="0071094B">
        <w:rPr>
          <w:rFonts w:ascii="Arial" w:hAnsi="Arial" w:cs="Arial"/>
          <w:b/>
          <w:bCs/>
          <w:color w:val="000000"/>
        </w:rPr>
        <w:t>dy gwarancyjne</w:t>
      </w:r>
    </w:p>
    <w:p w14:paraId="2A4E209B" w14:textId="77777777" w:rsidR="00CB0D92" w:rsidRPr="00665E1D" w:rsidRDefault="00CB0D92" w:rsidP="002850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665E1D">
        <w:rPr>
          <w:rFonts w:ascii="Arial" w:hAnsi="Arial" w:cs="Arial"/>
          <w:color w:val="000000"/>
        </w:rPr>
        <w:t xml:space="preserve">Komisyjne przeglądy gwarancyjne odbywać się będą </w:t>
      </w:r>
      <w:r w:rsidR="00285042">
        <w:rPr>
          <w:rFonts w:ascii="Arial" w:hAnsi="Arial" w:cs="Arial"/>
          <w:color w:val="000000"/>
        </w:rPr>
        <w:t>minimum raz w roku</w:t>
      </w:r>
      <w:r w:rsidRPr="00665E1D">
        <w:rPr>
          <w:rFonts w:ascii="Arial" w:hAnsi="Arial" w:cs="Arial"/>
          <w:color w:val="000000"/>
        </w:rPr>
        <w:t xml:space="preserve"> w okresie obowiązywania niniejszej gwarancji i rękojmi.</w:t>
      </w:r>
    </w:p>
    <w:p w14:paraId="124590EF" w14:textId="77777777" w:rsidR="00CB0D92" w:rsidRPr="00665E1D" w:rsidRDefault="00CB0D92" w:rsidP="002850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665E1D">
        <w:rPr>
          <w:rFonts w:ascii="Arial" w:hAnsi="Arial" w:cs="Arial"/>
          <w:color w:val="000000"/>
        </w:rPr>
        <w:t>Datę, godzinne i miejsce dokonania przeglądu gwarancyjnego wyznacza Zamawiający, zawiadamiając o nim Gwaranta na piśmie z co najmniej 14 dniowym wyprzedzeniem.</w:t>
      </w:r>
    </w:p>
    <w:p w14:paraId="11D5E443" w14:textId="77777777" w:rsidR="00CB0D92" w:rsidRPr="00665E1D" w:rsidRDefault="00CB0D92" w:rsidP="002850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665E1D">
        <w:rPr>
          <w:rFonts w:ascii="Arial" w:hAnsi="Arial" w:cs="Arial"/>
          <w:color w:val="000000"/>
        </w:rPr>
        <w:t>W skład komisji przeglądowej będą wchodziły co najmniej 2 osoby wyznaczone przez zamawiającego oraz co najmniej 2 osoby wyznaczone przez Gwaranta.</w:t>
      </w:r>
    </w:p>
    <w:p w14:paraId="55A2A419" w14:textId="77777777" w:rsidR="00CB0D92" w:rsidRPr="00665E1D" w:rsidRDefault="00CB0D92" w:rsidP="002850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665E1D">
        <w:rPr>
          <w:rFonts w:ascii="Arial" w:hAnsi="Arial" w:cs="Arial"/>
          <w:color w:val="000000"/>
        </w:rPr>
        <w:t>Jeżeli Gwarant został prawidłowo zawiadomiony o terminie i miejscu dokonania przeglądu gwarancyjnego, niestawienie się jego przedstawicieli nie będzie wywoływało żadnych ujemnych skutków dla ważności i skuteczności ustaleń dokonanych przez komisje przeglądowa.</w:t>
      </w:r>
    </w:p>
    <w:p w14:paraId="5B7E310A" w14:textId="77777777" w:rsidR="00CB0D92" w:rsidRPr="00665E1D" w:rsidRDefault="00CB0D92" w:rsidP="00285042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665E1D">
        <w:rPr>
          <w:rFonts w:ascii="Arial" w:hAnsi="Arial" w:cs="Arial"/>
          <w:color w:val="000000"/>
        </w:rPr>
        <w:t>Z każdego przeglądu gwarancyjnego sporządza się szczegółowy Protokół Przeglądu Gwarancyjnego, w co najmniej dwóch egzemplarzach, po jednym dla Zamawiającego i dla Gwaranta. W przypadku nieobecności przedstawicieli Gwaranta, Zamawiający niezwłocznie przesyła Gwarantowi jeden egzemplarz Protokołu Przeglądu.</w:t>
      </w:r>
    </w:p>
    <w:p w14:paraId="132C444C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2444CE29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4</w:t>
      </w:r>
    </w:p>
    <w:p w14:paraId="7EA5B75C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367834AA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Wezwanie do usuni</w:t>
      </w:r>
      <w:r w:rsidRPr="0071094B">
        <w:rPr>
          <w:rFonts w:ascii="Arial" w:hAnsi="Arial" w:cs="Arial"/>
          <w:color w:val="000000"/>
        </w:rPr>
        <w:t>ę</w:t>
      </w:r>
      <w:r w:rsidRPr="0071094B">
        <w:rPr>
          <w:rFonts w:ascii="Arial" w:hAnsi="Arial" w:cs="Arial"/>
          <w:b/>
          <w:bCs/>
          <w:color w:val="000000"/>
        </w:rPr>
        <w:t>cia wad</w:t>
      </w:r>
    </w:p>
    <w:p w14:paraId="3C893B7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 xml:space="preserve">W przypadku ujawnienia wady w czasie innym niż podczas przeglądu gwarancyjnego, Zamawiający niezwłocznie, lecz nie później niż w ciągu </w:t>
      </w:r>
      <w:r w:rsidR="00285042">
        <w:rPr>
          <w:rFonts w:ascii="Arial" w:hAnsi="Arial" w:cs="Arial"/>
          <w:color w:val="000000"/>
        </w:rPr>
        <w:t>14</w:t>
      </w:r>
      <w:r w:rsidRPr="0071094B">
        <w:rPr>
          <w:rFonts w:ascii="Arial" w:hAnsi="Arial" w:cs="Arial"/>
          <w:color w:val="000000"/>
        </w:rPr>
        <w:t xml:space="preserve"> dni od ujawnienia wady, zawiadomi na piśmie o niej Gwaranta, równocześnie wzywając go do usunięcia ujawnionej wady w odpowiednim trybie;</w:t>
      </w:r>
    </w:p>
    <w:p w14:paraId="77BC3387" w14:textId="77777777" w:rsidR="00CB0D92" w:rsidRDefault="00CB0D92" w:rsidP="0028504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Zwykłym, o którym mowa w § 5 ust. 1, lub</w:t>
      </w:r>
    </w:p>
    <w:p w14:paraId="0A11AB52" w14:textId="77777777" w:rsidR="00CB0D92" w:rsidRPr="00665E1D" w:rsidRDefault="00CB0D92" w:rsidP="00285042">
      <w:pPr>
        <w:pStyle w:val="Akapitzlist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Awaryjnym, o którym mowa w § 5 ust. 3.</w:t>
      </w:r>
    </w:p>
    <w:p w14:paraId="62E62435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3207E0AB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lastRenderedPageBreak/>
        <w:t>§ 5</w:t>
      </w:r>
    </w:p>
    <w:p w14:paraId="7342CAAC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64661E6B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Tryby usuwania wad</w:t>
      </w:r>
    </w:p>
    <w:p w14:paraId="3CA9EB7A" w14:textId="77777777" w:rsidR="00CB0D92" w:rsidRDefault="00CB0D92" w:rsidP="00285042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Gwarant obowiązany jest przystąpić do usuwania ujawnionej wady w ciągu 2 dni od daty otrzymania wezwania, o którym mowa w § 4 lub daty sporządzenia Protokołu Przeglądu Gwarancyjnego. Termin usuwania wad nie może być dłuższy niż 21 dni od daty przystąpienia do usuwania awarii ( tryb zwykły ).</w:t>
      </w:r>
    </w:p>
    <w:p w14:paraId="5DBB83C8" w14:textId="77777777" w:rsidR="00CB0D92" w:rsidRDefault="00CB0D92" w:rsidP="00285042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 xml:space="preserve"> Usunięcie wad uważa się za skuteczne z chwila podpisania przez obie strony Protokołu odbioru prac z usuwania wad.</w:t>
      </w:r>
    </w:p>
    <w:p w14:paraId="7DBB6F09" w14:textId="77777777" w:rsidR="00CB0D92" w:rsidRDefault="00CB0D92" w:rsidP="00285042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 xml:space="preserve">W przypadku, kiedy ujawniona wada ogranicza lub uniemożliwia działanie części lub całości przedmiotu Umowy, a także, gdy ujawniona wada może skutkować zagrożeniem dla życia lub zdrowia ludzi, zanieczyszczeniem środowiska, wystąpieniem niepowetowanej szkody dla Zamawiającego lub osób trzecich, jak również w innych przypadkach nie cierpiących zwłoki awaria zostanie usunięta przez Wykonawcę w ciągu 48 godzin. Wykonawca zostanie powiadomiony o takiej awarii w ciągu 12 godzin od jej </w:t>
      </w:r>
      <w:r w:rsidR="00285042">
        <w:rPr>
          <w:rFonts w:ascii="Arial" w:hAnsi="Arial" w:cs="Arial"/>
          <w:color w:val="000000"/>
        </w:rPr>
        <w:t>ujawnienia</w:t>
      </w:r>
      <w:r w:rsidRPr="00665E1D">
        <w:rPr>
          <w:rFonts w:ascii="Arial" w:hAnsi="Arial" w:cs="Arial"/>
          <w:color w:val="000000"/>
        </w:rPr>
        <w:t xml:space="preserve"> ( tryb awaryjny ).</w:t>
      </w:r>
    </w:p>
    <w:p w14:paraId="1A9FB53E" w14:textId="77777777" w:rsidR="00CB0D92" w:rsidRPr="00665E1D" w:rsidRDefault="00CB0D92" w:rsidP="00285042">
      <w:pPr>
        <w:pStyle w:val="Akapitzlist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Strony mogą ustanowić osobne porozumienie o usuwaniu wad w trybie awaryjnym przez służby Użytkownika na koszt Wykonawcy.</w:t>
      </w:r>
    </w:p>
    <w:p w14:paraId="7BF8C07F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10FDB217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6</w:t>
      </w:r>
    </w:p>
    <w:p w14:paraId="6FA5C9D6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463CFA66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Komunikacja</w:t>
      </w:r>
    </w:p>
    <w:p w14:paraId="2C5EE503" w14:textId="77777777" w:rsidR="00CB0D92" w:rsidRDefault="00CB0D92" w:rsidP="00285042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Wszelka komunikacja pomiędzy stronami wymaga zachowania formy pisemnej.</w:t>
      </w:r>
    </w:p>
    <w:p w14:paraId="4F846248" w14:textId="77777777" w:rsidR="00CB0D92" w:rsidRDefault="00CB0D92" w:rsidP="00285042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 xml:space="preserve">Komunikacja za pomocą </w:t>
      </w:r>
      <w:r>
        <w:rPr>
          <w:rFonts w:ascii="Arial" w:hAnsi="Arial" w:cs="Arial"/>
          <w:color w:val="000000"/>
        </w:rPr>
        <w:t xml:space="preserve">poczty elektronicznej </w:t>
      </w:r>
      <w:r w:rsidRPr="00665E1D">
        <w:rPr>
          <w:rFonts w:ascii="Arial" w:hAnsi="Arial" w:cs="Arial"/>
          <w:color w:val="000000"/>
        </w:rPr>
        <w:t>będzie uważana za prowadzon</w:t>
      </w:r>
      <w:r>
        <w:rPr>
          <w:rFonts w:ascii="Arial" w:hAnsi="Arial" w:cs="Arial"/>
          <w:color w:val="000000"/>
        </w:rPr>
        <w:t>ą</w:t>
      </w:r>
      <w:r w:rsidRPr="00665E1D">
        <w:rPr>
          <w:rFonts w:ascii="Arial" w:hAnsi="Arial" w:cs="Arial"/>
          <w:color w:val="000000"/>
        </w:rPr>
        <w:t xml:space="preserve"> w formie pisemnej, o ile treść </w:t>
      </w:r>
      <w:r>
        <w:rPr>
          <w:rFonts w:ascii="Arial" w:hAnsi="Arial" w:cs="Arial"/>
          <w:color w:val="000000"/>
        </w:rPr>
        <w:t>widomości poczty elektronicznej</w:t>
      </w:r>
      <w:r w:rsidRPr="00665E1D">
        <w:rPr>
          <w:rFonts w:ascii="Arial" w:hAnsi="Arial" w:cs="Arial"/>
          <w:color w:val="000000"/>
        </w:rPr>
        <w:t xml:space="preserve"> zostanie niezwłocznie potwierdzona na piśmie, tj. poprzez nadanie w dniu wysłania telefaksu listu potwierdzającego treść telefaksu lub e-mail. Data otrzymania tak potwierdzonego telefaksu będzie uważana za datę otrzymania pisma.</w:t>
      </w:r>
    </w:p>
    <w:p w14:paraId="24BB34DB" w14:textId="77777777" w:rsidR="00CB0D92" w:rsidRPr="00665E1D" w:rsidRDefault="00CB0D92" w:rsidP="00285042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 xml:space="preserve">Wszelkie pisma skierowane do Gwaranta należy wysyłać na adres; </w:t>
      </w:r>
      <w:r w:rsidRPr="00665E1D">
        <w:rPr>
          <w:rFonts w:ascii="Arial" w:hAnsi="Arial" w:cs="Arial"/>
          <w:b/>
          <w:bCs/>
          <w:color w:val="000000"/>
        </w:rPr>
        <w:t>[ adres Wykonawcy, nr faksu]</w:t>
      </w:r>
      <w:r>
        <w:rPr>
          <w:rFonts w:ascii="Arial" w:hAnsi="Arial" w:cs="Arial"/>
          <w:b/>
          <w:bCs/>
          <w:color w:val="000000"/>
        </w:rPr>
        <w:t xml:space="preserve"> </w:t>
      </w:r>
    </w:p>
    <w:p w14:paraId="3CE78116" w14:textId="77777777" w:rsidR="00CB0D92" w:rsidRPr="00665E1D" w:rsidRDefault="00CB0D92" w:rsidP="00285042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 xml:space="preserve">Wszelkie pisma skierowane do Zamawiającego należy wysyłać na adres: </w:t>
      </w:r>
      <w:r>
        <w:rPr>
          <w:rFonts w:ascii="Arial" w:hAnsi="Arial" w:cs="Arial"/>
          <w:b/>
        </w:rPr>
        <w:t xml:space="preserve"> </w:t>
      </w:r>
    </w:p>
    <w:p w14:paraId="1850066E" w14:textId="77777777" w:rsidR="00CB0D92" w:rsidRDefault="00CB0D92" w:rsidP="00285042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O zmianach w danych teleadresowych, o których mowa w ust. 3 i 4 strony obowiązane są informować się niezwłocznie, nie później niż 7 dni od chwili zaistnienia zmian, pod rygorem uznania wysłania korespondencji pod ostatnio znany adres za skutecznie doręczony</w:t>
      </w:r>
    </w:p>
    <w:p w14:paraId="511370D8" w14:textId="77777777" w:rsidR="00CB0D92" w:rsidRPr="00665E1D" w:rsidRDefault="00CB0D92" w:rsidP="00285042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Gwarant jest obowiązany w terminie 7 dni od daty złożenia wniosku o upadłość lub likwidacje powiadomić na piśmie o tym fakcie Zamawiającego.</w:t>
      </w:r>
    </w:p>
    <w:p w14:paraId="71DCE1DC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41D1BB7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§ 7</w:t>
      </w:r>
    </w:p>
    <w:p w14:paraId="2612B34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</w:rPr>
      </w:pPr>
    </w:p>
    <w:p w14:paraId="36758BB5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Postanowienia ko</w:t>
      </w:r>
      <w:r w:rsidRPr="0071094B">
        <w:rPr>
          <w:rFonts w:ascii="Arial" w:hAnsi="Arial" w:cs="Arial"/>
          <w:b/>
          <w:color w:val="000000"/>
        </w:rPr>
        <w:t>ń</w:t>
      </w:r>
      <w:r w:rsidRPr="0071094B">
        <w:rPr>
          <w:rFonts w:ascii="Arial" w:hAnsi="Arial" w:cs="Arial"/>
          <w:b/>
          <w:bCs/>
          <w:color w:val="000000"/>
        </w:rPr>
        <w:t>cowe</w:t>
      </w:r>
    </w:p>
    <w:p w14:paraId="567D6676" w14:textId="77777777" w:rsidR="00CB0D92" w:rsidRDefault="00CB0D92" w:rsidP="00285042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 xml:space="preserve">W sprawach nieuregulowanych zastosowanie maja odpowiednie przepisy prawa polskiego, w szczególności kodeksu cywilnego oraz ustawy z dnia 29 stycznia 2004 r. Prawo zamówień publicznych (tekst jednolity Dz. U. z 2006 r. Nr 164, poz. 1163 z </w:t>
      </w:r>
      <w:proofErr w:type="spellStart"/>
      <w:r w:rsidRPr="00665E1D">
        <w:rPr>
          <w:rFonts w:ascii="Arial" w:hAnsi="Arial" w:cs="Arial"/>
          <w:color w:val="000000"/>
        </w:rPr>
        <w:t>późn</w:t>
      </w:r>
      <w:proofErr w:type="spellEnd"/>
      <w:r w:rsidRPr="00665E1D">
        <w:rPr>
          <w:rFonts w:ascii="Arial" w:hAnsi="Arial" w:cs="Arial"/>
          <w:color w:val="000000"/>
        </w:rPr>
        <w:t>. zm.)</w:t>
      </w:r>
    </w:p>
    <w:p w14:paraId="23D09031" w14:textId="77777777" w:rsidR="00CB0D92" w:rsidRDefault="00CB0D92" w:rsidP="00285042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Integralna częścią niniejszej Karty Gwarancyjnej są  Umowa oraz inne dokumenty będące integralna częścią Umowy, wymienione w § 1 ust. 3 Umowy, w zakresie, w jakim określają one przedmiot Umowy.</w:t>
      </w:r>
    </w:p>
    <w:p w14:paraId="13385AAE" w14:textId="77777777" w:rsidR="00CB0D92" w:rsidRDefault="00CB0D92" w:rsidP="00285042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t>Wszelkie zmiany niniejszej Karty Gwarancyjnej wymagają formy pisemnej pod rygorem nieważności.</w:t>
      </w:r>
    </w:p>
    <w:p w14:paraId="73FB857F" w14:textId="77777777" w:rsidR="00CB0D92" w:rsidRPr="00665E1D" w:rsidRDefault="00CB0D92" w:rsidP="00285042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665E1D">
        <w:rPr>
          <w:rFonts w:ascii="Arial" w:hAnsi="Arial" w:cs="Arial"/>
          <w:color w:val="000000"/>
        </w:rPr>
        <w:lastRenderedPageBreak/>
        <w:t>Niniejsza kartę Gwarancyjna sporządzono w czterech egzemplarzach na prawach oryginału, po dwa dla każdej ze stron.</w:t>
      </w:r>
    </w:p>
    <w:p w14:paraId="133D537F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32B8FA71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7D6C8994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47E6EC60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0106F13A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 w:rsidRPr="0071094B">
        <w:rPr>
          <w:rFonts w:ascii="Arial" w:hAnsi="Arial" w:cs="Arial"/>
          <w:b/>
          <w:bCs/>
          <w:color w:val="000000"/>
        </w:rPr>
        <w:t>WYKONAWCA:</w:t>
      </w:r>
    </w:p>
    <w:p w14:paraId="0260E317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Podpisano i opatrzono pieczęcią</w:t>
      </w:r>
    </w:p>
    <w:p w14:paraId="59F4927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16A4C666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.........................................................................</w:t>
      </w:r>
    </w:p>
    <w:p w14:paraId="4A5C0162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[podpisy osób upoważnionych]</w:t>
      </w:r>
    </w:p>
    <w:p w14:paraId="46ADEDA2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1982424F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.........................................................................</w:t>
      </w:r>
    </w:p>
    <w:p w14:paraId="35369E1A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[nazwiska i imiona podpisujących (wielkimi literami)]</w:t>
      </w:r>
    </w:p>
    <w:p w14:paraId="0B5C1747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66F5AB60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79BC5EA2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W charakterze</w:t>
      </w:r>
    </w:p>
    <w:p w14:paraId="4A87681C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47B1CC5E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.........................................................................</w:t>
      </w:r>
    </w:p>
    <w:p w14:paraId="0AFA15F5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Będąc w pełni upoważnionym przez</w:t>
      </w:r>
    </w:p>
    <w:p w14:paraId="37290962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14:paraId="3C59C2FA" w14:textId="77777777" w:rsidR="00CB0D92" w:rsidRPr="0071094B" w:rsidRDefault="00CB0D92" w:rsidP="00CB0D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 w:rsidRPr="0071094B">
        <w:rPr>
          <w:rFonts w:ascii="Arial" w:hAnsi="Arial" w:cs="Arial"/>
          <w:color w:val="000000"/>
        </w:rPr>
        <w:t>.........................................................................</w:t>
      </w:r>
    </w:p>
    <w:p w14:paraId="5A99CA82" w14:textId="30EC2097" w:rsidR="00CB0D92" w:rsidRPr="002D4676" w:rsidRDefault="00CB0D92" w:rsidP="00CB0D92">
      <w:pPr>
        <w:spacing w:after="0" w:line="240" w:lineRule="auto"/>
        <w:jc w:val="both"/>
        <w:rPr>
          <w:rFonts w:ascii="Arial" w:hAnsi="Arial" w:cs="Arial"/>
        </w:rPr>
        <w:sectPr w:rsidR="00CB0D92" w:rsidRPr="002D4676" w:rsidSect="00CB0D92">
          <w:headerReference w:type="default" r:id="rId8"/>
          <w:footerReference w:type="default" r:id="rId9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71094B">
        <w:rPr>
          <w:rFonts w:ascii="Arial" w:hAnsi="Arial" w:cs="Arial"/>
          <w:color w:val="000000"/>
        </w:rPr>
        <w:t>pieczęć Wykon</w:t>
      </w:r>
      <w:r w:rsidR="007F0AE9">
        <w:rPr>
          <w:rFonts w:ascii="Arial" w:hAnsi="Arial" w:cs="Arial"/>
          <w:color w:val="000000"/>
        </w:rPr>
        <w:t>awcy</w:t>
      </w:r>
    </w:p>
    <w:p w14:paraId="58FAC753" w14:textId="77777777" w:rsidR="003B72C7" w:rsidRDefault="003B72C7"/>
    <w:sectPr w:rsidR="003B72C7" w:rsidSect="00CB0D92"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56B0B11" w14:textId="77777777" w:rsidR="00AE348A" w:rsidRDefault="00AE348A" w:rsidP="00CB0D92">
      <w:pPr>
        <w:spacing w:after="0" w:line="240" w:lineRule="auto"/>
      </w:pPr>
      <w:r>
        <w:separator/>
      </w:r>
    </w:p>
  </w:endnote>
  <w:endnote w:type="continuationSeparator" w:id="0">
    <w:p w14:paraId="43424988" w14:textId="77777777" w:rsidR="00AE348A" w:rsidRDefault="00AE348A" w:rsidP="00CB0D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Symbol">
    <w:altName w:val="Times New Roman"/>
    <w:charset w:val="00"/>
    <w:family w:val="auto"/>
    <w:pitch w:val="variable"/>
    <w:sig w:usb0="800000AF" w:usb1="1001ECEA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@Arial Unicode MS">
    <w:altName w:val="@MS P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T23Co00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T241o00">
    <w:charset w:val="EE"/>
    <w:family w:val="swiss"/>
    <w:pitch w:val="default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T230o00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IDFont+F2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T247o00">
    <w:charset w:val="EE"/>
    <w:family w:val="auto"/>
    <w:pitch w:val="default"/>
  </w:font>
  <w:font w:name="TT243o00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TE191F5B8t00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31570" w:type="dxa"/>
      <w:tblInd w:w="55" w:type="dxa"/>
      <w:tblLayout w:type="fixed"/>
      <w:tblCellMar>
        <w:top w:w="55" w:type="dxa"/>
        <w:left w:w="55" w:type="dxa"/>
        <w:bottom w:w="55" w:type="dxa"/>
        <w:right w:w="55" w:type="dxa"/>
      </w:tblCellMar>
      <w:tblLook w:val="0000" w:firstRow="0" w:lastRow="0" w:firstColumn="0" w:lastColumn="0" w:noHBand="0" w:noVBand="0"/>
    </w:tblPr>
    <w:tblGrid>
      <w:gridCol w:w="9656"/>
      <w:gridCol w:w="2602"/>
      <w:gridCol w:w="9656"/>
      <w:gridCol w:w="9656"/>
    </w:tblGrid>
    <w:tr w:rsidR="00E14C13" w14:paraId="585A3107" w14:textId="77777777" w:rsidTr="00CB0D92">
      <w:tc>
        <w:tcPr>
          <w:tcW w:w="9656" w:type="dxa"/>
          <w:tcBorders>
            <w:top w:val="single" w:sz="4" w:space="0" w:color="auto"/>
          </w:tcBorders>
          <w:shd w:val="clear" w:color="auto" w:fill="auto"/>
        </w:tcPr>
        <w:p w14:paraId="0808EC23" w14:textId="77777777" w:rsidR="00E14C13" w:rsidRPr="004764C6" w:rsidRDefault="00E14C13" w:rsidP="00CB0D92">
          <w:pPr>
            <w:autoSpaceDE w:val="0"/>
            <w:autoSpaceDN w:val="0"/>
            <w:adjustRightInd w:val="0"/>
            <w:jc w:val="right"/>
            <w:rPr>
              <w:rFonts w:ascii="Calibri" w:eastAsia="Times New Roman" w:hAnsi="Calibri" w:cs="TTE191F5B8t00"/>
              <w:lang w:eastAsia="pl-PL"/>
            </w:rPr>
          </w:pPr>
          <w:r>
            <w:rPr>
              <w:rFonts w:ascii="Calibri" w:eastAsia="Times New Roman" w:hAnsi="Calibri" w:cs="TTE191F5B8t00"/>
              <w:lang w:eastAsia="pl-PL"/>
            </w:rPr>
            <w:t xml:space="preserve"> </w:t>
          </w:r>
          <w:r w:rsidRPr="004764C6">
            <w:rPr>
              <w:rFonts w:ascii="Calibri" w:hAnsi="Calibri"/>
              <w:i/>
              <w:iCs/>
            </w:rPr>
            <w:t xml:space="preserve">   </w:t>
          </w:r>
          <w:r w:rsidRPr="004764C6">
            <w:rPr>
              <w:rFonts w:ascii="Calibri" w:hAnsi="Calibri"/>
              <w:i/>
              <w:iCs/>
            </w:rPr>
            <w:fldChar w:fldCharType="begin"/>
          </w:r>
          <w:r w:rsidRPr="004764C6">
            <w:rPr>
              <w:rFonts w:ascii="Calibri" w:hAnsi="Calibri"/>
              <w:i/>
              <w:iCs/>
            </w:rPr>
            <w:instrText xml:space="preserve"> PAGE </w:instrText>
          </w:r>
          <w:r w:rsidRPr="004764C6">
            <w:rPr>
              <w:rFonts w:ascii="Calibri" w:hAnsi="Calibri"/>
              <w:i/>
              <w:iCs/>
            </w:rPr>
            <w:fldChar w:fldCharType="separate"/>
          </w:r>
          <w:r>
            <w:rPr>
              <w:rFonts w:ascii="Calibri" w:hAnsi="Calibri"/>
              <w:i/>
              <w:iCs/>
              <w:noProof/>
            </w:rPr>
            <w:t>2</w:t>
          </w:r>
          <w:r w:rsidRPr="004764C6">
            <w:rPr>
              <w:rFonts w:ascii="Calibri" w:hAnsi="Calibri"/>
              <w:i/>
              <w:iCs/>
            </w:rPr>
            <w:fldChar w:fldCharType="end"/>
          </w:r>
        </w:p>
      </w:tc>
      <w:tc>
        <w:tcPr>
          <w:tcW w:w="2602" w:type="dxa"/>
        </w:tcPr>
        <w:p w14:paraId="5957AAAB" w14:textId="77777777" w:rsidR="00E14C13" w:rsidRDefault="00E14C13" w:rsidP="00CB0D92">
          <w:pPr>
            <w:autoSpaceDE w:val="0"/>
            <w:autoSpaceDN w:val="0"/>
            <w:adjustRightInd w:val="0"/>
            <w:ind w:left="1080"/>
            <w:jc w:val="both"/>
            <w:rPr>
              <w:rFonts w:ascii="Calibri" w:eastAsia="Times New Roman" w:hAnsi="Calibri" w:cs="TTE191F5B8t00"/>
              <w:lang w:eastAsia="pl-PL"/>
            </w:rPr>
          </w:pPr>
        </w:p>
      </w:tc>
      <w:tc>
        <w:tcPr>
          <w:tcW w:w="9656" w:type="dxa"/>
        </w:tcPr>
        <w:p w14:paraId="133B458E" w14:textId="77777777" w:rsidR="00E14C13" w:rsidRDefault="00E14C13" w:rsidP="00CB0D92">
          <w:pPr>
            <w:autoSpaceDE w:val="0"/>
            <w:autoSpaceDN w:val="0"/>
            <w:adjustRightInd w:val="0"/>
            <w:ind w:left="1080"/>
            <w:jc w:val="both"/>
            <w:rPr>
              <w:rFonts w:ascii="Calibri" w:eastAsia="Times New Roman" w:hAnsi="Calibri" w:cs="TTE191F5B8t00"/>
              <w:lang w:eastAsia="pl-PL"/>
            </w:rPr>
          </w:pPr>
        </w:p>
      </w:tc>
      <w:tc>
        <w:tcPr>
          <w:tcW w:w="9656" w:type="dxa"/>
        </w:tcPr>
        <w:p w14:paraId="63E80D7C" w14:textId="77777777" w:rsidR="00E14C13" w:rsidRDefault="00E14C13" w:rsidP="00CB0D92">
          <w:pPr>
            <w:autoSpaceDE w:val="0"/>
            <w:autoSpaceDN w:val="0"/>
            <w:adjustRightInd w:val="0"/>
            <w:ind w:left="1080"/>
            <w:jc w:val="both"/>
            <w:rPr>
              <w:rFonts w:ascii="Calibri" w:eastAsia="Times New Roman" w:hAnsi="Calibri" w:cs="TTE191F5B8t00"/>
              <w:lang w:eastAsia="pl-PL"/>
            </w:rPr>
          </w:pPr>
        </w:p>
      </w:tc>
    </w:tr>
  </w:tbl>
  <w:p w14:paraId="02FBEBC5" w14:textId="77777777" w:rsidR="00E14C13" w:rsidRPr="00D53439" w:rsidRDefault="00E14C13" w:rsidP="00CB0D92">
    <w:pPr>
      <w:autoSpaceDE w:val="0"/>
      <w:autoSpaceDN w:val="0"/>
      <w:adjustRightInd w:val="0"/>
      <w:spacing w:after="0" w:line="240" w:lineRule="auto"/>
      <w:ind w:left="720"/>
      <w:rPr>
        <w:rFonts w:ascii="Arial" w:eastAsia="Times New Roman" w:hAnsi="Arial" w:cs="Arial"/>
        <w:sz w:val="18"/>
        <w:szCs w:val="18"/>
        <w:lang w:eastAsia="pl-PL"/>
      </w:rPr>
    </w:pPr>
  </w:p>
  <w:p w14:paraId="159093C6" w14:textId="77777777" w:rsidR="00E14C13" w:rsidRPr="005E7A77" w:rsidRDefault="00E14C13" w:rsidP="00CB0D92">
    <w:pPr>
      <w:pStyle w:val="Stopka"/>
      <w:rPr>
        <w:rFonts w:ascii="Calibri" w:hAnsi="Calibri"/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4CD027" w14:textId="77777777" w:rsidR="00E14C13" w:rsidRPr="00D53439" w:rsidRDefault="00E14C13" w:rsidP="00CB0D92">
    <w:pPr>
      <w:pStyle w:val="Tekstpodstawowy"/>
      <w:rPr>
        <w:rFonts w:cs="Arial"/>
        <w:sz w:val="18"/>
        <w:szCs w:val="18"/>
      </w:rPr>
    </w:pPr>
  </w:p>
  <w:p w14:paraId="09DA5C3C" w14:textId="77777777" w:rsidR="00E14C13" w:rsidRPr="005E7A77" w:rsidRDefault="00E14C13" w:rsidP="00CB0D92">
    <w:pPr>
      <w:pStyle w:val="Stopka"/>
      <w:rPr>
        <w:rFonts w:ascii="Calibri" w:hAnsi="Calibri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E71F0C5" w14:textId="77777777" w:rsidR="00AE348A" w:rsidRDefault="00AE348A" w:rsidP="00CB0D92">
      <w:pPr>
        <w:spacing w:after="0" w:line="240" w:lineRule="auto"/>
      </w:pPr>
      <w:r>
        <w:separator/>
      </w:r>
    </w:p>
  </w:footnote>
  <w:footnote w:type="continuationSeparator" w:id="0">
    <w:p w14:paraId="1962D8E7" w14:textId="77777777" w:rsidR="00AE348A" w:rsidRDefault="00AE348A" w:rsidP="00CB0D9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EDBD36" w14:textId="1E886B77" w:rsidR="007F0AE9" w:rsidRPr="007F0AE9" w:rsidRDefault="007F0AE9" w:rsidP="007F0AE9">
    <w:pPr>
      <w:pStyle w:val="Nagwek"/>
    </w:pPr>
    <w:r w:rsidRPr="007F0AE9">
      <w:rPr>
        <w:noProof/>
      </w:rPr>
      <w:drawing>
        <wp:inline distT="0" distB="0" distL="0" distR="0" wp14:anchorId="59E736C3" wp14:editId="4780AFD8">
          <wp:extent cx="5760720" cy="1235075"/>
          <wp:effectExtent l="0" t="0" r="0" b="3175"/>
          <wp:docPr id="47" name="Obraz 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1235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5"/>
    <w:multiLevelType w:val="multilevel"/>
    <w:tmpl w:val="00000005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2" w15:restartNumberingAfterBreak="0">
    <w:nsid w:val="0000000F"/>
    <w:multiLevelType w:val="multilevel"/>
    <w:tmpl w:val="0000000F"/>
    <w:name w:val="WWNum33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14"/>
    <w:multiLevelType w:val="singleLevel"/>
    <w:tmpl w:val="F2ECF1C6"/>
    <w:name w:val="WW8Num2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4" w15:restartNumberingAfterBreak="0">
    <w:nsid w:val="00000018"/>
    <w:multiLevelType w:val="multilevel"/>
    <w:tmpl w:val="00000018"/>
    <w:name w:val="WW8Num2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ascii="Calibri" w:hAnsi="Calibri" w:cs="Calibri"/>
        <w:b w:val="0"/>
        <w:i w:val="0"/>
        <w:sz w:val="2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00000023"/>
    <w:multiLevelType w:val="singleLevel"/>
    <w:tmpl w:val="00000023"/>
    <w:name w:val="WW8Num3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</w:abstractNum>
  <w:abstractNum w:abstractNumId="6" w15:restartNumberingAfterBreak="0">
    <w:nsid w:val="0000002A"/>
    <w:multiLevelType w:val="singleLevel"/>
    <w:tmpl w:val="0000002A"/>
    <w:name w:val="WW8Num44"/>
    <w:lvl w:ilvl="0">
      <w:start w:val="1"/>
      <w:numFmt w:val="lowerLetter"/>
      <w:lvlText w:val="%1)"/>
      <w:lvlJc w:val="left"/>
      <w:pPr>
        <w:tabs>
          <w:tab w:val="num" w:pos="360"/>
        </w:tabs>
      </w:pPr>
    </w:lvl>
  </w:abstractNum>
  <w:abstractNum w:abstractNumId="7" w15:restartNumberingAfterBreak="0">
    <w:nsid w:val="00000033"/>
    <w:multiLevelType w:val="multilevel"/>
    <w:tmpl w:val="00000033"/>
    <w:name w:val="WW8Num52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8" w15:restartNumberingAfterBreak="0">
    <w:nsid w:val="0CB245D6"/>
    <w:multiLevelType w:val="hybridMultilevel"/>
    <w:tmpl w:val="A9F6F52A"/>
    <w:lvl w:ilvl="0" w:tplc="0C186CC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21BEE9A2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9F1A2478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5E56846A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779C1936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948074B0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DF2C2256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9A089F66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8AB01768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0D8B3C50"/>
    <w:multiLevelType w:val="hybridMultilevel"/>
    <w:tmpl w:val="B1F6D14E"/>
    <w:lvl w:ilvl="0" w:tplc="04150001">
      <w:start w:val="26"/>
      <w:numFmt w:val="decimal"/>
      <w:lvlText w:val="%1"/>
      <w:lvlJc w:val="left"/>
      <w:pPr>
        <w:ind w:left="720" w:hanging="360"/>
      </w:pPr>
      <w:rPr>
        <w:rFonts w:eastAsiaTheme="minorHAnsi" w:hint="default"/>
        <w:b/>
      </w:rPr>
    </w:lvl>
    <w:lvl w:ilvl="1" w:tplc="04150003">
      <w:start w:val="1"/>
      <w:numFmt w:val="lowerLetter"/>
      <w:lvlText w:val="%2."/>
      <w:lvlJc w:val="left"/>
      <w:pPr>
        <w:ind w:left="1440" w:hanging="360"/>
      </w:pPr>
    </w:lvl>
    <w:lvl w:ilvl="2" w:tplc="04150005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F70666E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176F243D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195877CB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1C855C1C"/>
    <w:multiLevelType w:val="hybridMultilevel"/>
    <w:tmpl w:val="7F80F268"/>
    <w:lvl w:ilvl="0" w:tplc="04150003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CE332D5"/>
    <w:multiLevelType w:val="hybridMultilevel"/>
    <w:tmpl w:val="8E04BC50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5" w15:restartNumberingAfterBreak="0">
    <w:nsid w:val="31136284"/>
    <w:multiLevelType w:val="multilevel"/>
    <w:tmpl w:val="1C321E4A"/>
    <w:name w:val="WW8Num192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decimal"/>
      <w:lvlText w:val="%5."/>
      <w:lvlJc w:val="left"/>
      <w:pPr>
        <w:ind w:left="0" w:firstLine="0"/>
      </w:pPr>
    </w:lvl>
    <w:lvl w:ilvl="5">
      <w:start w:val="1"/>
      <w:numFmt w:val="decimal"/>
      <w:lvlText w:val="%6.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ind w:left="0" w:firstLine="0"/>
      </w:pPr>
    </w:lvl>
    <w:lvl w:ilvl="8">
      <w:start w:val="1"/>
      <w:numFmt w:val="decimal"/>
      <w:lvlText w:val="%9."/>
      <w:lvlJc w:val="left"/>
      <w:pPr>
        <w:ind w:left="0" w:firstLine="0"/>
      </w:pPr>
    </w:lvl>
  </w:abstractNum>
  <w:abstractNum w:abstractNumId="16" w15:restartNumberingAfterBreak="0">
    <w:nsid w:val="3D674DC2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45383160"/>
    <w:multiLevelType w:val="multilevel"/>
    <w:tmpl w:val="AE765F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  <w:bCs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46F14CF5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474265D3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570F28C1"/>
    <w:multiLevelType w:val="hybridMultilevel"/>
    <w:tmpl w:val="7F80F268"/>
    <w:lvl w:ilvl="0" w:tplc="04150003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2FE7106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65301E62"/>
    <w:multiLevelType w:val="multilevel"/>
    <w:tmpl w:val="3A5A063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6A0F1A21"/>
    <w:multiLevelType w:val="hybridMultilevel"/>
    <w:tmpl w:val="0DC6ACCC"/>
    <w:lvl w:ilvl="0" w:tplc="306A9C3C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1EE6C33E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C06C792C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211ED5CE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E74CE0DA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CF16047A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B60C12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48F44972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1DE06A2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4" w15:restartNumberingAfterBreak="0">
    <w:nsid w:val="7E403D20"/>
    <w:multiLevelType w:val="multilevel"/>
    <w:tmpl w:val="4C245B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2"/>
  </w:num>
  <w:num w:numId="2">
    <w:abstractNumId w:val="0"/>
  </w:num>
  <w:num w:numId="3">
    <w:abstractNumId w:val="9"/>
  </w:num>
  <w:num w:numId="4">
    <w:abstractNumId w:val="10"/>
  </w:num>
  <w:num w:numId="5">
    <w:abstractNumId w:val="19"/>
  </w:num>
  <w:num w:numId="6">
    <w:abstractNumId w:val="12"/>
  </w:num>
  <w:num w:numId="7">
    <w:abstractNumId w:val="16"/>
  </w:num>
  <w:num w:numId="8">
    <w:abstractNumId w:val="21"/>
  </w:num>
  <w:num w:numId="9">
    <w:abstractNumId w:val="11"/>
  </w:num>
  <w:num w:numId="10">
    <w:abstractNumId w:val="18"/>
  </w:num>
  <w:num w:numId="11">
    <w:abstractNumId w:val="24"/>
  </w:num>
  <w:num w:numId="12">
    <w:abstractNumId w:val="23"/>
  </w:num>
  <w:num w:numId="13">
    <w:abstractNumId w:val="8"/>
  </w:num>
  <w:num w:numId="14">
    <w:abstractNumId w:val="17"/>
  </w:num>
  <w:num w:numId="15">
    <w:abstractNumId w:val="20"/>
  </w:num>
  <w:num w:numId="16">
    <w:abstractNumId w:val="13"/>
  </w:num>
  <w:num w:numId="17">
    <w:abstractNumId w:val="14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0D92"/>
    <w:rsid w:val="00081FC1"/>
    <w:rsid w:val="00285042"/>
    <w:rsid w:val="003B72C7"/>
    <w:rsid w:val="003C25FF"/>
    <w:rsid w:val="004607E7"/>
    <w:rsid w:val="00465D63"/>
    <w:rsid w:val="00571EF3"/>
    <w:rsid w:val="0063759A"/>
    <w:rsid w:val="007C3248"/>
    <w:rsid w:val="007F0AE9"/>
    <w:rsid w:val="008320BD"/>
    <w:rsid w:val="0083707E"/>
    <w:rsid w:val="00884B87"/>
    <w:rsid w:val="00A34ABE"/>
    <w:rsid w:val="00A65134"/>
    <w:rsid w:val="00AE348A"/>
    <w:rsid w:val="00B90BE1"/>
    <w:rsid w:val="00C04EDF"/>
    <w:rsid w:val="00C32EBE"/>
    <w:rsid w:val="00C41989"/>
    <w:rsid w:val="00C72E8A"/>
    <w:rsid w:val="00C7505B"/>
    <w:rsid w:val="00CB0D92"/>
    <w:rsid w:val="00CD7228"/>
    <w:rsid w:val="00D15D17"/>
    <w:rsid w:val="00D33303"/>
    <w:rsid w:val="00DA0EF4"/>
    <w:rsid w:val="00E14C13"/>
    <w:rsid w:val="00E545CF"/>
    <w:rsid w:val="00E73EC3"/>
    <w:rsid w:val="00E910BB"/>
    <w:rsid w:val="00EB6542"/>
    <w:rsid w:val="00F16E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062345E"/>
  <w15:chartTrackingRefBased/>
  <w15:docId w15:val="{E7268D80-47F6-47D1-8422-192324325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CB0D92"/>
    <w:pPr>
      <w:keepNext/>
      <w:widowControl w:val="0"/>
      <w:suppressAutoHyphens/>
      <w:spacing w:before="240" w:after="60" w:line="240" w:lineRule="auto"/>
      <w:outlineLvl w:val="0"/>
    </w:pPr>
    <w:rPr>
      <w:rFonts w:ascii="Calibri Light" w:eastAsia="Times New Roman" w:hAnsi="Calibri Light" w:cs="Mangal"/>
      <w:b/>
      <w:bCs/>
      <w:kern w:val="32"/>
      <w:sz w:val="32"/>
      <w:szCs w:val="29"/>
      <w:lang w:val="x-none" w:eastAsia="hi-IN" w:bidi="hi-IN"/>
    </w:rPr>
  </w:style>
  <w:style w:type="paragraph" w:styleId="Nagwek2">
    <w:name w:val="heading 2"/>
    <w:basedOn w:val="Normalny"/>
    <w:next w:val="Normalny"/>
    <w:link w:val="Nagwek2Znak"/>
    <w:qFormat/>
    <w:rsid w:val="00CB0D92"/>
    <w:pPr>
      <w:keepNext/>
      <w:widowControl w:val="0"/>
      <w:numPr>
        <w:ilvl w:val="1"/>
        <w:numId w:val="2"/>
      </w:numPr>
      <w:suppressAutoHyphens/>
      <w:spacing w:after="0" w:line="360" w:lineRule="auto"/>
      <w:ind w:left="0" w:firstLine="0"/>
      <w:jc w:val="right"/>
      <w:outlineLvl w:val="1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styleId="Nagwek3">
    <w:name w:val="heading 3"/>
    <w:basedOn w:val="Normalny"/>
    <w:next w:val="Normalny"/>
    <w:link w:val="Nagwek3Znak"/>
    <w:qFormat/>
    <w:rsid w:val="00CB0D92"/>
    <w:pPr>
      <w:keepNext/>
      <w:widowControl w:val="0"/>
      <w:numPr>
        <w:ilvl w:val="2"/>
        <w:numId w:val="2"/>
      </w:numPr>
      <w:suppressAutoHyphens/>
      <w:spacing w:after="0" w:line="360" w:lineRule="auto"/>
      <w:ind w:left="2520" w:firstLine="0"/>
      <w:outlineLvl w:val="2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CB0D92"/>
    <w:pPr>
      <w:keepNext/>
      <w:widowControl w:val="0"/>
      <w:suppressAutoHyphens/>
      <w:spacing w:before="240" w:after="60" w:line="240" w:lineRule="auto"/>
      <w:outlineLvl w:val="3"/>
    </w:pPr>
    <w:rPr>
      <w:rFonts w:ascii="Calibri" w:eastAsia="Times New Roman" w:hAnsi="Calibri" w:cs="Mangal"/>
      <w:b/>
      <w:bCs/>
      <w:kern w:val="1"/>
      <w:sz w:val="28"/>
      <w:szCs w:val="25"/>
      <w:lang w:val="x-none" w:eastAsia="hi-IN" w:bidi="hi-I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CB0D92"/>
    <w:rPr>
      <w:rFonts w:ascii="Calibri Light" w:eastAsia="Times New Roman" w:hAnsi="Calibri Light" w:cs="Mangal"/>
      <w:b/>
      <w:bCs/>
      <w:kern w:val="32"/>
      <w:sz w:val="32"/>
      <w:szCs w:val="29"/>
      <w:lang w:val="x-none" w:eastAsia="hi-IN" w:bidi="hi-IN"/>
    </w:rPr>
  </w:style>
  <w:style w:type="character" w:customStyle="1" w:styleId="Nagwek2Znak">
    <w:name w:val="Nagłówek 2 Znak"/>
    <w:basedOn w:val="Domylnaczcionkaakapitu"/>
    <w:link w:val="Nagwek2"/>
    <w:rsid w:val="00CB0D92"/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character" w:customStyle="1" w:styleId="Nagwek3Znak">
    <w:name w:val="Nagłówek 3 Znak"/>
    <w:basedOn w:val="Domylnaczcionkaakapitu"/>
    <w:link w:val="Nagwek3"/>
    <w:rsid w:val="00CB0D92"/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CB0D92"/>
    <w:rPr>
      <w:rFonts w:ascii="Calibri" w:eastAsia="Times New Roman" w:hAnsi="Calibri" w:cs="Mangal"/>
      <w:b/>
      <w:bCs/>
      <w:kern w:val="1"/>
      <w:sz w:val="28"/>
      <w:szCs w:val="25"/>
      <w:lang w:val="x-none" w:eastAsia="hi-IN" w:bidi="hi-IN"/>
    </w:rPr>
  </w:style>
  <w:style w:type="character" w:styleId="Hipercze">
    <w:name w:val="Hyperlink"/>
    <w:basedOn w:val="Domylnaczcionkaakapitu"/>
    <w:uiPriority w:val="99"/>
    <w:unhideWhenUsed/>
    <w:rsid w:val="00CB0D92"/>
    <w:rPr>
      <w:color w:val="0000FF"/>
      <w:u w:val="single"/>
    </w:rPr>
  </w:style>
  <w:style w:type="paragraph" w:styleId="Tekstpodstawowy">
    <w:name w:val="Body Text"/>
    <w:basedOn w:val="Normalny"/>
    <w:link w:val="TekstpodstawowyZnak"/>
    <w:rsid w:val="00CB0D92"/>
    <w:pPr>
      <w:spacing w:after="0" w:line="240" w:lineRule="auto"/>
    </w:pPr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CB0D92"/>
    <w:rPr>
      <w:rFonts w:ascii="Arial" w:eastAsia="Times New Roman" w:hAnsi="Arial" w:cs="Times New Roman"/>
      <w:sz w:val="24"/>
      <w:szCs w:val="20"/>
      <w:lang w:eastAsia="pl-PL"/>
    </w:rPr>
  </w:style>
  <w:style w:type="paragraph" w:customStyle="1" w:styleId="z3">
    <w:name w:val="z3"/>
    <w:rsid w:val="00CB0D92"/>
    <w:pPr>
      <w:keepNext/>
      <w:widowControl w:val="0"/>
      <w:autoSpaceDE w:val="0"/>
      <w:autoSpaceDN w:val="0"/>
      <w:adjustRightInd w:val="0"/>
      <w:spacing w:before="57" w:after="0" w:line="360" w:lineRule="auto"/>
      <w:ind w:left="397"/>
      <w:jc w:val="both"/>
    </w:pPr>
    <w:rPr>
      <w:rFonts w:ascii="Times New Roman" w:eastAsia="Times New Roman" w:hAnsi="Times New Roman" w:cs="Times New Roman"/>
      <w:color w:val="000000"/>
      <w:szCs w:val="23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B0D92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B0D92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B0D92"/>
    <w:rPr>
      <w:vertAlign w:val="superscript"/>
    </w:rPr>
  </w:style>
  <w:style w:type="paragraph" w:styleId="Akapitzlist">
    <w:name w:val="List Paragraph"/>
    <w:aliases w:val="Numerowanie,Akapit z listą BS"/>
    <w:basedOn w:val="Normalny"/>
    <w:link w:val="AkapitzlistZnak"/>
    <w:uiPriority w:val="34"/>
    <w:qFormat/>
    <w:rsid w:val="00CB0D92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CB0D9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B0D92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B0D92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B0D9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B0D92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B0D9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B0D92"/>
    <w:rPr>
      <w:rFonts w:ascii="Segoe UI" w:hAnsi="Segoe UI" w:cs="Segoe UI"/>
      <w:sz w:val="18"/>
      <w:szCs w:val="18"/>
    </w:rPr>
  </w:style>
  <w:style w:type="paragraph" w:styleId="Tekstpodstawowywcity">
    <w:name w:val="Body Text Indent"/>
    <w:basedOn w:val="Normalny"/>
    <w:link w:val="TekstpodstawowywcityZnak"/>
    <w:semiHidden/>
    <w:unhideWhenUsed/>
    <w:rsid w:val="00CB0D92"/>
    <w:pPr>
      <w:spacing w:after="120" w:line="240" w:lineRule="auto"/>
      <w:ind w:left="283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CB0D92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39"/>
    <w:rsid w:val="00CB0D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CB0D9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B0D92"/>
  </w:style>
  <w:style w:type="paragraph" w:styleId="Stopka">
    <w:name w:val="footer"/>
    <w:basedOn w:val="Normalny"/>
    <w:link w:val="StopkaZnak"/>
    <w:uiPriority w:val="99"/>
    <w:unhideWhenUsed/>
    <w:rsid w:val="00CB0D9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B0D92"/>
  </w:style>
  <w:style w:type="character" w:customStyle="1" w:styleId="WW8Num2z0">
    <w:name w:val="WW8Num2z0"/>
    <w:rsid w:val="00CB0D92"/>
    <w:rPr>
      <w:rFonts w:ascii="Symbol" w:hAnsi="Symbol" w:cs="OpenSymbol"/>
    </w:rPr>
  </w:style>
  <w:style w:type="character" w:customStyle="1" w:styleId="WW8Num2z1">
    <w:name w:val="WW8Num2z1"/>
    <w:rsid w:val="00CB0D92"/>
    <w:rPr>
      <w:rFonts w:ascii="OpenSymbol" w:hAnsi="OpenSymbol" w:cs="OpenSymbol"/>
    </w:rPr>
  </w:style>
  <w:style w:type="character" w:customStyle="1" w:styleId="WW8Num3z0">
    <w:name w:val="WW8Num3z0"/>
    <w:rsid w:val="00CB0D92"/>
    <w:rPr>
      <w:rFonts w:ascii="Symbol" w:hAnsi="Symbol" w:cs="OpenSymbol"/>
    </w:rPr>
  </w:style>
  <w:style w:type="character" w:customStyle="1" w:styleId="WW8Num3z1">
    <w:name w:val="WW8Num3z1"/>
    <w:rsid w:val="00CB0D92"/>
    <w:rPr>
      <w:rFonts w:ascii="OpenSymbol" w:hAnsi="OpenSymbol" w:cs="OpenSymbol"/>
    </w:rPr>
  </w:style>
  <w:style w:type="character" w:customStyle="1" w:styleId="WW8Num4z0">
    <w:name w:val="WW8Num4z0"/>
    <w:rsid w:val="00CB0D92"/>
    <w:rPr>
      <w:rFonts w:ascii="Symbol" w:hAnsi="Symbol" w:cs="OpenSymbol"/>
    </w:rPr>
  </w:style>
  <w:style w:type="character" w:customStyle="1" w:styleId="WW8Num4z1">
    <w:name w:val="WW8Num4z1"/>
    <w:rsid w:val="00CB0D92"/>
    <w:rPr>
      <w:rFonts w:ascii="OpenSymbol" w:hAnsi="OpenSymbol" w:cs="OpenSymbol"/>
    </w:rPr>
  </w:style>
  <w:style w:type="character" w:customStyle="1" w:styleId="WW8Num5z0">
    <w:name w:val="WW8Num5z0"/>
    <w:rsid w:val="00CB0D92"/>
    <w:rPr>
      <w:rFonts w:ascii="Symbol" w:hAnsi="Symbol" w:cs="OpenSymbol"/>
    </w:rPr>
  </w:style>
  <w:style w:type="character" w:customStyle="1" w:styleId="WW8Num5z1">
    <w:name w:val="WW8Num5z1"/>
    <w:rsid w:val="00CB0D92"/>
    <w:rPr>
      <w:rFonts w:ascii="OpenSymbol" w:hAnsi="OpenSymbol" w:cs="OpenSymbol"/>
    </w:rPr>
  </w:style>
  <w:style w:type="character" w:customStyle="1" w:styleId="WW8Num6z0">
    <w:name w:val="WW8Num6z0"/>
    <w:rsid w:val="00CB0D92"/>
    <w:rPr>
      <w:rFonts w:ascii="Symbol" w:hAnsi="Symbol" w:cs="OpenSymbol"/>
    </w:rPr>
  </w:style>
  <w:style w:type="character" w:customStyle="1" w:styleId="WW8Num6z1">
    <w:name w:val="WW8Num6z1"/>
    <w:rsid w:val="00CB0D92"/>
    <w:rPr>
      <w:rFonts w:ascii="OpenSymbol" w:hAnsi="OpenSymbol" w:cs="OpenSymbol"/>
    </w:rPr>
  </w:style>
  <w:style w:type="character" w:customStyle="1" w:styleId="WW8Num7z0">
    <w:name w:val="WW8Num7z0"/>
    <w:rsid w:val="00CB0D92"/>
    <w:rPr>
      <w:rFonts w:ascii="Symbol" w:hAnsi="Symbol" w:cs="OpenSymbol"/>
    </w:rPr>
  </w:style>
  <w:style w:type="character" w:customStyle="1" w:styleId="WW8Num7z1">
    <w:name w:val="WW8Num7z1"/>
    <w:rsid w:val="00CB0D92"/>
    <w:rPr>
      <w:rFonts w:ascii="OpenSymbol" w:hAnsi="OpenSymbol" w:cs="OpenSymbol"/>
    </w:rPr>
  </w:style>
  <w:style w:type="character" w:customStyle="1" w:styleId="WW8Num8z0">
    <w:name w:val="WW8Num8z0"/>
    <w:rsid w:val="00CB0D92"/>
    <w:rPr>
      <w:rFonts w:ascii="Symbol" w:hAnsi="Symbol" w:cs="OpenSymbol"/>
    </w:rPr>
  </w:style>
  <w:style w:type="character" w:customStyle="1" w:styleId="WW8Num8z1">
    <w:name w:val="WW8Num8z1"/>
    <w:rsid w:val="00CB0D92"/>
    <w:rPr>
      <w:rFonts w:ascii="OpenSymbol" w:hAnsi="OpenSymbol" w:cs="OpenSymbol"/>
    </w:rPr>
  </w:style>
  <w:style w:type="character" w:customStyle="1" w:styleId="WW8Num9z0">
    <w:name w:val="WW8Num9z0"/>
    <w:rsid w:val="00CB0D92"/>
    <w:rPr>
      <w:rFonts w:ascii="Symbol" w:hAnsi="Symbol" w:cs="OpenSymbol"/>
    </w:rPr>
  </w:style>
  <w:style w:type="character" w:customStyle="1" w:styleId="WW8Num9z1">
    <w:name w:val="WW8Num9z1"/>
    <w:rsid w:val="00CB0D92"/>
    <w:rPr>
      <w:rFonts w:ascii="OpenSymbol" w:hAnsi="OpenSymbol" w:cs="OpenSymbol"/>
    </w:rPr>
  </w:style>
  <w:style w:type="character" w:customStyle="1" w:styleId="WW8Num10z0">
    <w:name w:val="WW8Num10z0"/>
    <w:rsid w:val="00CB0D92"/>
    <w:rPr>
      <w:rFonts w:ascii="Symbol" w:hAnsi="Symbol" w:cs="OpenSymbol"/>
    </w:rPr>
  </w:style>
  <w:style w:type="character" w:customStyle="1" w:styleId="WW8Num10z1">
    <w:name w:val="WW8Num10z1"/>
    <w:rsid w:val="00CB0D92"/>
    <w:rPr>
      <w:rFonts w:ascii="OpenSymbol" w:hAnsi="OpenSymbol" w:cs="OpenSymbol"/>
    </w:rPr>
  </w:style>
  <w:style w:type="character" w:customStyle="1" w:styleId="WW8Num11z0">
    <w:name w:val="WW8Num11z0"/>
    <w:rsid w:val="00CB0D92"/>
    <w:rPr>
      <w:rFonts w:ascii="Symbol" w:hAnsi="Symbol" w:cs="OpenSymbol"/>
    </w:rPr>
  </w:style>
  <w:style w:type="character" w:customStyle="1" w:styleId="WW8Num11z1">
    <w:name w:val="WW8Num11z1"/>
    <w:rsid w:val="00CB0D92"/>
    <w:rPr>
      <w:rFonts w:ascii="OpenSymbol" w:hAnsi="OpenSymbol" w:cs="OpenSymbol"/>
    </w:rPr>
  </w:style>
  <w:style w:type="character" w:customStyle="1" w:styleId="WW8Num12z0">
    <w:name w:val="WW8Num12z0"/>
    <w:rsid w:val="00CB0D92"/>
    <w:rPr>
      <w:rFonts w:ascii="Symbol" w:hAnsi="Symbol" w:cs="OpenSymbol"/>
    </w:rPr>
  </w:style>
  <w:style w:type="character" w:customStyle="1" w:styleId="WW8Num12z1">
    <w:name w:val="WW8Num12z1"/>
    <w:rsid w:val="00CB0D92"/>
    <w:rPr>
      <w:rFonts w:ascii="OpenSymbol" w:hAnsi="OpenSymbol" w:cs="OpenSymbol"/>
    </w:rPr>
  </w:style>
  <w:style w:type="character" w:customStyle="1" w:styleId="WW8Num13z0">
    <w:name w:val="WW8Num13z0"/>
    <w:rsid w:val="00CB0D92"/>
    <w:rPr>
      <w:rFonts w:ascii="Symbol" w:hAnsi="Symbol" w:cs="OpenSymbol"/>
    </w:rPr>
  </w:style>
  <w:style w:type="character" w:customStyle="1" w:styleId="WW8Num13z1">
    <w:name w:val="WW8Num13z1"/>
    <w:rsid w:val="00CB0D92"/>
    <w:rPr>
      <w:rFonts w:ascii="OpenSymbol" w:hAnsi="OpenSymbol" w:cs="OpenSymbol"/>
    </w:rPr>
  </w:style>
  <w:style w:type="character" w:customStyle="1" w:styleId="WW8Num14z0">
    <w:name w:val="WW8Num14z0"/>
    <w:rsid w:val="00CB0D92"/>
    <w:rPr>
      <w:rFonts w:ascii="Symbol" w:hAnsi="Symbol" w:cs="OpenSymbol"/>
    </w:rPr>
  </w:style>
  <w:style w:type="character" w:customStyle="1" w:styleId="WW8Num14z1">
    <w:name w:val="WW8Num14z1"/>
    <w:rsid w:val="00CB0D92"/>
    <w:rPr>
      <w:rFonts w:ascii="OpenSymbol" w:hAnsi="OpenSymbol" w:cs="OpenSymbol"/>
    </w:rPr>
  </w:style>
  <w:style w:type="character" w:customStyle="1" w:styleId="WW8Num16z0">
    <w:name w:val="WW8Num16z0"/>
    <w:rsid w:val="00CB0D92"/>
    <w:rPr>
      <w:rFonts w:ascii="Symbol" w:hAnsi="Symbol" w:cs="OpenSymbol"/>
    </w:rPr>
  </w:style>
  <w:style w:type="character" w:customStyle="1" w:styleId="WW8Num16z1">
    <w:name w:val="WW8Num16z1"/>
    <w:rsid w:val="00CB0D92"/>
    <w:rPr>
      <w:rFonts w:ascii="OpenSymbol" w:hAnsi="OpenSymbol" w:cs="OpenSymbol"/>
    </w:rPr>
  </w:style>
  <w:style w:type="character" w:customStyle="1" w:styleId="WW8Num18z0">
    <w:name w:val="WW8Num18z0"/>
    <w:rsid w:val="00CB0D92"/>
    <w:rPr>
      <w:rFonts w:ascii="Symbol" w:hAnsi="Symbol" w:cs="OpenSymbol"/>
    </w:rPr>
  </w:style>
  <w:style w:type="character" w:customStyle="1" w:styleId="WW8Num18z1">
    <w:name w:val="WW8Num18z1"/>
    <w:rsid w:val="00CB0D92"/>
    <w:rPr>
      <w:rFonts w:ascii="OpenSymbol" w:hAnsi="OpenSymbol" w:cs="OpenSymbol"/>
    </w:rPr>
  </w:style>
  <w:style w:type="character" w:customStyle="1" w:styleId="WW8Num20z0">
    <w:name w:val="WW8Num20z0"/>
    <w:rsid w:val="00CB0D92"/>
    <w:rPr>
      <w:rFonts w:ascii="Symbol" w:hAnsi="Symbol" w:cs="OpenSymbol"/>
    </w:rPr>
  </w:style>
  <w:style w:type="character" w:customStyle="1" w:styleId="WW8Num20z1">
    <w:name w:val="WW8Num20z1"/>
    <w:rsid w:val="00CB0D92"/>
    <w:rPr>
      <w:rFonts w:ascii="OpenSymbol" w:hAnsi="OpenSymbol" w:cs="OpenSymbol"/>
    </w:rPr>
  </w:style>
  <w:style w:type="character" w:customStyle="1" w:styleId="WW8Num29z0">
    <w:name w:val="WW8Num29z0"/>
    <w:rsid w:val="00CB0D92"/>
    <w:rPr>
      <w:rFonts w:ascii="Wingdings 2" w:hAnsi="Wingdings 2" w:cs="OpenSymbol"/>
    </w:rPr>
  </w:style>
  <w:style w:type="character" w:customStyle="1" w:styleId="WW8Num29z1">
    <w:name w:val="WW8Num29z1"/>
    <w:rsid w:val="00CB0D92"/>
    <w:rPr>
      <w:rFonts w:ascii="OpenSymbol" w:hAnsi="OpenSymbol" w:cs="OpenSymbol"/>
    </w:rPr>
  </w:style>
  <w:style w:type="character" w:customStyle="1" w:styleId="WW8Num30z0">
    <w:name w:val="WW8Num30z0"/>
    <w:rsid w:val="00CB0D92"/>
    <w:rPr>
      <w:rFonts w:ascii="Wingdings 2" w:hAnsi="Wingdings 2" w:cs="OpenSymbol"/>
    </w:rPr>
  </w:style>
  <w:style w:type="character" w:customStyle="1" w:styleId="WW8Num30z1">
    <w:name w:val="WW8Num30z1"/>
    <w:rsid w:val="00CB0D92"/>
    <w:rPr>
      <w:rFonts w:ascii="OpenSymbol" w:hAnsi="OpenSymbol" w:cs="OpenSymbol"/>
    </w:rPr>
  </w:style>
  <w:style w:type="character" w:customStyle="1" w:styleId="WW8Num31z0">
    <w:name w:val="WW8Num31z0"/>
    <w:rsid w:val="00CB0D92"/>
    <w:rPr>
      <w:rFonts w:ascii="Wingdings 2" w:hAnsi="Wingdings 2" w:cs="OpenSymbol"/>
    </w:rPr>
  </w:style>
  <w:style w:type="character" w:customStyle="1" w:styleId="WW8Num31z1">
    <w:name w:val="WW8Num31z1"/>
    <w:rsid w:val="00CB0D92"/>
    <w:rPr>
      <w:rFonts w:ascii="OpenSymbol" w:hAnsi="OpenSymbol" w:cs="OpenSymbol"/>
    </w:rPr>
  </w:style>
  <w:style w:type="character" w:customStyle="1" w:styleId="WW8Num32z0">
    <w:name w:val="WW8Num32z0"/>
    <w:rsid w:val="00CB0D92"/>
    <w:rPr>
      <w:rFonts w:ascii="Wingdings 2" w:hAnsi="Wingdings 2" w:cs="OpenSymbol"/>
    </w:rPr>
  </w:style>
  <w:style w:type="character" w:customStyle="1" w:styleId="WW8Num32z1">
    <w:name w:val="WW8Num32z1"/>
    <w:rsid w:val="00CB0D92"/>
    <w:rPr>
      <w:rFonts w:ascii="OpenSymbol" w:hAnsi="OpenSymbol" w:cs="OpenSymbol"/>
    </w:rPr>
  </w:style>
  <w:style w:type="character" w:customStyle="1" w:styleId="WW8Num33z0">
    <w:name w:val="WW8Num33z0"/>
    <w:rsid w:val="00CB0D92"/>
    <w:rPr>
      <w:rFonts w:ascii="Wingdings 2" w:hAnsi="Wingdings 2" w:cs="OpenSymbol"/>
    </w:rPr>
  </w:style>
  <w:style w:type="character" w:customStyle="1" w:styleId="WW8Num33z1">
    <w:name w:val="WW8Num33z1"/>
    <w:rsid w:val="00CB0D92"/>
    <w:rPr>
      <w:rFonts w:ascii="OpenSymbol" w:hAnsi="OpenSymbol" w:cs="OpenSymbol"/>
    </w:rPr>
  </w:style>
  <w:style w:type="character" w:customStyle="1" w:styleId="WW8Num34z0">
    <w:name w:val="WW8Num34z0"/>
    <w:rsid w:val="00CB0D92"/>
    <w:rPr>
      <w:rFonts w:ascii="Wingdings 2" w:hAnsi="Wingdings 2" w:cs="OpenSymbol"/>
    </w:rPr>
  </w:style>
  <w:style w:type="character" w:customStyle="1" w:styleId="WW8Num34z1">
    <w:name w:val="WW8Num34z1"/>
    <w:rsid w:val="00CB0D92"/>
    <w:rPr>
      <w:rFonts w:ascii="OpenSymbol" w:hAnsi="OpenSymbol" w:cs="OpenSymbol"/>
    </w:rPr>
  </w:style>
  <w:style w:type="character" w:customStyle="1" w:styleId="WW8Num35z0">
    <w:name w:val="WW8Num35z0"/>
    <w:rsid w:val="00CB0D92"/>
    <w:rPr>
      <w:rFonts w:ascii="Wingdings 2" w:hAnsi="Wingdings 2" w:cs="OpenSymbol"/>
    </w:rPr>
  </w:style>
  <w:style w:type="character" w:customStyle="1" w:styleId="WW8Num35z1">
    <w:name w:val="WW8Num35z1"/>
    <w:rsid w:val="00CB0D92"/>
    <w:rPr>
      <w:rFonts w:ascii="OpenSymbol" w:hAnsi="OpenSymbol" w:cs="OpenSymbol"/>
    </w:rPr>
  </w:style>
  <w:style w:type="character" w:customStyle="1" w:styleId="Absatz-Standardschriftart">
    <w:name w:val="Absatz-Standardschriftart"/>
    <w:rsid w:val="00CB0D92"/>
  </w:style>
  <w:style w:type="character" w:customStyle="1" w:styleId="WW-Absatz-Standardschriftart">
    <w:name w:val="WW-Absatz-Standardschriftart"/>
    <w:rsid w:val="00CB0D92"/>
  </w:style>
  <w:style w:type="character" w:customStyle="1" w:styleId="WW8Num15z0">
    <w:name w:val="WW8Num15z0"/>
    <w:rsid w:val="00CB0D92"/>
    <w:rPr>
      <w:rFonts w:ascii="Symbol" w:hAnsi="Symbol" w:cs="OpenSymbol"/>
    </w:rPr>
  </w:style>
  <w:style w:type="character" w:customStyle="1" w:styleId="WW8Num15z1">
    <w:name w:val="WW8Num15z1"/>
    <w:rsid w:val="00CB0D92"/>
    <w:rPr>
      <w:rFonts w:ascii="OpenSymbol" w:hAnsi="OpenSymbol" w:cs="OpenSymbol"/>
    </w:rPr>
  </w:style>
  <w:style w:type="character" w:customStyle="1" w:styleId="WW8Num17z0">
    <w:name w:val="WW8Num17z0"/>
    <w:rsid w:val="00CB0D92"/>
    <w:rPr>
      <w:rFonts w:ascii="Symbol" w:hAnsi="Symbol" w:cs="OpenSymbol"/>
    </w:rPr>
  </w:style>
  <w:style w:type="character" w:customStyle="1" w:styleId="WW8Num17z1">
    <w:name w:val="WW8Num17z1"/>
    <w:rsid w:val="00CB0D92"/>
    <w:rPr>
      <w:rFonts w:ascii="OpenSymbol" w:hAnsi="OpenSymbol" w:cs="OpenSymbol"/>
    </w:rPr>
  </w:style>
  <w:style w:type="character" w:customStyle="1" w:styleId="WW8Num19z0">
    <w:name w:val="WW8Num19z0"/>
    <w:rsid w:val="00CB0D92"/>
    <w:rPr>
      <w:rFonts w:ascii="Symbol" w:hAnsi="Symbol" w:cs="OpenSymbol"/>
    </w:rPr>
  </w:style>
  <w:style w:type="character" w:customStyle="1" w:styleId="WW8Num19z1">
    <w:name w:val="WW8Num19z1"/>
    <w:rsid w:val="00CB0D92"/>
    <w:rPr>
      <w:rFonts w:ascii="OpenSymbol" w:hAnsi="OpenSymbol" w:cs="OpenSymbol"/>
    </w:rPr>
  </w:style>
  <w:style w:type="character" w:customStyle="1" w:styleId="WW8Num22z0">
    <w:name w:val="WW8Num22z0"/>
    <w:rsid w:val="00CB0D92"/>
    <w:rPr>
      <w:rFonts w:ascii="Symbol" w:hAnsi="Symbol" w:cs="OpenSymbol"/>
    </w:rPr>
  </w:style>
  <w:style w:type="character" w:customStyle="1" w:styleId="WW8Num22z1">
    <w:name w:val="WW8Num22z1"/>
    <w:rsid w:val="00CB0D92"/>
    <w:rPr>
      <w:rFonts w:ascii="OpenSymbol" w:hAnsi="OpenSymbol" w:cs="OpenSymbol"/>
    </w:rPr>
  </w:style>
  <w:style w:type="character" w:customStyle="1" w:styleId="WW8Num24z0">
    <w:name w:val="WW8Num24z0"/>
    <w:rsid w:val="00CB0D92"/>
    <w:rPr>
      <w:rFonts w:ascii="Symbol" w:hAnsi="Symbol" w:cs="OpenSymbol"/>
    </w:rPr>
  </w:style>
  <w:style w:type="character" w:customStyle="1" w:styleId="WW8Num24z1">
    <w:name w:val="WW8Num24z1"/>
    <w:rsid w:val="00CB0D92"/>
    <w:rPr>
      <w:rFonts w:ascii="OpenSymbol" w:hAnsi="OpenSymbol" w:cs="OpenSymbol"/>
    </w:rPr>
  </w:style>
  <w:style w:type="character" w:customStyle="1" w:styleId="WW8Num26z0">
    <w:name w:val="WW8Num26z0"/>
    <w:rsid w:val="00CB0D92"/>
    <w:rPr>
      <w:rFonts w:ascii="Symbol" w:hAnsi="Symbol" w:cs="OpenSymbol"/>
    </w:rPr>
  </w:style>
  <w:style w:type="character" w:customStyle="1" w:styleId="WW8Num26z1">
    <w:name w:val="WW8Num26z1"/>
    <w:rsid w:val="00CB0D92"/>
    <w:rPr>
      <w:rFonts w:ascii="OpenSymbol" w:hAnsi="OpenSymbol" w:cs="OpenSymbol"/>
    </w:rPr>
  </w:style>
  <w:style w:type="character" w:customStyle="1" w:styleId="WW8Num1z0">
    <w:name w:val="WW8Num1z0"/>
    <w:rsid w:val="00CB0D92"/>
    <w:rPr>
      <w:rFonts w:ascii="Symbol" w:hAnsi="Symbol" w:cs="OpenSymbol"/>
    </w:rPr>
  </w:style>
  <w:style w:type="character" w:customStyle="1" w:styleId="WW8Num1z1">
    <w:name w:val="WW8Num1z1"/>
    <w:rsid w:val="00CB0D92"/>
    <w:rPr>
      <w:rFonts w:ascii="OpenSymbol" w:hAnsi="OpenSymbol" w:cs="OpenSymbol"/>
    </w:rPr>
  </w:style>
  <w:style w:type="character" w:customStyle="1" w:styleId="WW-Absatz-Standardschriftart1">
    <w:name w:val="WW-Absatz-Standardschriftart1"/>
    <w:rsid w:val="00CB0D92"/>
  </w:style>
  <w:style w:type="character" w:customStyle="1" w:styleId="WW-Absatz-Standardschriftart11">
    <w:name w:val="WW-Absatz-Standardschriftart11"/>
    <w:rsid w:val="00CB0D92"/>
  </w:style>
  <w:style w:type="character" w:customStyle="1" w:styleId="WW-Absatz-Standardschriftart111">
    <w:name w:val="WW-Absatz-Standardschriftart111"/>
    <w:rsid w:val="00CB0D92"/>
  </w:style>
  <w:style w:type="character" w:customStyle="1" w:styleId="WW-Absatz-Standardschriftart1111">
    <w:name w:val="WW-Absatz-Standardschriftart1111"/>
    <w:rsid w:val="00CB0D92"/>
  </w:style>
  <w:style w:type="character" w:customStyle="1" w:styleId="WW-Absatz-Standardschriftart11111">
    <w:name w:val="WW-Absatz-Standardschriftart11111"/>
    <w:rsid w:val="00CB0D92"/>
  </w:style>
  <w:style w:type="character" w:customStyle="1" w:styleId="Znakinumeracji">
    <w:name w:val="Znaki numeracji"/>
    <w:rsid w:val="00CB0D92"/>
  </w:style>
  <w:style w:type="character" w:customStyle="1" w:styleId="Symbolewypunktowania">
    <w:name w:val="Symbole wypunktowania"/>
    <w:rsid w:val="00CB0D92"/>
    <w:rPr>
      <w:rFonts w:ascii="OpenSymbol" w:eastAsia="OpenSymbol" w:hAnsi="OpenSymbol" w:cs="OpenSymbol"/>
    </w:rPr>
  </w:style>
  <w:style w:type="paragraph" w:customStyle="1" w:styleId="Nagwek10">
    <w:name w:val="Nagłówek1"/>
    <w:basedOn w:val="Normalny"/>
    <w:next w:val="Tekstpodstawowy"/>
    <w:rsid w:val="00CB0D92"/>
    <w:pPr>
      <w:keepNext/>
      <w:widowControl w:val="0"/>
      <w:suppressAutoHyphens/>
      <w:spacing w:before="240" w:after="120" w:line="240" w:lineRule="auto"/>
    </w:pPr>
    <w:rPr>
      <w:rFonts w:ascii="Arial" w:eastAsia="SimSun" w:hAnsi="Arial" w:cs="Tahoma"/>
      <w:kern w:val="1"/>
      <w:sz w:val="28"/>
      <w:szCs w:val="28"/>
      <w:lang w:eastAsia="hi-IN" w:bidi="hi-IN"/>
    </w:rPr>
  </w:style>
  <w:style w:type="paragraph" w:styleId="Lista">
    <w:name w:val="List"/>
    <w:basedOn w:val="Tekstpodstawowy"/>
    <w:rsid w:val="00CB0D92"/>
    <w:pPr>
      <w:widowControl w:val="0"/>
      <w:suppressAutoHyphens/>
      <w:spacing w:after="120"/>
    </w:pPr>
    <w:rPr>
      <w:rFonts w:ascii="Times New Roman" w:eastAsia="SimSun" w:hAnsi="Times New Roman" w:cs="Tahoma"/>
      <w:kern w:val="1"/>
      <w:szCs w:val="24"/>
      <w:lang w:eastAsia="hi-IN" w:bidi="hi-IN"/>
    </w:rPr>
  </w:style>
  <w:style w:type="paragraph" w:customStyle="1" w:styleId="Podpis1">
    <w:name w:val="Podpis1"/>
    <w:basedOn w:val="Normalny"/>
    <w:rsid w:val="00CB0D92"/>
    <w:pPr>
      <w:widowControl w:val="0"/>
      <w:suppressLineNumbers/>
      <w:suppressAutoHyphens/>
      <w:spacing w:before="120" w:after="120" w:line="240" w:lineRule="auto"/>
    </w:pPr>
    <w:rPr>
      <w:rFonts w:ascii="Times New Roman" w:eastAsia="SimSun" w:hAnsi="Times New Roman" w:cs="Tahoma"/>
      <w:i/>
      <w:iCs/>
      <w:kern w:val="1"/>
      <w:sz w:val="24"/>
      <w:szCs w:val="24"/>
      <w:lang w:eastAsia="hi-IN" w:bidi="hi-IN"/>
    </w:rPr>
  </w:style>
  <w:style w:type="paragraph" w:customStyle="1" w:styleId="Indeks">
    <w:name w:val="Indeks"/>
    <w:basedOn w:val="Normalny"/>
    <w:rsid w:val="00CB0D92"/>
    <w:pPr>
      <w:widowControl w:val="0"/>
      <w:suppressLineNumbers/>
      <w:suppressAutoHyphens/>
      <w:spacing w:after="0" w:line="240" w:lineRule="auto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customStyle="1" w:styleId="Zawartotabeli">
    <w:name w:val="Zawartość tabeli"/>
    <w:basedOn w:val="Normalny"/>
    <w:rsid w:val="00CB0D92"/>
    <w:pPr>
      <w:widowControl w:val="0"/>
      <w:suppressLineNumbers/>
      <w:suppressAutoHyphens/>
      <w:spacing w:after="0" w:line="240" w:lineRule="auto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customStyle="1" w:styleId="Nagwektabeli">
    <w:name w:val="Nagłówek tabeli"/>
    <w:basedOn w:val="Zawartotabeli"/>
    <w:rsid w:val="00CB0D92"/>
    <w:pPr>
      <w:jc w:val="center"/>
    </w:pPr>
    <w:rPr>
      <w:b/>
      <w:bCs/>
    </w:rPr>
  </w:style>
  <w:style w:type="paragraph" w:customStyle="1" w:styleId="WW-Tekstpodstawowy2">
    <w:name w:val="WW-Tekst podstawowy 2"/>
    <w:basedOn w:val="Normalny"/>
    <w:rsid w:val="00CB0D92"/>
    <w:pPr>
      <w:widowControl w:val="0"/>
      <w:suppressAutoHyphens/>
      <w:spacing w:after="0" w:line="360" w:lineRule="auto"/>
    </w:pPr>
    <w:rPr>
      <w:rFonts w:ascii="Times New Roman" w:eastAsia="SimSun" w:hAnsi="Times New Roman" w:cs="Tahoma"/>
      <w:b/>
      <w:kern w:val="1"/>
      <w:sz w:val="24"/>
      <w:szCs w:val="24"/>
      <w:lang w:eastAsia="hi-IN" w:bidi="hi-IN"/>
    </w:rPr>
  </w:style>
  <w:style w:type="paragraph" w:customStyle="1" w:styleId="WW-Tekstpodstawowy3">
    <w:name w:val="WW-Tekst podstawowy 3"/>
    <w:basedOn w:val="Normalny"/>
    <w:rsid w:val="00CB0D92"/>
    <w:pPr>
      <w:widowControl w:val="0"/>
      <w:suppressAutoHyphens/>
      <w:spacing w:after="0" w:line="360" w:lineRule="auto"/>
      <w:jc w:val="both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customStyle="1" w:styleId="WW-Tekstpodstawowywcity3">
    <w:name w:val="WW-Tekst podstawowy wcięty 3"/>
    <w:basedOn w:val="Normalny"/>
    <w:rsid w:val="00CB0D92"/>
    <w:pPr>
      <w:widowControl w:val="0"/>
      <w:suppressAutoHyphens/>
      <w:spacing w:after="0" w:line="360" w:lineRule="auto"/>
      <w:ind w:left="4968" w:firstLine="348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paragraph" w:customStyle="1" w:styleId="WW-Tekstpodstawowywcity2">
    <w:name w:val="WW-Tekst podstawowy wcięty 2"/>
    <w:basedOn w:val="Normalny"/>
    <w:rsid w:val="00CB0D92"/>
    <w:pPr>
      <w:widowControl w:val="0"/>
      <w:suppressAutoHyphens/>
      <w:spacing w:after="0" w:line="360" w:lineRule="auto"/>
      <w:ind w:firstLine="708"/>
      <w:jc w:val="both"/>
    </w:pPr>
    <w:rPr>
      <w:rFonts w:ascii="Times New Roman" w:eastAsia="SimSun" w:hAnsi="Times New Roman" w:cs="Tahoma"/>
      <w:kern w:val="1"/>
      <w:sz w:val="24"/>
      <w:szCs w:val="24"/>
      <w:lang w:eastAsia="hi-IN" w:bidi="hi-IN"/>
    </w:rPr>
  </w:style>
  <w:style w:type="character" w:customStyle="1" w:styleId="FontStyle15">
    <w:name w:val="Font Style15"/>
    <w:uiPriority w:val="99"/>
    <w:rsid w:val="00CB0D92"/>
    <w:rPr>
      <w:rFonts w:ascii="Times New Roman" w:hAnsi="Times New Roman" w:cs="Times New Roman" w:hint="default"/>
      <w:color w:val="000000"/>
      <w:sz w:val="18"/>
      <w:szCs w:val="18"/>
    </w:rPr>
  </w:style>
  <w:style w:type="paragraph" w:styleId="Bezodstpw">
    <w:name w:val="No Spacing"/>
    <w:uiPriority w:val="1"/>
    <w:qFormat/>
    <w:rsid w:val="00CB0D92"/>
    <w:pPr>
      <w:widowControl w:val="0"/>
      <w:suppressAutoHyphens/>
      <w:spacing w:after="0" w:line="240" w:lineRule="auto"/>
    </w:pPr>
    <w:rPr>
      <w:rFonts w:ascii="Times New Roman" w:eastAsia="SimSun" w:hAnsi="Times New Roman" w:cs="Mangal"/>
      <w:kern w:val="1"/>
      <w:sz w:val="24"/>
      <w:szCs w:val="21"/>
      <w:lang w:eastAsia="hi-IN" w:bidi="hi-IN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CB0D92"/>
    <w:pPr>
      <w:widowControl w:val="0"/>
      <w:suppressAutoHyphens/>
      <w:spacing w:after="60" w:line="240" w:lineRule="auto"/>
      <w:jc w:val="center"/>
      <w:outlineLvl w:val="1"/>
    </w:pPr>
    <w:rPr>
      <w:rFonts w:ascii="Calibri Light" w:eastAsia="Times New Roman" w:hAnsi="Calibri Light" w:cs="Mangal"/>
      <w:kern w:val="1"/>
      <w:sz w:val="24"/>
      <w:szCs w:val="21"/>
      <w:lang w:val="x-none" w:eastAsia="hi-IN" w:bidi="hi-IN"/>
    </w:rPr>
  </w:style>
  <w:style w:type="character" w:customStyle="1" w:styleId="PodtytuZnak">
    <w:name w:val="Podtytuł Znak"/>
    <w:basedOn w:val="Domylnaczcionkaakapitu"/>
    <w:link w:val="Podtytu"/>
    <w:uiPriority w:val="11"/>
    <w:rsid w:val="00CB0D92"/>
    <w:rPr>
      <w:rFonts w:ascii="Calibri Light" w:eastAsia="Times New Roman" w:hAnsi="Calibri Light" w:cs="Mangal"/>
      <w:kern w:val="1"/>
      <w:sz w:val="24"/>
      <w:szCs w:val="21"/>
      <w:lang w:val="x-none" w:eastAsia="hi-IN" w:bidi="hi-IN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CB0D92"/>
    <w:pPr>
      <w:widowControl w:val="0"/>
      <w:pBdr>
        <w:top w:val="single" w:sz="4" w:space="10" w:color="5B9BD5"/>
        <w:bottom w:val="single" w:sz="4" w:space="10" w:color="5B9BD5"/>
      </w:pBdr>
      <w:suppressAutoHyphens/>
      <w:spacing w:before="360" w:after="360" w:line="240" w:lineRule="auto"/>
      <w:ind w:left="864" w:right="864"/>
      <w:jc w:val="center"/>
    </w:pPr>
    <w:rPr>
      <w:rFonts w:ascii="Times New Roman" w:eastAsia="SimSun" w:hAnsi="Times New Roman" w:cs="Mangal"/>
      <w:i/>
      <w:iCs/>
      <w:color w:val="5B9BD5"/>
      <w:kern w:val="1"/>
      <w:sz w:val="24"/>
      <w:szCs w:val="21"/>
      <w:lang w:val="x-none" w:eastAsia="hi-IN" w:bidi="hi-IN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CB0D92"/>
    <w:rPr>
      <w:rFonts w:ascii="Times New Roman" w:eastAsia="SimSun" w:hAnsi="Times New Roman" w:cs="Mangal"/>
      <w:i/>
      <w:iCs/>
      <w:color w:val="5B9BD5"/>
      <w:kern w:val="1"/>
      <w:sz w:val="24"/>
      <w:szCs w:val="21"/>
      <w:lang w:val="x-none" w:eastAsia="hi-IN" w:bidi="hi-IN"/>
    </w:rPr>
  </w:style>
  <w:style w:type="character" w:styleId="Odwoaniedelikatne">
    <w:name w:val="Subtle Reference"/>
    <w:uiPriority w:val="31"/>
    <w:qFormat/>
    <w:rsid w:val="00CB0D92"/>
    <w:rPr>
      <w:smallCaps/>
      <w:color w:val="5A5A5A"/>
    </w:rPr>
  </w:style>
  <w:style w:type="paragraph" w:customStyle="1" w:styleId="Styl1">
    <w:name w:val="Styl1"/>
    <w:basedOn w:val="Cytatintensywny"/>
    <w:link w:val="Styl1Znak"/>
    <w:qFormat/>
    <w:rsid w:val="00CB0D92"/>
  </w:style>
  <w:style w:type="character" w:customStyle="1" w:styleId="Styl1Znak">
    <w:name w:val="Styl1 Znak"/>
    <w:basedOn w:val="CytatintensywnyZnak"/>
    <w:link w:val="Styl1"/>
    <w:rsid w:val="00CB0D92"/>
    <w:rPr>
      <w:rFonts w:ascii="Times New Roman" w:eastAsia="SimSun" w:hAnsi="Times New Roman" w:cs="Mangal"/>
      <w:i/>
      <w:iCs/>
      <w:color w:val="5B9BD5"/>
      <w:kern w:val="1"/>
      <w:sz w:val="24"/>
      <w:szCs w:val="21"/>
      <w:lang w:val="x-none" w:eastAsia="hi-IN" w:bidi="hi-IN"/>
    </w:rPr>
  </w:style>
  <w:style w:type="character" w:styleId="Odwoanieintensywne">
    <w:name w:val="Intense Reference"/>
    <w:uiPriority w:val="32"/>
    <w:qFormat/>
    <w:rsid w:val="00CB0D92"/>
    <w:rPr>
      <w:b/>
      <w:bCs/>
      <w:smallCaps/>
      <w:color w:val="5B9BD5"/>
      <w:spacing w:val="5"/>
    </w:rPr>
  </w:style>
  <w:style w:type="paragraph" w:styleId="Poprawka">
    <w:name w:val="Revision"/>
    <w:hidden/>
    <w:uiPriority w:val="99"/>
    <w:semiHidden/>
    <w:rsid w:val="00CB0D92"/>
    <w:pPr>
      <w:spacing w:after="0" w:line="240" w:lineRule="auto"/>
    </w:pPr>
    <w:rPr>
      <w:rFonts w:ascii="Times New Roman" w:eastAsia="SimSun" w:hAnsi="Times New Roman" w:cs="Mangal"/>
      <w:kern w:val="1"/>
      <w:sz w:val="24"/>
      <w:szCs w:val="21"/>
      <w:lang w:eastAsia="hi-IN" w:bidi="hi-IN"/>
    </w:rPr>
  </w:style>
  <w:style w:type="paragraph" w:customStyle="1" w:styleId="Standard">
    <w:name w:val="Standard"/>
    <w:rsid w:val="00CB0D92"/>
    <w:pPr>
      <w:widowControl w:val="0"/>
      <w:suppressAutoHyphens/>
      <w:autoSpaceDN w:val="0"/>
      <w:spacing w:after="0" w:line="240" w:lineRule="auto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paragraph" w:customStyle="1" w:styleId="Znak">
    <w:name w:val="Znak"/>
    <w:basedOn w:val="Normalny"/>
    <w:rsid w:val="00CB0D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CB0D92"/>
    <w:pPr>
      <w:widowControl w:val="0"/>
      <w:suppressAutoHyphens/>
      <w:spacing w:after="120" w:line="480" w:lineRule="auto"/>
    </w:pPr>
    <w:rPr>
      <w:rFonts w:ascii="Times New Roman" w:eastAsia="SimSun" w:hAnsi="Times New Roman" w:cs="Mangal"/>
      <w:kern w:val="1"/>
      <w:sz w:val="24"/>
      <w:szCs w:val="21"/>
      <w:lang w:val="x-none" w:eastAsia="hi-IN" w:bidi="hi-IN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CB0D92"/>
    <w:rPr>
      <w:rFonts w:ascii="Times New Roman" w:eastAsia="SimSun" w:hAnsi="Times New Roman" w:cs="Mangal"/>
      <w:kern w:val="1"/>
      <w:sz w:val="24"/>
      <w:szCs w:val="21"/>
      <w:lang w:val="x-none" w:eastAsia="hi-IN" w:bidi="hi-IN"/>
    </w:rPr>
  </w:style>
  <w:style w:type="numbering" w:customStyle="1" w:styleId="Bezlisty1">
    <w:name w:val="Bez listy1"/>
    <w:next w:val="Bezlisty"/>
    <w:uiPriority w:val="99"/>
    <w:semiHidden/>
    <w:unhideWhenUsed/>
    <w:rsid w:val="00CB0D92"/>
  </w:style>
  <w:style w:type="paragraph" w:customStyle="1" w:styleId="Default">
    <w:name w:val="Default"/>
    <w:rsid w:val="00CB0D92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pl-PL"/>
    </w:rPr>
  </w:style>
  <w:style w:type="character" w:customStyle="1" w:styleId="TekstkomentarzaZnak1">
    <w:name w:val="Tekst komentarza Znak1"/>
    <w:uiPriority w:val="99"/>
    <w:semiHidden/>
    <w:rsid w:val="00CB0D92"/>
    <w:rPr>
      <w:lang w:eastAsia="zh-CN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CB0D92"/>
    <w:pPr>
      <w:keepLines/>
      <w:widowControl/>
      <w:suppressAutoHyphens w:val="0"/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Cs w:val="32"/>
      <w:lang w:val="pl-PL" w:eastAsia="pl-PL" w:bidi="ar-SA"/>
    </w:rPr>
  </w:style>
  <w:style w:type="paragraph" w:customStyle="1" w:styleId="WW-Nagwektabeli">
    <w:name w:val="WW-Nagłówek tabeli"/>
    <w:basedOn w:val="Normalny"/>
    <w:rsid w:val="00CB0D92"/>
    <w:pPr>
      <w:widowControl w:val="0"/>
      <w:suppressLineNumbers/>
      <w:suppressAutoHyphens/>
      <w:spacing w:after="120" w:line="240" w:lineRule="auto"/>
      <w:jc w:val="center"/>
    </w:pPr>
    <w:rPr>
      <w:rFonts w:ascii="Times New Roman" w:eastAsia="Lucida Sans Unicode" w:hAnsi="Times New Roman" w:cs="Times New Roman"/>
      <w:b/>
      <w:bCs/>
      <w:i/>
      <w:iCs/>
      <w:kern w:val="1"/>
      <w:sz w:val="24"/>
      <w:szCs w:val="24"/>
      <w:lang w:eastAsia="ar-SA"/>
    </w:rPr>
  </w:style>
  <w:style w:type="paragraph" w:styleId="Spistreci1">
    <w:name w:val="toc 1"/>
    <w:basedOn w:val="Normalny"/>
    <w:next w:val="Normalny"/>
    <w:autoRedefine/>
    <w:uiPriority w:val="39"/>
    <w:semiHidden/>
    <w:unhideWhenUsed/>
    <w:rsid w:val="00CB0D92"/>
    <w:pPr>
      <w:spacing w:after="100"/>
    </w:pPr>
  </w:style>
  <w:style w:type="character" w:customStyle="1" w:styleId="AkapitzlistZnak">
    <w:name w:val="Akapit z listą Znak"/>
    <w:aliases w:val="Numerowanie Znak,Akapit z listą BS Znak"/>
    <w:link w:val="Akapitzlist"/>
    <w:uiPriority w:val="34"/>
    <w:locked/>
    <w:rsid w:val="00CB0D92"/>
  </w:style>
  <w:style w:type="paragraph" w:customStyle="1" w:styleId="Tekstpodstawowy32">
    <w:name w:val="Tekst podstawowy 32"/>
    <w:basedOn w:val="Normalny"/>
    <w:rsid w:val="00CB0D92"/>
    <w:pPr>
      <w:suppressAutoHyphens/>
      <w:spacing w:after="0" w:line="240" w:lineRule="auto"/>
    </w:pPr>
    <w:rPr>
      <w:rFonts w:ascii="Times New Roman" w:eastAsia="Times New Roman" w:hAnsi="Times New Roman" w:cs="Times New Roman"/>
      <w:b/>
      <w:sz w:val="28"/>
      <w:szCs w:val="20"/>
      <w:u w:val="single"/>
      <w:lang w:val="x-none" w:eastAsia="zh-CN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B0D9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B0D92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B0D92"/>
    <w:rPr>
      <w:vertAlign w:val="superscript"/>
    </w:rPr>
  </w:style>
  <w:style w:type="character" w:styleId="Tekstzastpczy">
    <w:name w:val="Placeholder Text"/>
    <w:basedOn w:val="Domylnaczcionkaakapitu"/>
    <w:uiPriority w:val="99"/>
    <w:semiHidden/>
    <w:rsid w:val="00CB0D9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24</Pages>
  <Words>7851</Words>
  <Characters>47110</Characters>
  <Application>Microsoft Office Word</Application>
  <DocSecurity>0</DocSecurity>
  <Lines>392</Lines>
  <Paragraphs>109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ania</dc:creator>
  <cp:keywords/>
  <dc:description/>
  <cp:lastModifiedBy>Ja</cp:lastModifiedBy>
  <cp:revision>3</cp:revision>
  <cp:lastPrinted>2020-05-11T10:20:00Z</cp:lastPrinted>
  <dcterms:created xsi:type="dcterms:W3CDTF">2020-06-17T09:36:00Z</dcterms:created>
  <dcterms:modified xsi:type="dcterms:W3CDTF">2020-06-17T09:38:00Z</dcterms:modified>
</cp:coreProperties>
</file>