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0C423" w14:textId="77777777" w:rsidR="00C52E40" w:rsidRDefault="00C52E40" w:rsidP="00C52E40">
      <w:pPr>
        <w:pStyle w:val="NormalnyWeb"/>
        <w:jc w:val="center"/>
        <w:rPr>
          <w:rStyle w:val="Pogrubienie"/>
          <w:rFonts w:ascii="Arial" w:hAnsi="Arial" w:cs="Arial"/>
        </w:rPr>
      </w:pPr>
    </w:p>
    <w:p w14:paraId="35114D74" w14:textId="77777777" w:rsidR="00C52E40" w:rsidRDefault="00C52E40" w:rsidP="00C52E40">
      <w:pPr>
        <w:pStyle w:val="NormalnyWeb"/>
        <w:jc w:val="center"/>
        <w:rPr>
          <w:rStyle w:val="Pogrubienie"/>
          <w:rFonts w:ascii="Arial" w:hAnsi="Arial" w:cs="Arial"/>
        </w:rPr>
      </w:pPr>
    </w:p>
    <w:p w14:paraId="73D533B4" w14:textId="77777777" w:rsidR="00C52E40" w:rsidRPr="00C52E40" w:rsidRDefault="00C52E40" w:rsidP="00C52E40">
      <w:pPr>
        <w:pStyle w:val="NormalnyWeb"/>
        <w:jc w:val="center"/>
        <w:rPr>
          <w:rFonts w:ascii="Arial" w:hAnsi="Arial" w:cs="Arial"/>
          <w:sz w:val="28"/>
          <w:szCs w:val="28"/>
        </w:rPr>
      </w:pPr>
      <w:r w:rsidRPr="00C52E40">
        <w:rPr>
          <w:rStyle w:val="Pogrubienie"/>
          <w:rFonts w:ascii="Arial" w:hAnsi="Arial" w:cs="Arial"/>
          <w:sz w:val="28"/>
          <w:szCs w:val="28"/>
        </w:rPr>
        <w:t>Komunikat</w:t>
      </w:r>
      <w:r w:rsidRPr="00C52E40">
        <w:rPr>
          <w:rFonts w:ascii="Arial" w:hAnsi="Arial" w:cs="Arial"/>
          <w:b/>
          <w:bCs/>
          <w:sz w:val="28"/>
          <w:szCs w:val="28"/>
        </w:rPr>
        <w:br/>
      </w:r>
      <w:r w:rsidRPr="00C52E40">
        <w:rPr>
          <w:rStyle w:val="Pogrubienie"/>
          <w:rFonts w:ascii="Arial" w:hAnsi="Arial" w:cs="Arial"/>
          <w:sz w:val="28"/>
          <w:szCs w:val="28"/>
        </w:rPr>
        <w:t>Prezesa Głównego Urzędu Statystycznego</w:t>
      </w:r>
    </w:p>
    <w:p w14:paraId="552D750E" w14:textId="55CC5B0F" w:rsidR="00C52E40" w:rsidRPr="00C52E40" w:rsidRDefault="00C52E40" w:rsidP="00C52E40">
      <w:pPr>
        <w:pStyle w:val="NormalnyWeb"/>
        <w:jc w:val="center"/>
        <w:rPr>
          <w:rFonts w:ascii="Arial" w:hAnsi="Arial" w:cs="Arial"/>
          <w:sz w:val="28"/>
          <w:szCs w:val="28"/>
        </w:rPr>
      </w:pPr>
      <w:r w:rsidRPr="00C52E40">
        <w:rPr>
          <w:rStyle w:val="Pogrubienie"/>
          <w:rFonts w:ascii="Arial" w:hAnsi="Arial" w:cs="Arial"/>
          <w:sz w:val="28"/>
          <w:szCs w:val="28"/>
        </w:rPr>
        <w:t xml:space="preserve">z dnia </w:t>
      </w:r>
      <w:r w:rsidR="00D066F7">
        <w:rPr>
          <w:rStyle w:val="Pogrubienie"/>
          <w:rFonts w:ascii="Arial" w:hAnsi="Arial" w:cs="Arial"/>
          <w:sz w:val="28"/>
          <w:szCs w:val="28"/>
        </w:rPr>
        <w:t>20  października 202</w:t>
      </w:r>
      <w:r w:rsidR="00725E43">
        <w:rPr>
          <w:rStyle w:val="Pogrubienie"/>
          <w:rFonts w:ascii="Arial" w:hAnsi="Arial" w:cs="Arial"/>
          <w:sz w:val="28"/>
          <w:szCs w:val="28"/>
        </w:rPr>
        <w:t>3</w:t>
      </w:r>
      <w:r w:rsidRPr="00C52E40">
        <w:rPr>
          <w:rStyle w:val="Pogrubienie"/>
          <w:rFonts w:ascii="Arial" w:hAnsi="Arial" w:cs="Arial"/>
          <w:sz w:val="28"/>
          <w:szCs w:val="28"/>
        </w:rPr>
        <w:t xml:space="preserve"> r.</w:t>
      </w:r>
    </w:p>
    <w:p w14:paraId="4BF06CE2" w14:textId="4DF81B8C" w:rsidR="00C52E40" w:rsidRPr="00C52E40" w:rsidRDefault="00C52E40" w:rsidP="00C52E40">
      <w:pPr>
        <w:pStyle w:val="NormalnyWeb"/>
        <w:jc w:val="center"/>
        <w:rPr>
          <w:rFonts w:ascii="Arial" w:hAnsi="Arial" w:cs="Arial"/>
        </w:rPr>
      </w:pPr>
      <w:r w:rsidRPr="00C52E40">
        <w:rPr>
          <w:rStyle w:val="Pogrubienie"/>
          <w:rFonts w:ascii="Arial" w:hAnsi="Arial" w:cs="Arial"/>
        </w:rPr>
        <w:t xml:space="preserve">w sprawie  średniej ceny sprzedaży drewna, </w:t>
      </w:r>
      <w:r>
        <w:rPr>
          <w:rStyle w:val="Pogrubienie"/>
          <w:rFonts w:ascii="Arial" w:hAnsi="Arial" w:cs="Arial"/>
        </w:rPr>
        <w:t xml:space="preserve">obliczonej według średniej ceny </w:t>
      </w:r>
      <w:r w:rsidRPr="00C52E40">
        <w:rPr>
          <w:rStyle w:val="Pogrubienie"/>
          <w:rFonts w:ascii="Arial" w:hAnsi="Arial" w:cs="Arial"/>
        </w:rPr>
        <w:t>drewna</w:t>
      </w:r>
      <w:r>
        <w:rPr>
          <w:rFonts w:ascii="Arial" w:hAnsi="Arial" w:cs="Arial"/>
          <w:b/>
          <w:bCs/>
        </w:rPr>
        <w:t xml:space="preserve"> </w:t>
      </w:r>
      <w:r w:rsidRPr="00C52E40">
        <w:rPr>
          <w:rStyle w:val="Pogrubienie"/>
          <w:rFonts w:ascii="Arial" w:hAnsi="Arial" w:cs="Arial"/>
        </w:rPr>
        <w:t>uzyskanej przez nadleśnictwa za pierwsze trzy kwartały 20</w:t>
      </w:r>
      <w:r w:rsidR="00D066F7">
        <w:rPr>
          <w:rStyle w:val="Pogrubienie"/>
          <w:rFonts w:ascii="Arial" w:hAnsi="Arial" w:cs="Arial"/>
        </w:rPr>
        <w:t>2</w:t>
      </w:r>
      <w:r w:rsidR="00725E43">
        <w:rPr>
          <w:rStyle w:val="Pogrubienie"/>
          <w:rFonts w:ascii="Arial" w:hAnsi="Arial" w:cs="Arial"/>
        </w:rPr>
        <w:t>3</w:t>
      </w:r>
      <w:r w:rsidRPr="00C52E40">
        <w:rPr>
          <w:rStyle w:val="Pogrubienie"/>
          <w:rFonts w:ascii="Arial" w:hAnsi="Arial" w:cs="Arial"/>
        </w:rPr>
        <w:t xml:space="preserve"> r.</w:t>
      </w:r>
    </w:p>
    <w:p w14:paraId="618DE8ED" w14:textId="77777777" w:rsidR="00C52E40" w:rsidRPr="00C52E40" w:rsidRDefault="00C52E40" w:rsidP="00C52E40">
      <w:pPr>
        <w:pStyle w:val="NormalnyWeb"/>
        <w:jc w:val="center"/>
        <w:rPr>
          <w:rFonts w:ascii="Arial" w:hAnsi="Arial" w:cs="Arial"/>
        </w:rPr>
      </w:pPr>
      <w:r w:rsidRPr="00C52E40">
        <w:rPr>
          <w:rFonts w:ascii="Arial" w:hAnsi="Arial" w:cs="Arial"/>
        </w:rPr>
        <w:t> </w:t>
      </w:r>
    </w:p>
    <w:p w14:paraId="1C2DA93C" w14:textId="2E69EC45" w:rsidR="00C52E40" w:rsidRPr="00C52E40" w:rsidRDefault="00C52E40" w:rsidP="00C52E40">
      <w:pPr>
        <w:pStyle w:val="NormalnyWeb"/>
        <w:rPr>
          <w:rFonts w:ascii="Arial" w:hAnsi="Arial" w:cs="Arial"/>
        </w:rPr>
      </w:pPr>
      <w:r w:rsidRPr="00C52E40">
        <w:rPr>
          <w:rFonts w:ascii="Arial" w:hAnsi="Arial" w:cs="Arial"/>
        </w:rPr>
        <w:t>Na podstawie art. 4 ust. 4 ustawy z dnia 30 października 2002 r. o podatku leśnym (Dz. U. z 201</w:t>
      </w:r>
      <w:r w:rsidR="0086205E">
        <w:rPr>
          <w:rFonts w:ascii="Arial" w:hAnsi="Arial" w:cs="Arial"/>
        </w:rPr>
        <w:t>9</w:t>
      </w:r>
      <w:r w:rsidRPr="00C52E40">
        <w:rPr>
          <w:rFonts w:ascii="Arial" w:hAnsi="Arial" w:cs="Arial"/>
        </w:rPr>
        <w:t xml:space="preserve"> r. poz. </w:t>
      </w:r>
      <w:r w:rsidR="0086205E">
        <w:rPr>
          <w:rFonts w:ascii="Arial" w:hAnsi="Arial" w:cs="Arial"/>
        </w:rPr>
        <w:t>888</w:t>
      </w:r>
      <w:r w:rsidRPr="00C52E40">
        <w:rPr>
          <w:rFonts w:ascii="Arial" w:hAnsi="Arial" w:cs="Arial"/>
        </w:rPr>
        <w:t>) ogłasza się, że średnia cena sprzedaży drewna, obliczona według średniej ceny drewna uzyskanej przez nadleśnictwa za pierwsze trzy kwartały 20</w:t>
      </w:r>
      <w:r w:rsidR="00D066F7">
        <w:rPr>
          <w:rFonts w:ascii="Arial" w:hAnsi="Arial" w:cs="Arial"/>
        </w:rPr>
        <w:t>2</w:t>
      </w:r>
      <w:r w:rsidR="00725E43">
        <w:rPr>
          <w:rFonts w:ascii="Arial" w:hAnsi="Arial" w:cs="Arial"/>
        </w:rPr>
        <w:t>3</w:t>
      </w:r>
      <w:r w:rsidRPr="00C52E40">
        <w:rPr>
          <w:rFonts w:ascii="Arial" w:hAnsi="Arial" w:cs="Arial"/>
        </w:rPr>
        <w:t xml:space="preserve"> r., wyniosła </w:t>
      </w:r>
      <w:r w:rsidR="00D066F7">
        <w:rPr>
          <w:rFonts w:ascii="Arial" w:hAnsi="Arial" w:cs="Arial"/>
        </w:rPr>
        <w:t>32</w:t>
      </w:r>
      <w:r w:rsidR="00725E43">
        <w:rPr>
          <w:rFonts w:ascii="Arial" w:hAnsi="Arial" w:cs="Arial"/>
        </w:rPr>
        <w:t>7</w:t>
      </w:r>
      <w:r w:rsidR="00D066F7">
        <w:rPr>
          <w:rFonts w:ascii="Arial" w:hAnsi="Arial" w:cs="Arial"/>
        </w:rPr>
        <w:t>,</w:t>
      </w:r>
      <w:r w:rsidR="00725E43">
        <w:rPr>
          <w:rFonts w:ascii="Arial" w:hAnsi="Arial" w:cs="Arial"/>
        </w:rPr>
        <w:t>43</w:t>
      </w:r>
      <w:r w:rsidRPr="00C52E40">
        <w:rPr>
          <w:rFonts w:ascii="Arial" w:hAnsi="Arial" w:cs="Arial"/>
        </w:rPr>
        <w:t xml:space="preserve"> zł za 1m</w:t>
      </w:r>
      <w:r w:rsidRPr="00C52E40">
        <w:rPr>
          <w:rFonts w:ascii="Arial" w:hAnsi="Arial" w:cs="Arial"/>
          <w:vertAlign w:val="superscript"/>
        </w:rPr>
        <w:t>3</w:t>
      </w:r>
      <w:r w:rsidRPr="00C52E40">
        <w:rPr>
          <w:rFonts w:ascii="Arial" w:hAnsi="Arial" w:cs="Arial"/>
        </w:rPr>
        <w:t>.</w:t>
      </w:r>
    </w:p>
    <w:p w14:paraId="1EC2342C" w14:textId="77777777" w:rsidR="00D066F7" w:rsidRDefault="00D066F7" w:rsidP="00D066F7">
      <w:pPr>
        <w:rPr>
          <w:rFonts w:ascii="Arial" w:hAnsi="Arial" w:cs="Arial"/>
          <w:b/>
          <w:sz w:val="28"/>
          <w:szCs w:val="28"/>
        </w:rPr>
      </w:pPr>
    </w:p>
    <w:p w14:paraId="1B583981" w14:textId="1BEE9449" w:rsidR="0029276B" w:rsidRDefault="00D066F7" w:rsidP="00D6140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Stawka do wyliczenia podatku leśnego na 202</w:t>
      </w:r>
      <w:r w:rsidR="00725E43">
        <w:rPr>
          <w:rFonts w:ascii="Arial" w:hAnsi="Arial" w:cs="Arial"/>
          <w:b/>
          <w:sz w:val="28"/>
          <w:szCs w:val="28"/>
        </w:rPr>
        <w:t>4</w:t>
      </w:r>
      <w:r>
        <w:rPr>
          <w:rFonts w:ascii="Arial" w:hAnsi="Arial" w:cs="Arial"/>
          <w:b/>
          <w:sz w:val="28"/>
          <w:szCs w:val="28"/>
        </w:rPr>
        <w:t>r.</w:t>
      </w:r>
    </w:p>
    <w:p w14:paraId="22A2C236" w14:textId="77777777" w:rsidR="00C52E40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</w:p>
    <w:p w14:paraId="59015BDF" w14:textId="0B9C64D6" w:rsidR="00C52E40" w:rsidRPr="00C52E40" w:rsidRDefault="00D066F7" w:rsidP="00C52E4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32</w:t>
      </w:r>
      <w:r w:rsidR="00725E43">
        <w:rPr>
          <w:rFonts w:ascii="Arial" w:hAnsi="Arial" w:cs="Arial"/>
          <w:sz w:val="28"/>
          <w:szCs w:val="28"/>
        </w:rPr>
        <w:t>7,43</w:t>
      </w:r>
      <w:r w:rsidR="00C52E40" w:rsidRPr="00C52E40">
        <w:rPr>
          <w:rFonts w:ascii="Arial" w:hAnsi="Arial" w:cs="Arial"/>
          <w:sz w:val="28"/>
          <w:szCs w:val="28"/>
        </w:rPr>
        <w:t xml:space="preserve"> zł za 1m³ x 0,220 m³</w:t>
      </w:r>
      <w:r w:rsidR="00C52E40" w:rsidRPr="00C52E40">
        <w:rPr>
          <w:rFonts w:ascii="Arial" w:hAnsi="Arial" w:cs="Arial"/>
          <w:b/>
          <w:sz w:val="28"/>
          <w:szCs w:val="28"/>
        </w:rPr>
        <w:t xml:space="preserve">  =  </w:t>
      </w:r>
      <w:r>
        <w:rPr>
          <w:rFonts w:ascii="Arial" w:hAnsi="Arial" w:cs="Arial"/>
          <w:b/>
          <w:sz w:val="28"/>
          <w:szCs w:val="28"/>
        </w:rPr>
        <w:t>7</w:t>
      </w:r>
      <w:r w:rsidR="00725E43">
        <w:rPr>
          <w:rFonts w:ascii="Arial" w:hAnsi="Arial" w:cs="Arial"/>
          <w:b/>
          <w:sz w:val="28"/>
          <w:szCs w:val="28"/>
        </w:rPr>
        <w:t>2,0346</w:t>
      </w:r>
      <w:r w:rsidR="00C52E40" w:rsidRPr="00C52E40">
        <w:rPr>
          <w:rFonts w:ascii="Arial" w:hAnsi="Arial" w:cs="Arial"/>
          <w:b/>
          <w:sz w:val="28"/>
          <w:szCs w:val="28"/>
        </w:rPr>
        <w:t xml:space="preserve"> zł za 1 ha lasu</w:t>
      </w:r>
    </w:p>
    <w:sectPr w:rsidR="00C52E40" w:rsidRPr="00C52E40" w:rsidSect="0097092D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E40"/>
    <w:rsid w:val="00043F77"/>
    <w:rsid w:val="00047517"/>
    <w:rsid w:val="0029276B"/>
    <w:rsid w:val="00344875"/>
    <w:rsid w:val="00386C9E"/>
    <w:rsid w:val="004515C3"/>
    <w:rsid w:val="00725E43"/>
    <w:rsid w:val="0086205E"/>
    <w:rsid w:val="00904171"/>
    <w:rsid w:val="0097092D"/>
    <w:rsid w:val="00B73FB8"/>
    <w:rsid w:val="00BE4923"/>
    <w:rsid w:val="00C52E40"/>
    <w:rsid w:val="00D066F7"/>
    <w:rsid w:val="00D61401"/>
    <w:rsid w:val="00DE7FBB"/>
    <w:rsid w:val="00E0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592B7"/>
  <w15:chartTrackingRefBased/>
  <w15:docId w15:val="{52E19B48-F3EA-4411-8D37-096D58DB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2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2E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Ula</cp:lastModifiedBy>
  <cp:revision>2</cp:revision>
  <dcterms:created xsi:type="dcterms:W3CDTF">2024-01-10T07:33:00Z</dcterms:created>
  <dcterms:modified xsi:type="dcterms:W3CDTF">2024-01-10T07:33:00Z</dcterms:modified>
</cp:coreProperties>
</file>