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3F95B" w14:textId="77777777" w:rsidR="00E40891" w:rsidRDefault="00E40891" w:rsidP="00A20BFD">
      <w:pPr>
        <w:spacing w:after="120"/>
        <w:jc w:val="right"/>
        <w:rPr>
          <w:rFonts w:ascii="Arial" w:hAnsi="Arial" w:cs="Arial"/>
          <w:b/>
          <w:sz w:val="22"/>
          <w:szCs w:val="22"/>
        </w:rPr>
      </w:pPr>
    </w:p>
    <w:p w14:paraId="393A8E55" w14:textId="6A936A5A" w:rsidR="00A20BFD" w:rsidRDefault="00A20BFD" w:rsidP="00A20BFD">
      <w:pPr>
        <w:spacing w:after="120"/>
        <w:jc w:val="right"/>
        <w:rPr>
          <w:rFonts w:ascii="Arial" w:hAnsi="Arial" w:cs="Arial"/>
          <w:b/>
          <w:sz w:val="22"/>
          <w:szCs w:val="22"/>
        </w:rPr>
      </w:pPr>
      <w:r>
        <w:rPr>
          <w:rFonts w:ascii="Arial" w:hAnsi="Arial" w:cs="Arial"/>
          <w:b/>
          <w:sz w:val="22"/>
          <w:szCs w:val="22"/>
        </w:rPr>
        <w:t>Załącznik nr 9 do SWZ</w:t>
      </w:r>
    </w:p>
    <w:p w14:paraId="3BE43CDB" w14:textId="305147C1" w:rsidR="005E0888" w:rsidRPr="005D11FB" w:rsidRDefault="005E0888" w:rsidP="005E0888">
      <w:pPr>
        <w:spacing w:after="120"/>
        <w:jc w:val="center"/>
        <w:rPr>
          <w:rFonts w:ascii="Arial" w:hAnsi="Arial" w:cs="Arial"/>
          <w:b/>
          <w:sz w:val="22"/>
          <w:szCs w:val="22"/>
        </w:rPr>
      </w:pPr>
      <w:r w:rsidRPr="005D11FB">
        <w:rPr>
          <w:rFonts w:ascii="Arial" w:hAnsi="Arial" w:cs="Arial"/>
          <w:b/>
          <w:sz w:val="22"/>
          <w:szCs w:val="22"/>
        </w:rPr>
        <w:t>UMOWA Nr ZP - …../202</w:t>
      </w:r>
      <w:r>
        <w:rPr>
          <w:rFonts w:ascii="Arial" w:hAnsi="Arial" w:cs="Arial"/>
          <w:b/>
          <w:sz w:val="22"/>
          <w:szCs w:val="22"/>
        </w:rPr>
        <w:t>3</w:t>
      </w:r>
      <w:r w:rsidRPr="005D11FB">
        <w:rPr>
          <w:rFonts w:ascii="Arial" w:hAnsi="Arial" w:cs="Arial"/>
          <w:b/>
          <w:sz w:val="22"/>
          <w:szCs w:val="22"/>
        </w:rPr>
        <w:t xml:space="preserve"> – PROJEKT </w:t>
      </w:r>
    </w:p>
    <w:p w14:paraId="3DFF7740" w14:textId="77777777" w:rsidR="005E0888" w:rsidRPr="005D11FB" w:rsidRDefault="005E0888" w:rsidP="005E0888">
      <w:pPr>
        <w:jc w:val="both"/>
        <w:rPr>
          <w:rFonts w:ascii="Arial" w:hAnsi="Arial" w:cs="Arial"/>
          <w:sz w:val="22"/>
          <w:szCs w:val="22"/>
        </w:rPr>
      </w:pPr>
    </w:p>
    <w:p w14:paraId="0C8E95FD" w14:textId="77777777" w:rsidR="005E0888" w:rsidRPr="005D11FB" w:rsidRDefault="005E0888" w:rsidP="005E0888">
      <w:pPr>
        <w:pStyle w:val="Tekstpodstawowy"/>
        <w:spacing w:line="240" w:lineRule="auto"/>
        <w:rPr>
          <w:rFonts w:ascii="Arial" w:hAnsi="Arial" w:cs="Arial"/>
          <w:b w:val="0"/>
          <w:sz w:val="22"/>
          <w:szCs w:val="22"/>
        </w:rPr>
      </w:pPr>
      <w:r>
        <w:rPr>
          <w:rFonts w:ascii="Arial" w:hAnsi="Arial" w:cs="Arial"/>
          <w:b w:val="0"/>
          <w:sz w:val="22"/>
          <w:szCs w:val="22"/>
        </w:rPr>
        <w:t>w</w:t>
      </w:r>
      <w:r w:rsidRPr="005D11FB">
        <w:rPr>
          <w:rFonts w:ascii="Arial" w:hAnsi="Arial" w:cs="Arial"/>
          <w:b w:val="0"/>
          <w:sz w:val="22"/>
          <w:szCs w:val="22"/>
        </w:rPr>
        <w:t xml:space="preserve"> dniu …………………………..  w Świeszynie pomiędzy </w:t>
      </w:r>
    </w:p>
    <w:p w14:paraId="551CC62D" w14:textId="77777777" w:rsidR="005E0888" w:rsidRPr="005D11FB" w:rsidRDefault="005E0888" w:rsidP="005E0888">
      <w:pPr>
        <w:pStyle w:val="Tekstpodstawowy"/>
        <w:spacing w:line="240" w:lineRule="auto"/>
        <w:rPr>
          <w:rFonts w:ascii="Arial" w:hAnsi="Arial" w:cs="Arial"/>
          <w:b w:val="0"/>
          <w:sz w:val="22"/>
          <w:szCs w:val="22"/>
        </w:rPr>
      </w:pPr>
      <w:r w:rsidRPr="005D11FB">
        <w:rPr>
          <w:rFonts w:ascii="Arial" w:hAnsi="Arial" w:cs="Arial"/>
          <w:b w:val="0"/>
          <w:sz w:val="22"/>
          <w:szCs w:val="22"/>
        </w:rPr>
        <w:t>Gminą Świeszyno, Świeszyno 71, 76-024 Świeszyno,</w:t>
      </w:r>
    </w:p>
    <w:p w14:paraId="4BEBA030" w14:textId="77777777" w:rsidR="005E0888" w:rsidRPr="005D11FB" w:rsidRDefault="005E0888" w:rsidP="005E0888">
      <w:pPr>
        <w:pStyle w:val="Tekstpodstawowy"/>
        <w:spacing w:line="240" w:lineRule="auto"/>
        <w:rPr>
          <w:rFonts w:ascii="Arial" w:hAnsi="Arial" w:cs="Arial"/>
          <w:b w:val="0"/>
          <w:sz w:val="22"/>
          <w:szCs w:val="22"/>
        </w:rPr>
      </w:pPr>
      <w:r w:rsidRPr="005D11FB">
        <w:rPr>
          <w:rFonts w:ascii="Arial" w:hAnsi="Arial" w:cs="Arial"/>
          <w:b w:val="0"/>
          <w:sz w:val="22"/>
          <w:szCs w:val="22"/>
        </w:rPr>
        <w:t>NIP:499-05-21-087, Regon:330920707</w:t>
      </w:r>
    </w:p>
    <w:p w14:paraId="296D243C" w14:textId="77777777" w:rsidR="005E0888" w:rsidRPr="005D11FB" w:rsidRDefault="005E0888" w:rsidP="005E0888">
      <w:pPr>
        <w:spacing w:before="120" w:after="120"/>
        <w:jc w:val="both"/>
        <w:rPr>
          <w:rFonts w:ascii="Arial" w:hAnsi="Arial" w:cs="Arial"/>
          <w:sz w:val="22"/>
          <w:szCs w:val="22"/>
        </w:rPr>
      </w:pPr>
      <w:r w:rsidRPr="005D11FB">
        <w:rPr>
          <w:rFonts w:ascii="Arial" w:hAnsi="Arial" w:cs="Arial"/>
          <w:sz w:val="22"/>
          <w:szCs w:val="22"/>
        </w:rPr>
        <w:t xml:space="preserve">zwaną dalej w treści umowy </w:t>
      </w:r>
      <w:r w:rsidRPr="005D11FB">
        <w:rPr>
          <w:rFonts w:ascii="Arial" w:hAnsi="Arial" w:cs="Arial"/>
          <w:b/>
          <w:sz w:val="22"/>
          <w:szCs w:val="22"/>
        </w:rPr>
        <w:t>Zamawiającym</w:t>
      </w:r>
    </w:p>
    <w:p w14:paraId="5B13E09F" w14:textId="77777777" w:rsidR="005E0888" w:rsidRPr="005D11FB" w:rsidRDefault="005E0888" w:rsidP="005E0888">
      <w:pPr>
        <w:spacing w:after="120"/>
        <w:rPr>
          <w:rFonts w:ascii="Arial" w:hAnsi="Arial" w:cs="Arial"/>
          <w:b/>
          <w:bCs/>
          <w:sz w:val="22"/>
          <w:szCs w:val="22"/>
        </w:rPr>
      </w:pPr>
      <w:r w:rsidRPr="005D11FB">
        <w:rPr>
          <w:rFonts w:ascii="Arial" w:hAnsi="Arial" w:cs="Arial"/>
          <w:sz w:val="22"/>
          <w:szCs w:val="22"/>
        </w:rPr>
        <w:t>a</w:t>
      </w:r>
    </w:p>
    <w:p w14:paraId="249D10E6" w14:textId="77777777" w:rsidR="005E0888" w:rsidRPr="005D11FB" w:rsidRDefault="005E0888" w:rsidP="005E0888">
      <w:pPr>
        <w:spacing w:after="120"/>
        <w:rPr>
          <w:rFonts w:ascii="Arial" w:hAnsi="Arial" w:cs="Arial"/>
          <w:bCs/>
          <w:sz w:val="22"/>
          <w:szCs w:val="22"/>
        </w:rPr>
      </w:pPr>
      <w:r w:rsidRPr="005D11FB">
        <w:rPr>
          <w:rFonts w:ascii="Arial" w:hAnsi="Arial" w:cs="Arial"/>
          <w:bCs/>
          <w:sz w:val="22"/>
          <w:szCs w:val="22"/>
        </w:rPr>
        <w:t>………………………………………………………………………………………………….</w:t>
      </w:r>
    </w:p>
    <w:p w14:paraId="389E18ED" w14:textId="77777777" w:rsidR="005E0888" w:rsidRPr="005D11FB" w:rsidRDefault="005E0888" w:rsidP="005E0888">
      <w:pPr>
        <w:jc w:val="both"/>
        <w:rPr>
          <w:rFonts w:ascii="Arial" w:hAnsi="Arial" w:cs="Arial"/>
          <w:sz w:val="22"/>
          <w:szCs w:val="22"/>
        </w:rPr>
      </w:pPr>
      <w:r w:rsidRPr="005D11FB">
        <w:rPr>
          <w:rFonts w:ascii="Arial" w:hAnsi="Arial" w:cs="Arial"/>
          <w:sz w:val="22"/>
          <w:szCs w:val="22"/>
        </w:rPr>
        <w:t xml:space="preserve">zwanym dalej w tekście umowy </w:t>
      </w:r>
      <w:r w:rsidRPr="005D11FB">
        <w:rPr>
          <w:rFonts w:ascii="Arial" w:hAnsi="Arial" w:cs="Arial"/>
          <w:b/>
          <w:sz w:val="22"/>
          <w:szCs w:val="22"/>
        </w:rPr>
        <w:t xml:space="preserve">Wykonawcą, </w:t>
      </w:r>
    </w:p>
    <w:p w14:paraId="242F1FFB" w14:textId="77777777" w:rsidR="005E0888" w:rsidRPr="005D11FB" w:rsidRDefault="005E0888" w:rsidP="005E0888">
      <w:pPr>
        <w:jc w:val="both"/>
        <w:rPr>
          <w:rFonts w:ascii="Arial" w:hAnsi="Arial" w:cs="Arial"/>
          <w:sz w:val="22"/>
          <w:szCs w:val="22"/>
        </w:rPr>
      </w:pPr>
    </w:p>
    <w:p w14:paraId="3EEA9888" w14:textId="77777777" w:rsidR="005E0888" w:rsidRPr="005D11FB" w:rsidRDefault="005E0888" w:rsidP="005E0888">
      <w:pPr>
        <w:jc w:val="both"/>
        <w:rPr>
          <w:rFonts w:ascii="Arial" w:hAnsi="Arial" w:cs="Arial"/>
          <w:b/>
          <w:sz w:val="22"/>
          <w:szCs w:val="22"/>
        </w:rPr>
      </w:pPr>
      <w:r w:rsidRPr="005D11FB">
        <w:rPr>
          <w:rFonts w:ascii="Arial" w:hAnsi="Arial" w:cs="Arial"/>
          <w:sz w:val="22"/>
          <w:szCs w:val="22"/>
        </w:rPr>
        <w:t>w rezultacie dokonania przez Zamawiającego wyboru oferty Wykonawcy w trybie podstawowym bez możliwości negocjacji ofert na podstawie Regulaminu udzielania zamówień sektorowych w Urzędzie Gminy Świeszyno, stanowiącego Załącznik nr 1 do Zarządzenia Wójta Gminy Świeszyno Nr 431/VIII/2021 z dnia 18 czerwca 2021 r.</w:t>
      </w:r>
      <w:r>
        <w:rPr>
          <w:rFonts w:ascii="Arial" w:hAnsi="Arial" w:cs="Arial"/>
          <w:sz w:val="22"/>
          <w:szCs w:val="22"/>
        </w:rPr>
        <w:t xml:space="preserve">, </w:t>
      </w:r>
      <w:r w:rsidRPr="00B566F0">
        <w:rPr>
          <w:rFonts w:ascii="Arial" w:hAnsi="Arial" w:cs="Arial"/>
          <w:sz w:val="22"/>
          <w:szCs w:val="22"/>
        </w:rPr>
        <w:t>zmienionego zarządzeniem nr 726/VIII/2023 Wójta Gminy Świeszyno z dnia 9 stycznia 2023 r.</w:t>
      </w:r>
      <w:r>
        <w:rPr>
          <w:rFonts w:ascii="Arial" w:hAnsi="Arial" w:cs="Arial"/>
          <w:sz w:val="22"/>
          <w:szCs w:val="22"/>
        </w:rPr>
        <w:t xml:space="preserve"> zwanego dalej Regulaminem,</w:t>
      </w:r>
      <w:r w:rsidRPr="005D11FB">
        <w:rPr>
          <w:rFonts w:ascii="Arial" w:hAnsi="Arial" w:cs="Arial"/>
          <w:sz w:val="22"/>
          <w:szCs w:val="22"/>
        </w:rPr>
        <w:t xml:space="preserve"> </w:t>
      </w:r>
      <w:r w:rsidRPr="005D11FB">
        <w:rPr>
          <w:rFonts w:ascii="Arial" w:hAnsi="Arial" w:cs="Arial"/>
          <w:spacing w:val="-3"/>
          <w:sz w:val="22"/>
          <w:szCs w:val="22"/>
        </w:rPr>
        <w:t xml:space="preserve">została zawarta </w:t>
      </w:r>
      <w:r w:rsidRPr="005D11FB">
        <w:rPr>
          <w:rFonts w:ascii="Arial" w:hAnsi="Arial" w:cs="Arial"/>
          <w:sz w:val="22"/>
          <w:szCs w:val="22"/>
        </w:rPr>
        <w:t>umowa o następującej treści:</w:t>
      </w:r>
    </w:p>
    <w:p w14:paraId="48EA63A9" w14:textId="77777777" w:rsidR="005E0888" w:rsidRPr="005D11FB" w:rsidRDefault="005E0888" w:rsidP="005E0888">
      <w:pPr>
        <w:rPr>
          <w:rFonts w:ascii="Arial" w:hAnsi="Arial" w:cs="Arial"/>
          <w:b/>
          <w:sz w:val="22"/>
          <w:szCs w:val="22"/>
          <w:highlight w:val="yellow"/>
        </w:rPr>
      </w:pPr>
    </w:p>
    <w:p w14:paraId="62FE2475" w14:textId="77777777" w:rsidR="005E0888" w:rsidRPr="005D11FB" w:rsidRDefault="005E0888" w:rsidP="005E0888">
      <w:pPr>
        <w:jc w:val="center"/>
        <w:rPr>
          <w:rFonts w:ascii="Arial" w:hAnsi="Arial" w:cs="Arial"/>
          <w:b/>
          <w:sz w:val="22"/>
          <w:szCs w:val="22"/>
        </w:rPr>
      </w:pPr>
      <w:r w:rsidRPr="005D11FB">
        <w:rPr>
          <w:rFonts w:ascii="Arial" w:hAnsi="Arial" w:cs="Arial"/>
          <w:b/>
          <w:sz w:val="22"/>
          <w:szCs w:val="22"/>
        </w:rPr>
        <w:t>§ 1</w:t>
      </w:r>
    </w:p>
    <w:p w14:paraId="4AC98315" w14:textId="0D2A76FD" w:rsidR="005E0888" w:rsidRPr="005D11FB" w:rsidRDefault="005E0888" w:rsidP="005E0888">
      <w:pPr>
        <w:tabs>
          <w:tab w:val="num" w:pos="0"/>
        </w:tabs>
        <w:ind w:left="284" w:hanging="284"/>
        <w:jc w:val="both"/>
        <w:rPr>
          <w:rFonts w:ascii="Arial" w:hAnsi="Arial" w:cs="Arial"/>
          <w:sz w:val="22"/>
          <w:szCs w:val="22"/>
        </w:rPr>
      </w:pPr>
      <w:r w:rsidRPr="005D11FB">
        <w:rPr>
          <w:rFonts w:ascii="Arial" w:hAnsi="Arial" w:cs="Arial"/>
          <w:sz w:val="22"/>
          <w:szCs w:val="22"/>
        </w:rPr>
        <w:t>1)</w:t>
      </w:r>
      <w:r w:rsidR="00A44FDE">
        <w:rPr>
          <w:rFonts w:ascii="Arial" w:hAnsi="Arial" w:cs="Arial"/>
          <w:sz w:val="22"/>
          <w:szCs w:val="22"/>
        </w:rPr>
        <w:t xml:space="preserve"> </w:t>
      </w:r>
      <w:r w:rsidRPr="005D11FB">
        <w:rPr>
          <w:rFonts w:ascii="Arial" w:hAnsi="Arial" w:cs="Arial"/>
          <w:sz w:val="22"/>
          <w:szCs w:val="22"/>
        </w:rPr>
        <w:t>Wszelkie postanowienia umowy będą interpretowane na podstawie przepisów prawa polskiego.</w:t>
      </w:r>
    </w:p>
    <w:p w14:paraId="2FB689A8" w14:textId="77777777" w:rsidR="005E0888" w:rsidRPr="005D11FB" w:rsidRDefault="005E0888" w:rsidP="005E0888">
      <w:pPr>
        <w:tabs>
          <w:tab w:val="num" w:pos="0"/>
        </w:tabs>
        <w:ind w:left="284" w:hanging="284"/>
        <w:jc w:val="both"/>
        <w:rPr>
          <w:rFonts w:ascii="Arial" w:hAnsi="Arial" w:cs="Arial"/>
          <w:sz w:val="22"/>
          <w:szCs w:val="22"/>
        </w:rPr>
      </w:pPr>
      <w:r w:rsidRPr="005D11FB">
        <w:rPr>
          <w:rFonts w:ascii="Arial" w:hAnsi="Arial" w:cs="Arial"/>
          <w:sz w:val="22"/>
          <w:szCs w:val="22"/>
        </w:rPr>
        <w:t xml:space="preserve">2) Poszczególne części umowy będą stosowane i interpretowane w następującej kolejności: SWZ, umowa, dokumentacja projektowa, oferta </w:t>
      </w:r>
      <w:r>
        <w:rPr>
          <w:rFonts w:ascii="Arial" w:hAnsi="Arial" w:cs="Arial"/>
          <w:sz w:val="22"/>
          <w:szCs w:val="22"/>
        </w:rPr>
        <w:t>W</w:t>
      </w:r>
      <w:r w:rsidRPr="005D11FB">
        <w:rPr>
          <w:rFonts w:ascii="Arial" w:hAnsi="Arial" w:cs="Arial"/>
          <w:sz w:val="22"/>
          <w:szCs w:val="22"/>
        </w:rPr>
        <w:t>ykonawcy.</w:t>
      </w:r>
    </w:p>
    <w:p w14:paraId="08CBC162" w14:textId="5FE92EDE" w:rsidR="005E0888" w:rsidRPr="005D11FB" w:rsidRDefault="005E0888" w:rsidP="005E0888">
      <w:pPr>
        <w:tabs>
          <w:tab w:val="num" w:pos="0"/>
        </w:tabs>
        <w:ind w:left="284" w:hanging="284"/>
        <w:jc w:val="both"/>
        <w:rPr>
          <w:rFonts w:ascii="Arial" w:hAnsi="Arial" w:cs="Arial"/>
          <w:sz w:val="22"/>
          <w:szCs w:val="22"/>
        </w:rPr>
      </w:pPr>
      <w:r w:rsidRPr="005D11FB">
        <w:rPr>
          <w:rFonts w:ascii="Arial" w:hAnsi="Arial" w:cs="Arial"/>
          <w:sz w:val="22"/>
          <w:szCs w:val="22"/>
        </w:rPr>
        <w:t xml:space="preserve">3) W sprawach nieuregulowanych umową mają zastosowanie odpowiednie przepisy prawa polskiego, a w szczególności </w:t>
      </w:r>
      <w:r w:rsidRPr="005D11FB">
        <w:rPr>
          <w:rFonts w:ascii="Arial" w:hAnsi="Arial" w:cs="Arial"/>
          <w:color w:val="000000" w:themeColor="text1"/>
          <w:sz w:val="22"/>
          <w:szCs w:val="22"/>
        </w:rPr>
        <w:t>ustawy z dnia 7 lipca 1994 r. Prawo budowlane, ustawy z dnia 23 kwietnia 1964 r. Kodeks cywiln</w:t>
      </w:r>
      <w:r w:rsidR="00007E48">
        <w:rPr>
          <w:rFonts w:ascii="Arial" w:hAnsi="Arial" w:cs="Arial"/>
          <w:color w:val="000000" w:themeColor="text1"/>
          <w:sz w:val="22"/>
          <w:szCs w:val="22"/>
        </w:rPr>
        <w:t>y</w:t>
      </w:r>
      <w:r w:rsidRPr="005D11FB">
        <w:rPr>
          <w:rFonts w:ascii="Arial" w:hAnsi="Arial" w:cs="Arial"/>
          <w:color w:val="000000" w:themeColor="text1"/>
          <w:sz w:val="22"/>
          <w:szCs w:val="22"/>
        </w:rPr>
        <w:t xml:space="preserve"> oraz ustawy z dnia 17 listopada 1964 r. Kodeks postępowania cywilnego oraz Regulaminu.</w:t>
      </w:r>
    </w:p>
    <w:p w14:paraId="0BC68DCB" w14:textId="77777777" w:rsidR="005E0888" w:rsidRPr="005D11FB" w:rsidRDefault="005E0888" w:rsidP="005E0888">
      <w:pPr>
        <w:widowControl w:val="0"/>
        <w:tabs>
          <w:tab w:val="num" w:pos="0"/>
          <w:tab w:val="left" w:pos="3960"/>
        </w:tabs>
        <w:suppressAutoHyphens/>
        <w:jc w:val="both"/>
        <w:rPr>
          <w:rFonts w:ascii="Arial" w:hAnsi="Arial" w:cs="Arial"/>
          <w:sz w:val="22"/>
          <w:szCs w:val="22"/>
        </w:rPr>
      </w:pPr>
      <w:r w:rsidRPr="005D11FB">
        <w:rPr>
          <w:rFonts w:ascii="Arial" w:hAnsi="Arial" w:cs="Arial"/>
          <w:sz w:val="22"/>
          <w:szCs w:val="22"/>
        </w:rPr>
        <w:t>4) Językiem umowy będzie język polski.</w:t>
      </w:r>
    </w:p>
    <w:p w14:paraId="5B3A5945" w14:textId="77777777" w:rsidR="005E0888" w:rsidRPr="005D11FB" w:rsidRDefault="005E0888" w:rsidP="005E0888">
      <w:pPr>
        <w:tabs>
          <w:tab w:val="num" w:pos="284"/>
        </w:tabs>
        <w:ind w:left="284"/>
        <w:jc w:val="both"/>
        <w:rPr>
          <w:rFonts w:ascii="Arial" w:hAnsi="Arial" w:cs="Arial"/>
          <w:sz w:val="22"/>
          <w:szCs w:val="22"/>
        </w:rPr>
      </w:pPr>
    </w:p>
    <w:p w14:paraId="687F9291" w14:textId="77777777" w:rsidR="005E0888" w:rsidRPr="005D11FB" w:rsidRDefault="005E0888" w:rsidP="005E0888">
      <w:pPr>
        <w:jc w:val="center"/>
        <w:rPr>
          <w:rFonts w:ascii="Arial" w:hAnsi="Arial" w:cs="Arial"/>
          <w:b/>
          <w:sz w:val="22"/>
          <w:szCs w:val="22"/>
        </w:rPr>
      </w:pPr>
      <w:r w:rsidRPr="005D11FB">
        <w:rPr>
          <w:rFonts w:ascii="Arial" w:hAnsi="Arial" w:cs="Arial"/>
          <w:b/>
          <w:sz w:val="22"/>
          <w:szCs w:val="22"/>
        </w:rPr>
        <w:t>§ 2</w:t>
      </w:r>
    </w:p>
    <w:p w14:paraId="0126B11A" w14:textId="77777777" w:rsidR="005E0888" w:rsidRPr="005D11FB" w:rsidRDefault="005E0888" w:rsidP="005E0888">
      <w:pPr>
        <w:spacing w:line="276" w:lineRule="auto"/>
        <w:jc w:val="center"/>
        <w:rPr>
          <w:rFonts w:ascii="Arial" w:hAnsi="Arial" w:cs="Arial"/>
          <w:b/>
          <w:sz w:val="22"/>
          <w:szCs w:val="22"/>
        </w:rPr>
      </w:pPr>
      <w:r w:rsidRPr="005D11FB">
        <w:rPr>
          <w:rFonts w:ascii="Arial" w:hAnsi="Arial" w:cs="Arial"/>
          <w:b/>
          <w:sz w:val="22"/>
          <w:szCs w:val="22"/>
        </w:rPr>
        <w:t>PRZEDMIOT UMOWY</w:t>
      </w:r>
    </w:p>
    <w:p w14:paraId="6CE10B66" w14:textId="3F925B62" w:rsidR="005E0888" w:rsidRPr="000A3AD1" w:rsidRDefault="005E0888" w:rsidP="000A3AD1">
      <w:pPr>
        <w:pStyle w:val="Akapitzlist"/>
        <w:widowControl w:val="0"/>
        <w:numPr>
          <w:ilvl w:val="3"/>
          <w:numId w:val="53"/>
        </w:numPr>
        <w:suppressAutoHyphens/>
        <w:overflowPunct w:val="0"/>
        <w:ind w:left="284" w:hanging="284"/>
        <w:jc w:val="both"/>
        <w:textAlignment w:val="baseline"/>
        <w:rPr>
          <w:rFonts w:ascii="Arial" w:hAnsi="Arial" w:cs="Arial"/>
          <w:sz w:val="22"/>
          <w:szCs w:val="22"/>
        </w:rPr>
      </w:pPr>
      <w:r w:rsidRPr="005D11FB">
        <w:rPr>
          <w:rFonts w:ascii="Arial" w:eastAsia="SimSun" w:hAnsi="Arial" w:cs="Arial"/>
          <w:sz w:val="22"/>
          <w:szCs w:val="22"/>
          <w:lang w:eastAsia="zh-CN"/>
        </w:rPr>
        <w:t>Zamawiający zleca, a Wykonawca zobowiązuje się do wykonania zadania inwestycyjnego (przedmiotu umowy) pn</w:t>
      </w:r>
      <w:r>
        <w:rPr>
          <w:rFonts w:ascii="Arial" w:eastAsia="SimSun" w:hAnsi="Arial" w:cs="Arial"/>
          <w:sz w:val="22"/>
          <w:szCs w:val="22"/>
          <w:lang w:eastAsia="zh-CN"/>
        </w:rPr>
        <w:t>.</w:t>
      </w:r>
      <w:r w:rsidRPr="005D11FB">
        <w:rPr>
          <w:rFonts w:ascii="Arial" w:eastAsia="SimSun" w:hAnsi="Arial" w:cs="Arial"/>
          <w:sz w:val="22"/>
          <w:szCs w:val="22"/>
          <w:lang w:eastAsia="zh-CN"/>
        </w:rPr>
        <w:t xml:space="preserve">: </w:t>
      </w:r>
      <w:r w:rsidRPr="005D11FB">
        <w:rPr>
          <w:rFonts w:ascii="Arial" w:eastAsia="SimSun" w:hAnsi="Arial" w:cs="Arial"/>
          <w:b/>
          <w:bCs/>
          <w:sz w:val="22"/>
          <w:szCs w:val="22"/>
          <w:lang w:eastAsia="zh-CN"/>
        </w:rPr>
        <w:t>„</w:t>
      </w:r>
      <w:r w:rsidR="002460E8" w:rsidRPr="002460E8">
        <w:rPr>
          <w:rFonts w:ascii="Arial" w:eastAsia="SimSun" w:hAnsi="Arial" w:cs="Arial"/>
          <w:b/>
          <w:bCs/>
          <w:sz w:val="22"/>
          <w:szCs w:val="22"/>
          <w:lang w:eastAsia="zh-CN"/>
        </w:rPr>
        <w:t xml:space="preserve">Budowa sieci kanalizacji sanitarnej w m. </w:t>
      </w:r>
      <w:proofErr w:type="spellStart"/>
      <w:r w:rsidR="002460E8" w:rsidRPr="002460E8">
        <w:rPr>
          <w:rFonts w:ascii="Arial" w:eastAsia="SimSun" w:hAnsi="Arial" w:cs="Arial"/>
          <w:b/>
          <w:bCs/>
          <w:sz w:val="22"/>
          <w:szCs w:val="22"/>
          <w:lang w:eastAsia="zh-CN"/>
        </w:rPr>
        <w:t>Kurozwęcz</w:t>
      </w:r>
      <w:proofErr w:type="spellEnd"/>
      <w:r w:rsidR="002460E8" w:rsidRPr="002460E8">
        <w:rPr>
          <w:rFonts w:ascii="Arial" w:eastAsia="SimSun" w:hAnsi="Arial" w:cs="Arial"/>
          <w:b/>
          <w:bCs/>
          <w:sz w:val="22"/>
          <w:szCs w:val="22"/>
          <w:lang w:eastAsia="zh-CN"/>
        </w:rPr>
        <w:t xml:space="preserve">                                            wraz z </w:t>
      </w:r>
      <w:proofErr w:type="spellStart"/>
      <w:r w:rsidR="002460E8" w:rsidRPr="002460E8">
        <w:rPr>
          <w:rFonts w:ascii="Arial" w:eastAsia="SimSun" w:hAnsi="Arial" w:cs="Arial"/>
          <w:b/>
          <w:bCs/>
          <w:sz w:val="22"/>
          <w:szCs w:val="22"/>
          <w:lang w:eastAsia="zh-CN"/>
        </w:rPr>
        <w:t>przesyłem</w:t>
      </w:r>
      <w:proofErr w:type="spellEnd"/>
      <w:r w:rsidR="002460E8" w:rsidRPr="002460E8">
        <w:rPr>
          <w:rFonts w:ascii="Arial" w:eastAsia="SimSun" w:hAnsi="Arial" w:cs="Arial"/>
          <w:b/>
          <w:bCs/>
          <w:sz w:val="22"/>
          <w:szCs w:val="22"/>
          <w:lang w:eastAsia="zh-CN"/>
        </w:rPr>
        <w:t xml:space="preserve"> do m. Zegrze Pomorskie, gm. Świeszyno</w:t>
      </w:r>
      <w:r w:rsidR="008A1052">
        <w:rPr>
          <w:rFonts w:ascii="Arial" w:eastAsia="SimSun" w:hAnsi="Arial" w:cs="Arial"/>
          <w:b/>
          <w:bCs/>
          <w:sz w:val="22"/>
          <w:szCs w:val="22"/>
          <w:lang w:eastAsia="zh-CN"/>
        </w:rPr>
        <w:t>”</w:t>
      </w:r>
      <w:r w:rsidR="00976510" w:rsidRPr="00976510">
        <w:rPr>
          <w:rFonts w:ascii="Arial" w:eastAsia="SimSun" w:hAnsi="Arial" w:cs="Arial"/>
          <w:bCs/>
          <w:sz w:val="22"/>
          <w:szCs w:val="22"/>
          <w:lang w:eastAsia="zh-CN"/>
        </w:rPr>
        <w:t>,</w:t>
      </w:r>
      <w:r w:rsidR="00976510">
        <w:rPr>
          <w:rFonts w:ascii="Arial" w:eastAsia="SimSun" w:hAnsi="Arial" w:cs="Arial"/>
          <w:sz w:val="22"/>
          <w:szCs w:val="22"/>
          <w:lang w:eastAsia="zh-CN"/>
        </w:rPr>
        <w:t xml:space="preserve"> </w:t>
      </w:r>
      <w:r w:rsidRPr="000A3AD1">
        <w:rPr>
          <w:rFonts w:ascii="Arial" w:eastAsia="SimSun" w:hAnsi="Arial" w:cs="Arial"/>
          <w:sz w:val="22"/>
          <w:szCs w:val="22"/>
          <w:lang w:eastAsia="zh-CN"/>
        </w:rPr>
        <w:t>a w szczególności do:</w:t>
      </w:r>
    </w:p>
    <w:p w14:paraId="107F31EE" w14:textId="77777777" w:rsidR="005E0888" w:rsidRPr="005D11FB" w:rsidRDefault="005E0888" w:rsidP="005E0888">
      <w:pPr>
        <w:widowControl w:val="0"/>
        <w:suppressAutoHyphens/>
        <w:overflowPunct w:val="0"/>
        <w:ind w:left="284"/>
        <w:jc w:val="both"/>
        <w:textAlignment w:val="baseline"/>
        <w:rPr>
          <w:rFonts w:ascii="Arial" w:hAnsi="Arial" w:cs="Arial"/>
          <w:sz w:val="22"/>
          <w:szCs w:val="22"/>
        </w:rPr>
      </w:pPr>
      <w:r w:rsidRPr="005D11FB">
        <w:rPr>
          <w:rFonts w:ascii="Arial" w:hAnsi="Arial" w:cs="Arial"/>
          <w:sz w:val="22"/>
          <w:szCs w:val="22"/>
        </w:rPr>
        <w:t>1.1 wykonania robót budowlano-montażowych w celu wykonania przedmiotu umowy,</w:t>
      </w:r>
    </w:p>
    <w:p w14:paraId="7AAB4442" w14:textId="77777777" w:rsidR="005E0888" w:rsidRPr="005D11FB" w:rsidRDefault="005E0888" w:rsidP="005E0888">
      <w:pPr>
        <w:widowControl w:val="0"/>
        <w:suppressAutoHyphens/>
        <w:overflowPunct w:val="0"/>
        <w:ind w:left="284"/>
        <w:jc w:val="both"/>
        <w:textAlignment w:val="baseline"/>
        <w:rPr>
          <w:rFonts w:ascii="Arial" w:hAnsi="Arial" w:cs="Arial"/>
          <w:sz w:val="22"/>
          <w:szCs w:val="22"/>
        </w:rPr>
      </w:pPr>
      <w:r w:rsidRPr="005D11FB">
        <w:rPr>
          <w:rFonts w:ascii="Arial" w:hAnsi="Arial" w:cs="Arial"/>
          <w:sz w:val="22"/>
          <w:szCs w:val="22"/>
        </w:rPr>
        <w:t>1.2 uzyskanie w imieniu Zamawiającego ostatecznej decyzji o pozwoleniu na użytkowanie przedmiotu umowy (jeśli będzie wymagana),</w:t>
      </w:r>
    </w:p>
    <w:p w14:paraId="17669F26" w14:textId="77777777" w:rsidR="005E0888" w:rsidRPr="005D11FB" w:rsidRDefault="005E0888" w:rsidP="005E0888">
      <w:pPr>
        <w:widowControl w:val="0"/>
        <w:suppressAutoHyphens/>
        <w:overflowPunct w:val="0"/>
        <w:ind w:left="284"/>
        <w:jc w:val="both"/>
        <w:textAlignment w:val="baseline"/>
        <w:rPr>
          <w:rFonts w:ascii="Arial" w:hAnsi="Arial" w:cs="Arial"/>
          <w:sz w:val="22"/>
          <w:szCs w:val="22"/>
        </w:rPr>
      </w:pPr>
      <w:r w:rsidRPr="005D11FB">
        <w:rPr>
          <w:rFonts w:ascii="Arial" w:hAnsi="Arial" w:cs="Arial"/>
          <w:sz w:val="22"/>
          <w:szCs w:val="22"/>
        </w:rPr>
        <w:t>1.3 obsługę z tytułu rękojmi za wady, gwarancji oraz obsługę serwisową Przedmiotu Umowy oraz wszystkich dostarczonych i wbudowanych lub zamontowanych maszyn, urządzeń, instalacji i elementów wyposażenia zapewniającą ich bezusterkową eksploatację w okresie gwarancji.</w:t>
      </w:r>
    </w:p>
    <w:p w14:paraId="56F4425B" w14:textId="77777777" w:rsidR="005E0888" w:rsidRPr="005D11FB" w:rsidRDefault="005E0888">
      <w:pPr>
        <w:numPr>
          <w:ilvl w:val="0"/>
          <w:numId w:val="53"/>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Przedmiot umowy należy wykonać zgodnie z zakresem </w:t>
      </w:r>
      <w:r w:rsidRPr="005D11FB">
        <w:rPr>
          <w:rFonts w:ascii="Arial" w:hAnsi="Arial" w:cs="Arial"/>
          <w:sz w:val="22"/>
          <w:szCs w:val="22"/>
        </w:rPr>
        <w:t xml:space="preserve">rzeczowym robót określonym </w:t>
      </w:r>
      <w:r w:rsidRPr="005D11FB">
        <w:rPr>
          <w:rFonts w:ascii="Arial" w:hAnsi="Arial" w:cs="Arial"/>
          <w:sz w:val="22"/>
          <w:szCs w:val="22"/>
        </w:rPr>
        <w:br/>
        <w:t>w SWZ wraz z jej zmianami wynikającymi z modyfikacji jej treści lub odpowiedzi udzielanych na pytania zadane w toku postępowania, dokumentacją projektową, Specyfikacją Techniczną</w:t>
      </w:r>
      <w:r>
        <w:rPr>
          <w:rFonts w:ascii="Arial" w:hAnsi="Arial" w:cs="Arial"/>
          <w:sz w:val="22"/>
          <w:szCs w:val="22"/>
        </w:rPr>
        <w:t xml:space="preserve"> </w:t>
      </w:r>
      <w:r w:rsidRPr="005D11FB">
        <w:rPr>
          <w:rFonts w:ascii="Arial" w:hAnsi="Arial" w:cs="Arial"/>
          <w:sz w:val="22"/>
          <w:szCs w:val="22"/>
        </w:rPr>
        <w:t>Wykonania i Odbioru Robót, obowiązującymi przepisami prawa, a w szczególności przepisami BHP i przeciwpożarowymi oraz</w:t>
      </w:r>
      <w:r w:rsidRPr="005D11FB">
        <w:rPr>
          <w:rFonts w:ascii="Arial" w:eastAsia="SimSun" w:hAnsi="Arial" w:cs="Arial"/>
          <w:sz w:val="22"/>
          <w:szCs w:val="22"/>
          <w:lang w:eastAsia="zh-CN"/>
        </w:rPr>
        <w:t xml:space="preserve"> ofertą Wykonawcy</w:t>
      </w:r>
      <w:r>
        <w:rPr>
          <w:rFonts w:ascii="Arial" w:eastAsia="SimSun" w:hAnsi="Arial" w:cs="Arial"/>
          <w:sz w:val="22"/>
          <w:szCs w:val="22"/>
          <w:lang w:eastAsia="zh-CN"/>
        </w:rPr>
        <w:t>,</w:t>
      </w:r>
      <w:r w:rsidRPr="005D11FB">
        <w:rPr>
          <w:rFonts w:ascii="Arial" w:eastAsia="SimSun" w:hAnsi="Arial" w:cs="Arial"/>
          <w:sz w:val="22"/>
          <w:szCs w:val="22"/>
          <w:lang w:eastAsia="zh-CN"/>
        </w:rPr>
        <w:t xml:space="preserve"> stanowiącymi łącznie treść załączników do niniejszej umowy.</w:t>
      </w:r>
    </w:p>
    <w:p w14:paraId="73A276D2" w14:textId="77777777" w:rsidR="005E0888" w:rsidRPr="005D11FB" w:rsidRDefault="005E0888">
      <w:pPr>
        <w:numPr>
          <w:ilvl w:val="0"/>
          <w:numId w:val="53"/>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Podczas wykonywania Przedmiotu umowy Wykonawca uwzględni wskazania Nadzoru Inwestorskiego i Nadzoru Autorskiego. </w:t>
      </w:r>
    </w:p>
    <w:p w14:paraId="3AB5475B" w14:textId="77777777" w:rsidR="005E0888" w:rsidRPr="005D11FB" w:rsidRDefault="005E0888">
      <w:pPr>
        <w:numPr>
          <w:ilvl w:val="0"/>
          <w:numId w:val="53"/>
        </w:numPr>
        <w:autoSpaceDE w:val="0"/>
        <w:autoSpaceDN w:val="0"/>
        <w:adjustRightInd w:val="0"/>
        <w:ind w:left="284" w:right="-144" w:hanging="284"/>
        <w:jc w:val="both"/>
        <w:rPr>
          <w:rFonts w:ascii="Arial" w:eastAsia="SimSun" w:hAnsi="Arial" w:cs="Arial"/>
          <w:sz w:val="22"/>
          <w:szCs w:val="22"/>
          <w:lang w:eastAsia="zh-CN"/>
        </w:rPr>
      </w:pPr>
      <w:r w:rsidRPr="005D11FB">
        <w:rPr>
          <w:rFonts w:ascii="Arial" w:eastAsia="SimSun" w:hAnsi="Arial" w:cs="Arial"/>
          <w:sz w:val="22"/>
          <w:szCs w:val="22"/>
          <w:lang w:eastAsia="zh-CN"/>
        </w:rPr>
        <w:lastRenderedPageBreak/>
        <w:t>W razie różnicy w treści dokumentów, o których mowa w ust. 2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65D86EAB" w14:textId="70A43CBA" w:rsidR="008A1052" w:rsidRPr="008A1052" w:rsidRDefault="005E0888" w:rsidP="008A1052">
      <w:pPr>
        <w:numPr>
          <w:ilvl w:val="0"/>
          <w:numId w:val="53"/>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W cenie oferty Wykonawca uwzględnił koszt ochrony przekazanego placu budowy, zaplecza sanitarnego i WC, wywozu śmieci i odpadów komunalnych oraz koszty związane z energią elektryczną, wodą i odprowadzeniem ścieków, proporcjonalnie do ich zużycia (według wskazań podlicznika zamontowanego na jego koszt, w razie potrzeb i możliwości).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73A04811" w14:textId="25DDBDA2" w:rsidR="008A1052" w:rsidRPr="008A1052" w:rsidRDefault="008A1052" w:rsidP="008A1052">
      <w:pPr>
        <w:numPr>
          <w:ilvl w:val="0"/>
          <w:numId w:val="53"/>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8A1052">
        <w:rPr>
          <w:rFonts w:ascii="Arial" w:eastAsia="SimSun" w:hAnsi="Arial" w:cs="Arial"/>
          <w:sz w:val="22"/>
          <w:szCs w:val="22"/>
          <w:lang w:eastAsia="zh-CN"/>
        </w:rPr>
        <w:t>Do zadań Wykonawcy należy wykonanie i zamontowanie na terenie budowy, 1 szt. tablicy informacyjnej oraz najpóźniej w dniu zakończenia robót budowlanych po 2 szt. tablicy pamiątkowej informującej o pozyskanych środkach. Wzór tablicy oraz miejsce jej ustawienia należy uzgodnić z Zamawiającym.</w:t>
      </w:r>
    </w:p>
    <w:p w14:paraId="2B4EFD3B" w14:textId="115DB992" w:rsidR="005E0888" w:rsidRPr="00F41F7C" w:rsidRDefault="005E0888" w:rsidP="00F41F7C">
      <w:pPr>
        <w:numPr>
          <w:ilvl w:val="0"/>
          <w:numId w:val="53"/>
        </w:numPr>
        <w:tabs>
          <w:tab w:val="left" w:pos="284"/>
        </w:tabs>
        <w:autoSpaceDE w:val="0"/>
        <w:autoSpaceDN w:val="0"/>
        <w:adjustRightInd w:val="0"/>
        <w:ind w:left="284" w:right="-144" w:hanging="284"/>
        <w:jc w:val="both"/>
        <w:rPr>
          <w:rFonts w:ascii="Arial" w:eastAsia="Calibri" w:hAnsi="Arial" w:cs="Arial"/>
          <w:sz w:val="22"/>
          <w:szCs w:val="22"/>
          <w:lang w:eastAsia="en-US"/>
        </w:rPr>
      </w:pPr>
      <w:r w:rsidRPr="00F41F7C">
        <w:rPr>
          <w:rFonts w:ascii="Arial" w:eastAsia="Calibri" w:hAnsi="Arial" w:cs="Arial"/>
          <w:sz w:val="22"/>
          <w:szCs w:val="22"/>
          <w:lang w:eastAsia="en-US"/>
        </w:rPr>
        <w:t xml:space="preserve">Zadanie pn. </w:t>
      </w:r>
      <w:r w:rsidR="008A1052" w:rsidRPr="00F41F7C">
        <w:rPr>
          <w:rFonts w:ascii="Arial" w:eastAsia="Calibri" w:hAnsi="Arial" w:cs="Arial"/>
          <w:sz w:val="22"/>
          <w:szCs w:val="22"/>
          <w:lang w:eastAsia="en-US"/>
        </w:rPr>
        <w:t xml:space="preserve">„Budowa sieci kanalizacji sanitarnej w m. </w:t>
      </w:r>
      <w:proofErr w:type="spellStart"/>
      <w:r w:rsidR="008A1052" w:rsidRPr="00F41F7C">
        <w:rPr>
          <w:rFonts w:ascii="Arial" w:eastAsia="Calibri" w:hAnsi="Arial" w:cs="Arial"/>
          <w:sz w:val="22"/>
          <w:szCs w:val="22"/>
          <w:lang w:eastAsia="en-US"/>
        </w:rPr>
        <w:t>Kurozwęcz</w:t>
      </w:r>
      <w:proofErr w:type="spellEnd"/>
      <w:r w:rsidR="008A1052" w:rsidRPr="00F41F7C">
        <w:rPr>
          <w:rFonts w:ascii="Arial" w:eastAsia="Calibri" w:hAnsi="Arial" w:cs="Arial"/>
          <w:sz w:val="22"/>
          <w:szCs w:val="22"/>
          <w:lang w:eastAsia="en-US"/>
        </w:rPr>
        <w:t xml:space="preserve"> wraz z </w:t>
      </w:r>
      <w:proofErr w:type="spellStart"/>
      <w:r w:rsidR="008A1052" w:rsidRPr="00F41F7C">
        <w:rPr>
          <w:rFonts w:ascii="Arial" w:eastAsia="Calibri" w:hAnsi="Arial" w:cs="Arial"/>
          <w:sz w:val="22"/>
          <w:szCs w:val="22"/>
          <w:lang w:eastAsia="en-US"/>
        </w:rPr>
        <w:t>przesyłem</w:t>
      </w:r>
      <w:proofErr w:type="spellEnd"/>
      <w:r w:rsidR="008A1052" w:rsidRPr="00F41F7C">
        <w:rPr>
          <w:rFonts w:ascii="Arial" w:eastAsia="Calibri" w:hAnsi="Arial" w:cs="Arial"/>
          <w:sz w:val="22"/>
          <w:szCs w:val="22"/>
          <w:lang w:eastAsia="en-US"/>
        </w:rPr>
        <w:t xml:space="preserve"> do m. Zegrze Pomorskie, gm. Świeszyno”</w:t>
      </w:r>
      <w:r w:rsidR="00F41F7C" w:rsidRPr="00F41F7C">
        <w:rPr>
          <w:rFonts w:ascii="Arial" w:eastAsia="Calibri" w:hAnsi="Arial" w:cs="Arial"/>
          <w:sz w:val="22"/>
          <w:szCs w:val="22"/>
          <w:lang w:eastAsia="en-US"/>
        </w:rPr>
        <w:t xml:space="preserve"> </w:t>
      </w:r>
      <w:r w:rsidR="00F41F7C" w:rsidRPr="00F41F7C">
        <w:rPr>
          <w:rFonts w:ascii="Arial" w:hAnsi="Arial" w:cs="Arial"/>
          <w:sz w:val="22"/>
          <w:szCs w:val="22"/>
        </w:rPr>
        <w:t>będzie dofinansowan</w:t>
      </w:r>
      <w:r w:rsidR="003C1BC5">
        <w:rPr>
          <w:rFonts w:ascii="Arial" w:hAnsi="Arial" w:cs="Arial"/>
          <w:sz w:val="22"/>
          <w:szCs w:val="22"/>
        </w:rPr>
        <w:t>e</w:t>
      </w:r>
      <w:r w:rsidR="00F41F7C" w:rsidRPr="00F41F7C">
        <w:rPr>
          <w:rFonts w:ascii="Arial" w:hAnsi="Arial" w:cs="Arial"/>
          <w:sz w:val="22"/>
          <w:szCs w:val="22"/>
        </w:rPr>
        <w:t xml:space="preserve"> w ramach operacji typu „Gospodarka wodno-ściekowa” w ramach poddziałania „Wsparcie inwestycji związanych z tworzeniem, ulepszaniem lub rozbudową wszystkich rodzajów małej infrastruktury, w tym inwestycji w energię odnawialną i oszczędzanie energii”, objętego PROW na lata 2014-2020</w:t>
      </w:r>
      <w:r w:rsidR="00F41F7C" w:rsidRPr="00F41F7C">
        <w:rPr>
          <w:rFonts w:ascii="Arial" w:eastAsia="Calibri" w:hAnsi="Arial" w:cs="Arial"/>
          <w:sz w:val="22"/>
          <w:szCs w:val="22"/>
          <w:lang w:eastAsia="en-US"/>
        </w:rPr>
        <w:t>.</w:t>
      </w:r>
    </w:p>
    <w:p w14:paraId="746917E6" w14:textId="77777777" w:rsidR="001E7739" w:rsidRDefault="001E7739" w:rsidP="005E0888">
      <w:pPr>
        <w:jc w:val="center"/>
        <w:rPr>
          <w:rFonts w:ascii="Arial" w:hAnsi="Arial" w:cs="Arial"/>
          <w:b/>
          <w:sz w:val="22"/>
          <w:szCs w:val="22"/>
        </w:rPr>
      </w:pPr>
    </w:p>
    <w:p w14:paraId="10559BED" w14:textId="53A4CD69" w:rsidR="005E0888" w:rsidRPr="005D11FB" w:rsidRDefault="005E0888" w:rsidP="005E0888">
      <w:pPr>
        <w:jc w:val="center"/>
        <w:rPr>
          <w:rFonts w:ascii="Arial" w:hAnsi="Arial" w:cs="Arial"/>
          <w:b/>
          <w:sz w:val="22"/>
          <w:szCs w:val="22"/>
        </w:rPr>
      </w:pPr>
      <w:r w:rsidRPr="005D11FB">
        <w:rPr>
          <w:rFonts w:ascii="Arial" w:hAnsi="Arial" w:cs="Arial"/>
          <w:b/>
          <w:sz w:val="22"/>
          <w:szCs w:val="22"/>
        </w:rPr>
        <w:t>§ 3</w:t>
      </w:r>
    </w:p>
    <w:p w14:paraId="3F4B7E42" w14:textId="77777777" w:rsidR="005E0888" w:rsidRPr="005D11FB" w:rsidRDefault="005E0888" w:rsidP="005E0888">
      <w:pPr>
        <w:spacing w:line="276" w:lineRule="auto"/>
        <w:jc w:val="center"/>
        <w:rPr>
          <w:rFonts w:ascii="Arial" w:hAnsi="Arial" w:cs="Arial"/>
          <w:b/>
          <w:sz w:val="22"/>
          <w:szCs w:val="22"/>
        </w:rPr>
      </w:pPr>
      <w:r w:rsidRPr="005D11FB">
        <w:rPr>
          <w:rFonts w:ascii="Arial" w:hAnsi="Arial" w:cs="Arial"/>
          <w:b/>
          <w:sz w:val="22"/>
          <w:szCs w:val="22"/>
        </w:rPr>
        <w:t>CZAS TRWANIA UMOWY</w:t>
      </w:r>
    </w:p>
    <w:p w14:paraId="4E37756E" w14:textId="77777777" w:rsidR="005E0888" w:rsidRPr="005D11FB" w:rsidRDefault="005E0888">
      <w:pPr>
        <w:numPr>
          <w:ilvl w:val="0"/>
          <w:numId w:val="62"/>
        </w:numPr>
        <w:shd w:val="clear" w:color="auto" w:fill="FFFFFF"/>
        <w:tabs>
          <w:tab w:val="left" w:pos="284"/>
        </w:tabs>
        <w:jc w:val="both"/>
        <w:rPr>
          <w:rFonts w:ascii="Arial" w:hAnsi="Arial" w:cs="Arial"/>
          <w:b/>
          <w:sz w:val="22"/>
          <w:szCs w:val="22"/>
        </w:rPr>
      </w:pPr>
      <w:r w:rsidRPr="005D11FB">
        <w:rPr>
          <w:rFonts w:ascii="Arial" w:hAnsi="Arial" w:cs="Arial"/>
          <w:sz w:val="22"/>
          <w:szCs w:val="22"/>
        </w:rPr>
        <w:t xml:space="preserve">Termin rozpoczęcia realizacji przedmiotu umowy ustala się na </w:t>
      </w:r>
      <w:r w:rsidRPr="005D11FB">
        <w:rPr>
          <w:rFonts w:ascii="Arial" w:hAnsi="Arial" w:cs="Arial"/>
          <w:b/>
          <w:sz w:val="22"/>
          <w:szCs w:val="22"/>
        </w:rPr>
        <w:t>dzień podpisania umowy.</w:t>
      </w:r>
    </w:p>
    <w:p w14:paraId="40A0D36E" w14:textId="77777777" w:rsidR="005E0888" w:rsidRPr="005D11FB" w:rsidRDefault="005E0888">
      <w:pPr>
        <w:numPr>
          <w:ilvl w:val="0"/>
          <w:numId w:val="62"/>
        </w:numPr>
        <w:shd w:val="clear" w:color="auto" w:fill="FFFFFF"/>
        <w:tabs>
          <w:tab w:val="left" w:pos="284"/>
        </w:tabs>
        <w:ind w:left="283" w:hanging="283"/>
        <w:jc w:val="both"/>
        <w:rPr>
          <w:rFonts w:ascii="Arial" w:hAnsi="Arial" w:cs="Arial"/>
          <w:sz w:val="22"/>
          <w:szCs w:val="22"/>
        </w:rPr>
      </w:pPr>
      <w:r w:rsidRPr="005D11FB">
        <w:rPr>
          <w:rFonts w:ascii="Arial" w:hAnsi="Arial" w:cs="Arial"/>
          <w:sz w:val="22"/>
          <w:szCs w:val="22"/>
        </w:rPr>
        <w:t>Zamawiający przekaże plac budowy w terminie do 14 dni od dnia podpisania umowy.</w:t>
      </w:r>
    </w:p>
    <w:p w14:paraId="08EB98ED" w14:textId="32E4B82D" w:rsidR="0058022B" w:rsidRPr="00B96198" w:rsidRDefault="005E0888" w:rsidP="0058022B">
      <w:pPr>
        <w:numPr>
          <w:ilvl w:val="0"/>
          <w:numId w:val="62"/>
        </w:numPr>
        <w:shd w:val="clear" w:color="auto" w:fill="FFFFFF"/>
        <w:tabs>
          <w:tab w:val="left" w:pos="284"/>
        </w:tabs>
        <w:ind w:left="284" w:hanging="284"/>
        <w:jc w:val="both"/>
        <w:rPr>
          <w:rFonts w:ascii="Arial" w:hAnsi="Arial" w:cs="Arial"/>
          <w:b/>
          <w:sz w:val="22"/>
          <w:szCs w:val="22"/>
        </w:rPr>
      </w:pPr>
      <w:r w:rsidRPr="0058022B">
        <w:rPr>
          <w:rFonts w:ascii="Arial" w:hAnsi="Arial" w:cs="Arial"/>
          <w:sz w:val="22"/>
          <w:szCs w:val="22"/>
        </w:rPr>
        <w:t>Termin zakończenia wykonania przedmiotu umowy ustala się na</w:t>
      </w:r>
      <w:bookmarkStart w:id="0" w:name="_Hlk74118007"/>
      <w:r w:rsidRPr="0058022B">
        <w:rPr>
          <w:rFonts w:ascii="Arial" w:hAnsi="Arial" w:cs="Arial"/>
          <w:sz w:val="22"/>
          <w:szCs w:val="22"/>
        </w:rPr>
        <w:t xml:space="preserve">: </w:t>
      </w:r>
      <w:r w:rsidRPr="0058022B">
        <w:rPr>
          <w:rFonts w:ascii="Arial" w:hAnsi="Arial" w:cs="Arial"/>
          <w:b/>
          <w:bCs/>
          <w:sz w:val="22"/>
          <w:szCs w:val="22"/>
        </w:rPr>
        <w:t>do 1</w:t>
      </w:r>
      <w:r w:rsidR="00401BB2">
        <w:rPr>
          <w:rFonts w:ascii="Arial" w:hAnsi="Arial" w:cs="Arial"/>
          <w:b/>
          <w:bCs/>
          <w:sz w:val="22"/>
          <w:szCs w:val="22"/>
        </w:rPr>
        <w:t>2</w:t>
      </w:r>
      <w:r w:rsidRPr="0058022B">
        <w:rPr>
          <w:rFonts w:ascii="Arial" w:hAnsi="Arial" w:cs="Arial"/>
          <w:b/>
          <w:bCs/>
          <w:sz w:val="22"/>
          <w:szCs w:val="22"/>
        </w:rPr>
        <w:t xml:space="preserve"> miesięcy od dnia podpisania umowy, przy </w:t>
      </w:r>
      <w:r w:rsidRPr="00B96198">
        <w:rPr>
          <w:rFonts w:ascii="Arial" w:hAnsi="Arial" w:cs="Arial"/>
          <w:b/>
          <w:bCs/>
          <w:sz w:val="22"/>
          <w:szCs w:val="22"/>
        </w:rPr>
        <w:t xml:space="preserve">czym </w:t>
      </w:r>
      <w:bookmarkStart w:id="1" w:name="_Hlk124330737"/>
      <w:r w:rsidR="0058022B" w:rsidRPr="00B96198">
        <w:rPr>
          <w:rFonts w:ascii="Arial" w:hAnsi="Arial" w:cs="Arial"/>
          <w:b/>
          <w:bCs/>
          <w:sz w:val="22"/>
          <w:szCs w:val="22"/>
        </w:rPr>
        <w:t>Zamawiający wymaga:</w:t>
      </w:r>
    </w:p>
    <w:p w14:paraId="5156617C" w14:textId="333DC5C9" w:rsidR="0058022B" w:rsidRPr="00B96198" w:rsidRDefault="0058022B" w:rsidP="0058022B">
      <w:pPr>
        <w:spacing w:line="276" w:lineRule="auto"/>
        <w:ind w:firstLine="284"/>
        <w:jc w:val="both"/>
        <w:rPr>
          <w:rFonts w:ascii="Arial" w:hAnsi="Arial" w:cs="Arial"/>
          <w:b/>
          <w:sz w:val="22"/>
          <w:szCs w:val="22"/>
        </w:rPr>
      </w:pPr>
      <w:r w:rsidRPr="00B96198">
        <w:rPr>
          <w:rFonts w:ascii="Arial" w:hAnsi="Arial" w:cs="Arial"/>
          <w:b/>
          <w:sz w:val="22"/>
          <w:szCs w:val="22"/>
        </w:rPr>
        <w:t xml:space="preserve">- wykonania robót budowlanych etapu I do dnia </w:t>
      </w:r>
      <w:r w:rsidR="00401BB2" w:rsidRPr="00B96198">
        <w:rPr>
          <w:rFonts w:ascii="Arial" w:hAnsi="Arial" w:cs="Arial"/>
          <w:b/>
          <w:sz w:val="22"/>
          <w:szCs w:val="22"/>
        </w:rPr>
        <w:t>15</w:t>
      </w:r>
      <w:r w:rsidRPr="00B96198">
        <w:rPr>
          <w:rFonts w:ascii="Arial" w:hAnsi="Arial" w:cs="Arial"/>
          <w:b/>
          <w:sz w:val="22"/>
          <w:szCs w:val="22"/>
        </w:rPr>
        <w:t>.1</w:t>
      </w:r>
      <w:r w:rsidR="00401BB2" w:rsidRPr="00B96198">
        <w:rPr>
          <w:rFonts w:ascii="Arial" w:hAnsi="Arial" w:cs="Arial"/>
          <w:b/>
          <w:sz w:val="22"/>
          <w:szCs w:val="22"/>
        </w:rPr>
        <w:t>1</w:t>
      </w:r>
      <w:r w:rsidRPr="00B96198">
        <w:rPr>
          <w:rFonts w:ascii="Arial" w:hAnsi="Arial" w:cs="Arial"/>
          <w:b/>
          <w:sz w:val="22"/>
          <w:szCs w:val="22"/>
        </w:rPr>
        <w:t>.2023 r.</w:t>
      </w:r>
    </w:p>
    <w:p w14:paraId="79E6C462" w14:textId="2118490E" w:rsidR="0058022B" w:rsidRPr="00B96198" w:rsidRDefault="0058022B" w:rsidP="0058022B">
      <w:pPr>
        <w:spacing w:line="276" w:lineRule="auto"/>
        <w:ind w:firstLine="284"/>
        <w:jc w:val="both"/>
        <w:rPr>
          <w:rFonts w:ascii="Arial" w:hAnsi="Arial" w:cs="Arial"/>
          <w:b/>
          <w:sz w:val="22"/>
          <w:szCs w:val="22"/>
        </w:rPr>
      </w:pPr>
      <w:r w:rsidRPr="00B96198">
        <w:rPr>
          <w:rFonts w:ascii="Arial" w:hAnsi="Arial" w:cs="Arial"/>
          <w:b/>
          <w:sz w:val="22"/>
          <w:szCs w:val="22"/>
        </w:rPr>
        <w:t xml:space="preserve">- wykonania robót budowlanych etapu II – do dnia </w:t>
      </w:r>
      <w:r w:rsidR="00401BB2" w:rsidRPr="00B96198">
        <w:rPr>
          <w:rFonts w:ascii="Arial" w:hAnsi="Arial" w:cs="Arial"/>
          <w:b/>
          <w:sz w:val="22"/>
          <w:szCs w:val="22"/>
        </w:rPr>
        <w:t>15</w:t>
      </w:r>
      <w:r w:rsidRPr="00B96198">
        <w:rPr>
          <w:rFonts w:ascii="Arial" w:hAnsi="Arial" w:cs="Arial"/>
          <w:b/>
          <w:sz w:val="22"/>
          <w:szCs w:val="22"/>
        </w:rPr>
        <w:t>.0</w:t>
      </w:r>
      <w:r w:rsidR="00401BB2" w:rsidRPr="00B96198">
        <w:rPr>
          <w:rFonts w:ascii="Arial" w:hAnsi="Arial" w:cs="Arial"/>
          <w:b/>
          <w:sz w:val="22"/>
          <w:szCs w:val="22"/>
        </w:rPr>
        <w:t>6</w:t>
      </w:r>
      <w:r w:rsidRPr="00B96198">
        <w:rPr>
          <w:rFonts w:ascii="Arial" w:hAnsi="Arial" w:cs="Arial"/>
          <w:b/>
          <w:sz w:val="22"/>
          <w:szCs w:val="22"/>
        </w:rPr>
        <w:t xml:space="preserve">.2024 r. </w:t>
      </w:r>
    </w:p>
    <w:p w14:paraId="2508EAD9" w14:textId="73F22A50" w:rsidR="0058022B" w:rsidRDefault="0058022B" w:rsidP="0058022B">
      <w:pPr>
        <w:spacing w:line="276" w:lineRule="auto"/>
        <w:ind w:left="284"/>
        <w:jc w:val="both"/>
        <w:rPr>
          <w:rFonts w:ascii="Arial" w:hAnsi="Arial" w:cs="Arial"/>
          <w:b/>
          <w:sz w:val="22"/>
          <w:szCs w:val="22"/>
        </w:rPr>
      </w:pPr>
      <w:r w:rsidRPr="00B96198">
        <w:rPr>
          <w:rFonts w:ascii="Arial" w:hAnsi="Arial" w:cs="Arial"/>
          <w:b/>
          <w:sz w:val="22"/>
          <w:szCs w:val="22"/>
        </w:rPr>
        <w:t>- wykonanie całości przedmiotu umowy zamówienia wraz z przekazaniem</w:t>
      </w:r>
      <w:r w:rsidRPr="002771CB">
        <w:rPr>
          <w:rFonts w:ascii="Arial" w:hAnsi="Arial" w:cs="Arial"/>
          <w:b/>
          <w:sz w:val="22"/>
          <w:szCs w:val="22"/>
        </w:rPr>
        <w:t xml:space="preserve"> kompletnej dokumentacji odbiorowej</w:t>
      </w:r>
      <w:r>
        <w:rPr>
          <w:rFonts w:ascii="Arial" w:hAnsi="Arial" w:cs="Arial"/>
          <w:b/>
          <w:sz w:val="22"/>
          <w:szCs w:val="22"/>
        </w:rPr>
        <w:t xml:space="preserve"> obu etapów </w:t>
      </w:r>
      <w:r w:rsidRPr="002771CB">
        <w:rPr>
          <w:rFonts w:ascii="Arial" w:hAnsi="Arial" w:cs="Arial"/>
          <w:b/>
          <w:sz w:val="22"/>
          <w:szCs w:val="22"/>
        </w:rPr>
        <w:t>– do 1</w:t>
      </w:r>
      <w:r w:rsidR="00401BB2">
        <w:rPr>
          <w:rFonts w:ascii="Arial" w:hAnsi="Arial" w:cs="Arial"/>
          <w:b/>
          <w:sz w:val="22"/>
          <w:szCs w:val="22"/>
        </w:rPr>
        <w:t>2</w:t>
      </w:r>
      <w:r w:rsidRPr="002771CB">
        <w:rPr>
          <w:rFonts w:ascii="Arial" w:hAnsi="Arial" w:cs="Arial"/>
          <w:b/>
          <w:sz w:val="22"/>
          <w:szCs w:val="22"/>
        </w:rPr>
        <w:t xml:space="preserve"> miesięcy od dnia podpisania umowy</w:t>
      </w:r>
      <w:r>
        <w:rPr>
          <w:rFonts w:ascii="Arial" w:hAnsi="Arial" w:cs="Arial"/>
          <w:b/>
          <w:sz w:val="22"/>
          <w:szCs w:val="22"/>
        </w:rPr>
        <w:t>.</w:t>
      </w:r>
    </w:p>
    <w:p w14:paraId="0BB582AB" w14:textId="667319E2" w:rsidR="0058022B" w:rsidRPr="0058022B" w:rsidRDefault="0058022B" w:rsidP="0058022B">
      <w:pPr>
        <w:spacing w:line="276" w:lineRule="auto"/>
        <w:ind w:left="284"/>
        <w:jc w:val="both"/>
        <w:rPr>
          <w:rFonts w:ascii="Arial" w:hAnsi="Arial" w:cs="Arial"/>
          <w:b/>
          <w:sz w:val="22"/>
          <w:szCs w:val="22"/>
        </w:rPr>
      </w:pPr>
      <w:r w:rsidRPr="00401BB2">
        <w:rPr>
          <w:rFonts w:ascii="Arial" w:hAnsi="Arial" w:cs="Arial"/>
          <w:b/>
          <w:sz w:val="22"/>
          <w:szCs w:val="22"/>
        </w:rPr>
        <w:t>Przy czym w okresie zimowym od 1 grudnia do 15 marca dopuszcza się jedynie realizację prac związanych z montażem wyposażenia przepompowni ścieków, natomiast nie dopuszcza się prowadzenie robót budowlanych związanych z budową kanalizacji sanitarnej.</w:t>
      </w:r>
      <w:r>
        <w:rPr>
          <w:rFonts w:ascii="Arial" w:hAnsi="Arial" w:cs="Arial"/>
          <w:b/>
          <w:sz w:val="22"/>
          <w:szCs w:val="22"/>
        </w:rPr>
        <w:t xml:space="preserve"> </w:t>
      </w:r>
      <w:bookmarkEnd w:id="1"/>
    </w:p>
    <w:bookmarkEnd w:id="0"/>
    <w:p w14:paraId="225D9A01" w14:textId="3D457BE5" w:rsidR="005E0888" w:rsidRPr="005D11FB" w:rsidRDefault="005E0888">
      <w:pPr>
        <w:pStyle w:val="Akapitzlist"/>
        <w:numPr>
          <w:ilvl w:val="0"/>
          <w:numId w:val="62"/>
        </w:numPr>
        <w:shd w:val="clear" w:color="auto" w:fill="FFFFFF"/>
        <w:tabs>
          <w:tab w:val="left" w:pos="284"/>
        </w:tabs>
        <w:ind w:left="284" w:hanging="284"/>
        <w:jc w:val="both"/>
        <w:rPr>
          <w:rFonts w:ascii="Arial" w:hAnsi="Arial" w:cs="Arial"/>
          <w:sz w:val="22"/>
          <w:szCs w:val="22"/>
        </w:rPr>
      </w:pPr>
      <w:r w:rsidRPr="005D11FB">
        <w:rPr>
          <w:rFonts w:ascii="Arial" w:hAnsi="Arial" w:cs="Arial"/>
          <w:sz w:val="22"/>
          <w:szCs w:val="22"/>
        </w:rPr>
        <w:t>Za dzień zakończenia wykonania przedmiotu umowy uznaje się dzień zakończenia</w:t>
      </w:r>
      <w:r>
        <w:rPr>
          <w:rFonts w:ascii="Arial" w:hAnsi="Arial" w:cs="Arial"/>
          <w:sz w:val="22"/>
          <w:szCs w:val="22"/>
        </w:rPr>
        <w:t xml:space="preserve"> </w:t>
      </w:r>
      <w:r w:rsidRPr="005D11FB">
        <w:rPr>
          <w:rFonts w:ascii="Arial" w:hAnsi="Arial" w:cs="Arial"/>
          <w:sz w:val="22"/>
          <w:szCs w:val="22"/>
        </w:rPr>
        <w:t>czynności odbiorowych ustalony w toku odbioru</w:t>
      </w:r>
      <w:r>
        <w:rPr>
          <w:rFonts w:ascii="Arial" w:hAnsi="Arial" w:cs="Arial"/>
          <w:sz w:val="22"/>
          <w:szCs w:val="22"/>
        </w:rPr>
        <w:t>,</w:t>
      </w:r>
      <w:r w:rsidRPr="005D11FB">
        <w:rPr>
          <w:rFonts w:ascii="Arial" w:hAnsi="Arial" w:cs="Arial"/>
          <w:sz w:val="22"/>
          <w:szCs w:val="22"/>
        </w:rPr>
        <w:t xml:space="preserve"> z zastrzeżeniem § 13 ust. 1</w:t>
      </w:r>
      <w:r w:rsidR="00D71639">
        <w:rPr>
          <w:rFonts w:ascii="Arial" w:hAnsi="Arial" w:cs="Arial"/>
          <w:sz w:val="22"/>
          <w:szCs w:val="22"/>
        </w:rPr>
        <w:t>2</w:t>
      </w:r>
      <w:r w:rsidRPr="005D11FB">
        <w:rPr>
          <w:rFonts w:ascii="Arial" w:hAnsi="Arial" w:cs="Arial"/>
          <w:sz w:val="22"/>
          <w:szCs w:val="22"/>
        </w:rPr>
        <w:t xml:space="preserve">. </w:t>
      </w:r>
    </w:p>
    <w:p w14:paraId="7BE9CB50" w14:textId="77777777" w:rsidR="005E0888" w:rsidRPr="005D11FB" w:rsidRDefault="005E0888">
      <w:pPr>
        <w:numPr>
          <w:ilvl w:val="0"/>
          <w:numId w:val="62"/>
        </w:numPr>
        <w:shd w:val="clear" w:color="auto" w:fill="FFFFFF"/>
        <w:tabs>
          <w:tab w:val="left" w:pos="284"/>
        </w:tabs>
        <w:ind w:left="284" w:hanging="284"/>
        <w:jc w:val="both"/>
        <w:rPr>
          <w:rFonts w:ascii="Arial" w:hAnsi="Arial" w:cs="Arial"/>
          <w:sz w:val="22"/>
          <w:szCs w:val="22"/>
        </w:rPr>
      </w:pPr>
      <w:r w:rsidRPr="005D11FB">
        <w:rPr>
          <w:rFonts w:ascii="Arial" w:hAnsi="Arial" w:cs="Arial"/>
          <w:sz w:val="22"/>
          <w:szCs w:val="22"/>
        </w:rPr>
        <w:t xml:space="preserve">Szczegółowy termin realizacji określa harmonogram rzeczowo – finansowy sporządzony przez Wykonawcę zgodnie z ust. 8. </w:t>
      </w:r>
    </w:p>
    <w:p w14:paraId="5329A9AF" w14:textId="77777777" w:rsidR="005E0888" w:rsidRPr="005D11FB" w:rsidRDefault="005E0888">
      <w:pPr>
        <w:numPr>
          <w:ilvl w:val="0"/>
          <w:numId w:val="62"/>
        </w:numPr>
        <w:shd w:val="clear" w:color="auto" w:fill="FFFFFF"/>
        <w:tabs>
          <w:tab w:val="left" w:pos="284"/>
        </w:tabs>
        <w:ind w:left="283" w:hanging="283"/>
        <w:jc w:val="both"/>
        <w:rPr>
          <w:rFonts w:ascii="Arial" w:hAnsi="Arial" w:cs="Arial"/>
          <w:sz w:val="22"/>
          <w:szCs w:val="22"/>
        </w:rPr>
      </w:pPr>
      <w:r w:rsidRPr="005D11FB">
        <w:rPr>
          <w:rFonts w:ascii="Arial" w:hAnsi="Arial" w:cs="Arial"/>
          <w:sz w:val="22"/>
          <w:szCs w:val="22"/>
        </w:rPr>
        <w:t>Zamawiający najpóźniej w dniu przekazania placu budowy przekaże Wykonawcy 1 egz. Dokumentacji projektowej.</w:t>
      </w:r>
    </w:p>
    <w:p w14:paraId="005F6E87" w14:textId="77777777" w:rsidR="005E0888" w:rsidRPr="005D11FB" w:rsidRDefault="005E0888">
      <w:pPr>
        <w:numPr>
          <w:ilvl w:val="0"/>
          <w:numId w:val="62"/>
        </w:numPr>
        <w:shd w:val="clear" w:color="auto" w:fill="FFFFFF"/>
        <w:tabs>
          <w:tab w:val="left" w:pos="284"/>
          <w:tab w:val="left" w:pos="360"/>
        </w:tabs>
        <w:ind w:left="283" w:hanging="283"/>
        <w:jc w:val="both"/>
        <w:rPr>
          <w:rFonts w:ascii="Arial" w:hAnsi="Arial" w:cs="Arial"/>
          <w:sz w:val="22"/>
          <w:szCs w:val="22"/>
        </w:rPr>
      </w:pPr>
      <w:r w:rsidRPr="005D11FB">
        <w:rPr>
          <w:rFonts w:ascii="Arial" w:hAnsi="Arial" w:cs="Arial"/>
          <w:sz w:val="22"/>
          <w:szCs w:val="22"/>
        </w:rPr>
        <w:t xml:space="preserve">Wykonawca sporządzi i przekaże Zamawiającemu w dniu przekazania placu budowy: plan bezpieczeństwa i ochrony zdrowia („plan bioz”), uwzględniający specyfikę obiektu budowlanego i warunki prowadzenia robót budowlanych, opracowany zgodnie </w:t>
      </w:r>
      <w:r w:rsidRPr="005D11FB">
        <w:rPr>
          <w:rFonts w:ascii="Arial" w:hAnsi="Arial" w:cs="Arial"/>
          <w:sz w:val="22"/>
          <w:szCs w:val="22"/>
        </w:rPr>
        <w:br/>
        <w:t xml:space="preserve">z wymogami rozporządzenia Ministra Infrastruktury z dnia 23 czerwca 2003 r. w sprawie informacji dotyczącej bezpieczeństwa i ochrony zdrowia oraz planu bezpieczeństwa </w:t>
      </w:r>
      <w:r w:rsidRPr="005D11FB">
        <w:rPr>
          <w:rFonts w:ascii="Arial" w:hAnsi="Arial" w:cs="Arial"/>
          <w:sz w:val="22"/>
          <w:szCs w:val="22"/>
        </w:rPr>
        <w:br/>
        <w:t>i ochrony zdrowia (Dz. U. 2003 r., Nr 120, poz. 1126) oraz oświadczenie kierownika budowy o przejęciu obowiązków wraz z kopią uprawnień budowlanych i przynależności do Izby kierownika budowy.</w:t>
      </w:r>
    </w:p>
    <w:p w14:paraId="681FDD40" w14:textId="77777777" w:rsidR="005E0888" w:rsidRPr="005D11FB" w:rsidRDefault="005E0888">
      <w:pPr>
        <w:numPr>
          <w:ilvl w:val="0"/>
          <w:numId w:val="62"/>
        </w:numPr>
        <w:shd w:val="clear" w:color="auto" w:fill="FFFFFF"/>
        <w:tabs>
          <w:tab w:val="left" w:pos="142"/>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lastRenderedPageBreak/>
        <w:t xml:space="preserve">Wykonawca zobowiązany jest w terminie 7 dni od dnia zawarcia Umowy przygotować i doręczyć do akceptacji Zamawiającego harmonogram rzeczowo – finansowy, a następnie niezwłocznie w całości uwzględnić zasadne (tj. odpowiadające Umowie i Opisowi Przedmiotu Zamówienia) uwagi i zastrzeżenia Zamawiającego zgłoszone przez niego do tego dokumentu. </w:t>
      </w:r>
    </w:p>
    <w:p w14:paraId="2977C089" w14:textId="77777777" w:rsidR="005E0888" w:rsidRPr="005D11FB" w:rsidRDefault="005E0888">
      <w:pPr>
        <w:numPr>
          <w:ilvl w:val="0"/>
          <w:numId w:val="62"/>
        </w:numPr>
        <w:shd w:val="clear" w:color="auto" w:fill="FFFFFF"/>
        <w:tabs>
          <w:tab w:val="left" w:pos="284"/>
        </w:tabs>
        <w:ind w:left="284" w:hanging="284"/>
        <w:jc w:val="both"/>
        <w:rPr>
          <w:rFonts w:ascii="Arial" w:hAnsi="Arial" w:cs="Arial"/>
          <w:sz w:val="22"/>
          <w:szCs w:val="22"/>
        </w:rPr>
      </w:pPr>
      <w:r w:rsidRPr="005D11FB">
        <w:rPr>
          <w:rFonts w:ascii="Arial" w:hAnsi="Arial" w:cs="Arial"/>
          <w:color w:val="000000" w:themeColor="text1"/>
          <w:sz w:val="22"/>
          <w:szCs w:val="22"/>
        </w:rPr>
        <w:t>Harmonogram rzeczowo – finansowy, o którym mowa powyżej, musi w szczególności przewidywać ekwiwalentność wynagrodzenia Wykonawcy za dany element realizacji przedmiotu umowy w stosunku do rzeczywistych rozmiarów tego etapu, w szczególności rzeczywistych rozmiarów realizacji objętych nim robót budowlanych</w:t>
      </w:r>
      <w:r>
        <w:rPr>
          <w:rFonts w:ascii="Arial" w:hAnsi="Arial" w:cs="Arial"/>
          <w:color w:val="000000" w:themeColor="text1"/>
          <w:sz w:val="22"/>
          <w:szCs w:val="22"/>
        </w:rPr>
        <w:t xml:space="preserve"> oraz z uwzględnieniem płatności opisanych w </w:t>
      </w:r>
      <w:r w:rsidRPr="00E35A27">
        <w:rPr>
          <w:rFonts w:ascii="Arial" w:hAnsi="Arial" w:cs="Arial"/>
          <w:sz w:val="22"/>
          <w:szCs w:val="22"/>
        </w:rPr>
        <w:t>§5</w:t>
      </w:r>
      <w:r w:rsidRPr="00E35A27">
        <w:rPr>
          <w:rFonts w:ascii="Arial" w:hAnsi="Arial" w:cs="Arial"/>
          <w:color w:val="000000" w:themeColor="text1"/>
          <w:sz w:val="22"/>
          <w:szCs w:val="22"/>
        </w:rPr>
        <w:t>.</w:t>
      </w:r>
    </w:p>
    <w:p w14:paraId="7222194A" w14:textId="77777777" w:rsidR="005E0888" w:rsidRPr="005D11FB" w:rsidRDefault="005E0888">
      <w:pPr>
        <w:numPr>
          <w:ilvl w:val="0"/>
          <w:numId w:val="62"/>
        </w:numPr>
        <w:shd w:val="clear" w:color="auto" w:fill="FFFFFF"/>
        <w:tabs>
          <w:tab w:val="left" w:pos="426"/>
        </w:tabs>
        <w:ind w:left="284" w:hanging="426"/>
        <w:jc w:val="both"/>
        <w:rPr>
          <w:rFonts w:ascii="Arial" w:hAnsi="Arial" w:cs="Arial"/>
          <w:color w:val="000000" w:themeColor="text1"/>
          <w:sz w:val="22"/>
          <w:szCs w:val="22"/>
        </w:rPr>
      </w:pPr>
      <w:r w:rsidRPr="005D11FB">
        <w:rPr>
          <w:rFonts w:ascii="Arial" w:hAnsi="Arial" w:cs="Arial"/>
          <w:color w:val="000000" w:themeColor="text1"/>
          <w:sz w:val="22"/>
          <w:szCs w:val="22"/>
        </w:rPr>
        <w:t>Harmonogram rzeczowo – finansowy wiąże strony z chwilą powiadomienia Wykonawcy przez Zamawiającego, na piśmie pod rygorem nieważności, że Zamawiający akceptuje harmonogram o danej treści.</w:t>
      </w:r>
    </w:p>
    <w:p w14:paraId="21311DB3" w14:textId="7EC6BBD3" w:rsidR="005E0888" w:rsidRPr="005D11FB" w:rsidRDefault="005E0888" w:rsidP="001E7739">
      <w:pPr>
        <w:numPr>
          <w:ilvl w:val="0"/>
          <w:numId w:val="62"/>
        </w:numPr>
        <w:shd w:val="clear" w:color="auto" w:fill="FFFFFF"/>
        <w:tabs>
          <w:tab w:val="left" w:pos="284"/>
        </w:tabs>
        <w:ind w:left="284" w:hanging="426"/>
        <w:jc w:val="both"/>
        <w:rPr>
          <w:rFonts w:ascii="Arial" w:hAnsi="Arial" w:cs="Arial"/>
          <w:color w:val="000000" w:themeColor="text1"/>
          <w:sz w:val="22"/>
          <w:szCs w:val="22"/>
        </w:rPr>
      </w:pPr>
      <w:r w:rsidRPr="005D11FB">
        <w:rPr>
          <w:rFonts w:ascii="Arial" w:hAnsi="Arial" w:cs="Arial"/>
          <w:color w:val="000000" w:themeColor="text1"/>
          <w:sz w:val="22"/>
          <w:szCs w:val="22"/>
        </w:rPr>
        <w:t>Terminy wskazane w ust. 2 i 3 niniejszego paragrafu mogą ulec przedłużeniu w razie wystąpienia siły wyższej, powodującej przestój prac trwający nieprzerwanie co najmniej 7 dni. W przypadkach przewidzianych w zdaniu poprzednim, odpowiedni termin ulegnie przesunięciu o czas przestoju powstały na skutek działania siły wyższej, którego nie można było nadrobić lub o czas wykonania dodatkowych robót lub czynności.</w:t>
      </w:r>
    </w:p>
    <w:p w14:paraId="744D3291" w14:textId="77777777" w:rsidR="005E0888" w:rsidRPr="005D11FB" w:rsidRDefault="005E0888" w:rsidP="001E7739">
      <w:pPr>
        <w:numPr>
          <w:ilvl w:val="0"/>
          <w:numId w:val="62"/>
        </w:numPr>
        <w:shd w:val="clear" w:color="auto" w:fill="FFFFFF"/>
        <w:tabs>
          <w:tab w:val="left" w:pos="284"/>
          <w:tab w:val="left" w:pos="360"/>
        </w:tabs>
        <w:ind w:left="284" w:hanging="426"/>
        <w:jc w:val="both"/>
        <w:rPr>
          <w:rFonts w:ascii="Arial" w:hAnsi="Arial" w:cs="Arial"/>
          <w:color w:val="000000" w:themeColor="text1"/>
          <w:sz w:val="22"/>
          <w:szCs w:val="22"/>
        </w:rPr>
      </w:pPr>
      <w:r w:rsidRPr="005D11FB">
        <w:rPr>
          <w:rFonts w:ascii="Arial" w:hAnsi="Arial" w:cs="Arial"/>
          <w:color w:val="000000" w:themeColor="text1"/>
          <w:sz w:val="22"/>
          <w:szCs w:val="22"/>
        </w:rPr>
        <w:t xml:space="preserve">Strony ustalają, że w uzasadnionych przypadkach harmonogram może być aktualizowany w trakcie trwania umowy. Zmiana terminów realizacji poszczególnych elementów przedmiotu umowy nie wymaga podpisania aneksu do Umowy. </w:t>
      </w:r>
    </w:p>
    <w:p w14:paraId="5099DD03" w14:textId="77777777" w:rsidR="005E0888" w:rsidRPr="005D11FB" w:rsidRDefault="005E0888" w:rsidP="005E0888">
      <w:pPr>
        <w:jc w:val="center"/>
        <w:rPr>
          <w:rFonts w:ascii="Arial" w:hAnsi="Arial" w:cs="Arial"/>
          <w:b/>
          <w:sz w:val="22"/>
          <w:szCs w:val="22"/>
        </w:rPr>
      </w:pPr>
    </w:p>
    <w:p w14:paraId="39C08B24" w14:textId="77777777" w:rsidR="005E0888" w:rsidRPr="005D11FB" w:rsidRDefault="005E0888" w:rsidP="005E0888">
      <w:pPr>
        <w:jc w:val="center"/>
        <w:rPr>
          <w:rFonts w:ascii="Arial" w:hAnsi="Arial" w:cs="Arial"/>
          <w:b/>
          <w:sz w:val="22"/>
          <w:szCs w:val="22"/>
        </w:rPr>
      </w:pPr>
      <w:r w:rsidRPr="005D11FB">
        <w:rPr>
          <w:rFonts w:ascii="Arial" w:hAnsi="Arial" w:cs="Arial"/>
          <w:b/>
          <w:sz w:val="22"/>
          <w:szCs w:val="22"/>
        </w:rPr>
        <w:t>§ 4</w:t>
      </w:r>
    </w:p>
    <w:p w14:paraId="2AA6AFC2" w14:textId="77777777" w:rsidR="005E0888" w:rsidRPr="005D11FB" w:rsidRDefault="005E0888" w:rsidP="005E0888">
      <w:pPr>
        <w:spacing w:line="276" w:lineRule="auto"/>
        <w:jc w:val="center"/>
        <w:rPr>
          <w:rFonts w:ascii="Arial" w:hAnsi="Arial" w:cs="Arial"/>
          <w:b/>
          <w:sz w:val="22"/>
          <w:szCs w:val="22"/>
        </w:rPr>
      </w:pPr>
      <w:r w:rsidRPr="005D11FB">
        <w:rPr>
          <w:rFonts w:ascii="Arial" w:hAnsi="Arial" w:cs="Arial"/>
          <w:b/>
          <w:sz w:val="22"/>
          <w:szCs w:val="22"/>
        </w:rPr>
        <w:t>REPREZENTACJA NA BUDOWIE</w:t>
      </w:r>
    </w:p>
    <w:p w14:paraId="57B16A7C" w14:textId="77777777" w:rsidR="005E0888" w:rsidRPr="005D11FB" w:rsidRDefault="005E0888">
      <w:pPr>
        <w:numPr>
          <w:ilvl w:val="0"/>
          <w:numId w:val="31"/>
        </w:numPr>
        <w:shd w:val="clear" w:color="auto" w:fill="FFFFFF"/>
        <w:tabs>
          <w:tab w:val="left" w:pos="284"/>
        </w:tabs>
        <w:ind w:left="284" w:hanging="284"/>
        <w:jc w:val="both"/>
        <w:rPr>
          <w:rFonts w:ascii="Arial" w:hAnsi="Arial" w:cs="Arial"/>
          <w:sz w:val="22"/>
          <w:szCs w:val="22"/>
        </w:rPr>
      </w:pPr>
      <w:r w:rsidRPr="005D11FB">
        <w:rPr>
          <w:rFonts w:ascii="Arial" w:hAnsi="Arial" w:cs="Arial"/>
          <w:sz w:val="22"/>
          <w:szCs w:val="22"/>
        </w:rPr>
        <w:t>Z ramienia Zamawiającego do współdziałania w zakresie spraw realizacyjnych, wyznacza ………………………………………………………………………………….</w:t>
      </w:r>
    </w:p>
    <w:p w14:paraId="4C4EFC0D" w14:textId="77777777" w:rsidR="005E0888" w:rsidRPr="005D11FB" w:rsidRDefault="005E0888">
      <w:pPr>
        <w:numPr>
          <w:ilvl w:val="0"/>
          <w:numId w:val="31"/>
        </w:numPr>
        <w:shd w:val="clear" w:color="auto" w:fill="FFFFFF"/>
        <w:tabs>
          <w:tab w:val="left" w:pos="284"/>
        </w:tabs>
        <w:spacing w:before="120"/>
        <w:ind w:left="284" w:hanging="284"/>
        <w:jc w:val="both"/>
        <w:rPr>
          <w:rFonts w:ascii="Arial" w:hAnsi="Arial" w:cs="Arial"/>
          <w:sz w:val="22"/>
          <w:szCs w:val="22"/>
        </w:rPr>
      </w:pPr>
      <w:r w:rsidRPr="005D11FB">
        <w:rPr>
          <w:rFonts w:ascii="Arial" w:hAnsi="Arial" w:cs="Arial"/>
          <w:sz w:val="22"/>
          <w:szCs w:val="22"/>
        </w:rPr>
        <w:t>Zamawiający powołuje Inspektora Nadzoru Inwestorskiego w osobie:</w:t>
      </w:r>
    </w:p>
    <w:p w14:paraId="0D2852DF" w14:textId="77777777" w:rsidR="005E0888" w:rsidRPr="005D11FB" w:rsidRDefault="005E0888" w:rsidP="005E0888">
      <w:pPr>
        <w:shd w:val="clear" w:color="auto" w:fill="FFFFFF"/>
        <w:tabs>
          <w:tab w:val="left" w:pos="284"/>
        </w:tabs>
        <w:spacing w:before="120"/>
        <w:ind w:left="284"/>
        <w:jc w:val="both"/>
        <w:rPr>
          <w:rFonts w:ascii="Arial" w:hAnsi="Arial" w:cs="Arial"/>
          <w:sz w:val="22"/>
          <w:szCs w:val="22"/>
        </w:rPr>
      </w:pPr>
      <w:r w:rsidRPr="005D11FB">
        <w:rPr>
          <w:rFonts w:ascii="Arial" w:hAnsi="Arial" w:cs="Arial"/>
          <w:sz w:val="22"/>
          <w:szCs w:val="22"/>
        </w:rPr>
        <w:t>………………………………………………………………………………….…………</w:t>
      </w:r>
    </w:p>
    <w:p w14:paraId="5EFFE7D0" w14:textId="6F5041F2" w:rsidR="005E0888" w:rsidRPr="005D11FB" w:rsidRDefault="005E0888" w:rsidP="005E0888">
      <w:pPr>
        <w:shd w:val="clear" w:color="auto" w:fill="FFFFFF"/>
        <w:tabs>
          <w:tab w:val="left" w:pos="284"/>
        </w:tabs>
        <w:ind w:left="284"/>
        <w:jc w:val="both"/>
        <w:rPr>
          <w:rFonts w:ascii="Arial" w:hAnsi="Arial" w:cs="Arial"/>
          <w:sz w:val="22"/>
          <w:szCs w:val="22"/>
        </w:rPr>
      </w:pPr>
      <w:r w:rsidRPr="005D11FB">
        <w:rPr>
          <w:rFonts w:ascii="Arial" w:hAnsi="Arial" w:cs="Arial"/>
          <w:sz w:val="22"/>
          <w:szCs w:val="22"/>
        </w:rPr>
        <w:t xml:space="preserve">działających w granicach umocowania określonego przepisami ustawy </w:t>
      </w:r>
      <w:r w:rsidRPr="005D11FB">
        <w:rPr>
          <w:rFonts w:ascii="Arial" w:hAnsi="Arial" w:cs="Arial"/>
          <w:sz w:val="22"/>
          <w:szCs w:val="22"/>
        </w:rPr>
        <w:br/>
        <w:t>z dn. 7 lipca 1994 r. Prawo Budowlane (DZ.U. z 202</w:t>
      </w:r>
      <w:r w:rsidR="00BA6074">
        <w:rPr>
          <w:rFonts w:ascii="Arial" w:hAnsi="Arial" w:cs="Arial"/>
          <w:sz w:val="22"/>
          <w:szCs w:val="22"/>
        </w:rPr>
        <w:t>3</w:t>
      </w:r>
      <w:r w:rsidRPr="005D11FB">
        <w:rPr>
          <w:rFonts w:ascii="Arial" w:hAnsi="Arial" w:cs="Arial"/>
          <w:sz w:val="22"/>
          <w:szCs w:val="22"/>
        </w:rPr>
        <w:t xml:space="preserve"> r.</w:t>
      </w:r>
      <w:r>
        <w:rPr>
          <w:rFonts w:ascii="Arial" w:hAnsi="Arial" w:cs="Arial"/>
          <w:sz w:val="22"/>
          <w:szCs w:val="22"/>
        </w:rPr>
        <w:t xml:space="preserve"> poz. </w:t>
      </w:r>
      <w:r w:rsidR="00BA6074">
        <w:rPr>
          <w:rFonts w:ascii="Arial" w:hAnsi="Arial" w:cs="Arial"/>
          <w:sz w:val="22"/>
          <w:szCs w:val="22"/>
        </w:rPr>
        <w:t>682</w:t>
      </w:r>
      <w:r w:rsidRPr="005D11FB">
        <w:rPr>
          <w:rFonts w:ascii="Arial" w:hAnsi="Arial" w:cs="Arial"/>
          <w:sz w:val="22"/>
          <w:szCs w:val="22"/>
        </w:rPr>
        <w:t xml:space="preserve"> z późn.zm.)</w:t>
      </w:r>
    </w:p>
    <w:p w14:paraId="1A6CF640" w14:textId="77777777" w:rsidR="005E0888" w:rsidRPr="005D11FB" w:rsidRDefault="005E0888">
      <w:pPr>
        <w:pStyle w:val="Akapitzlist"/>
        <w:numPr>
          <w:ilvl w:val="0"/>
          <w:numId w:val="31"/>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Prawa i obowiązki Inspektora Nadzoru</w:t>
      </w:r>
    </w:p>
    <w:p w14:paraId="612FA700" w14:textId="77777777" w:rsidR="005E0888" w:rsidRPr="005D11FB" w:rsidRDefault="005E0888" w:rsidP="001E7739">
      <w:pPr>
        <w:pStyle w:val="Akapitzlist"/>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7C269C37" w14:textId="77777777" w:rsidR="005E0888" w:rsidRPr="005D11FB" w:rsidRDefault="005E0888" w:rsidP="001E7739">
      <w:pPr>
        <w:pStyle w:val="Akapitzlist"/>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Wykonawca na wezwanie inspektora nadzoru ma obowiązek okazania badań, atestów planowanych do użycia lub użytych materiałów w ciągu 48 godzin od wezwania.</w:t>
      </w:r>
    </w:p>
    <w:p w14:paraId="7043D56D" w14:textId="77777777" w:rsidR="005E0888" w:rsidRPr="005D11FB" w:rsidRDefault="005E0888" w:rsidP="001E7739">
      <w:pPr>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755FA2B7" w14:textId="77777777" w:rsidR="005E0888" w:rsidRPr="005D11FB" w:rsidRDefault="005E0888" w:rsidP="001E7739">
      <w:pPr>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Inspektor nadzoru jest zobowiązany do sprawdzania robót i powiadomienia Wykonawcy o ich ewentualnych wadach w ciągu 24 godzin po ich wykryciu nie czekając na odbiory robót.</w:t>
      </w:r>
    </w:p>
    <w:p w14:paraId="70F24AE0" w14:textId="77777777" w:rsidR="005E0888" w:rsidRPr="005D11FB" w:rsidRDefault="005E0888" w:rsidP="001E7739">
      <w:pPr>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Sprawdzanie robót przez inspektora nadzoru inwestorskiego nie zwalnia Wykonawcy z odpowiedzialności za wady i nie ma wpływu na odpowiedzialność Wykonawcy z tytułu ujawnionych wad w późniejszym terminie.</w:t>
      </w:r>
    </w:p>
    <w:p w14:paraId="1A2F7215" w14:textId="77777777" w:rsidR="005E0888" w:rsidRPr="005D11FB" w:rsidRDefault="005E0888" w:rsidP="001E7739">
      <w:pPr>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Inspektor nadzoru potwierdza usunięcie wad w dzienniku budowy, w uzasadnionych wypadkach - odrębnym pismem.</w:t>
      </w:r>
    </w:p>
    <w:p w14:paraId="2938491A" w14:textId="77777777" w:rsidR="005E0888" w:rsidRPr="005D11FB" w:rsidRDefault="005E0888" w:rsidP="001E7739">
      <w:pPr>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Inspektor nadzoru ma prawo przekazać Wykonawcy dodatkowe rysunki i instrukcje, jakie są niezbędne do wykonania robót zgodnie z umową i projektem budowlanym, które nie </w:t>
      </w:r>
      <w:r w:rsidRPr="005D11FB">
        <w:rPr>
          <w:rFonts w:ascii="Arial" w:hAnsi="Arial" w:cs="Arial"/>
          <w:color w:val="000000" w:themeColor="text1"/>
          <w:sz w:val="22"/>
          <w:szCs w:val="22"/>
        </w:rPr>
        <w:lastRenderedPageBreak/>
        <w:t>rozszerzają zakresu rzeczywistego robót lub usunięcia wad w tych robotach. Wykonawca ma obowiązek dostosować się do tych dodatkowych rysunków i instrukcji.</w:t>
      </w:r>
    </w:p>
    <w:p w14:paraId="6F592A22" w14:textId="77777777" w:rsidR="005E0888" w:rsidRPr="005D11FB" w:rsidRDefault="005E0888" w:rsidP="001E7739">
      <w:pPr>
        <w:numPr>
          <w:ilvl w:val="0"/>
          <w:numId w:val="56"/>
        </w:numPr>
        <w:shd w:val="clear" w:color="auto" w:fill="FFFFFF"/>
        <w:tabs>
          <w:tab w:val="left" w:pos="284"/>
        </w:tab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4AB24353" w14:textId="77777777" w:rsidR="005E0888" w:rsidRPr="005D11FB" w:rsidRDefault="005E0888">
      <w:pPr>
        <w:pStyle w:val="Akapitzlist"/>
        <w:numPr>
          <w:ilvl w:val="0"/>
          <w:numId w:val="31"/>
        </w:numPr>
        <w:shd w:val="clear" w:color="auto" w:fill="FFFFFF"/>
        <w:tabs>
          <w:tab w:val="left" w:pos="284"/>
        </w:tabs>
        <w:ind w:left="284" w:hanging="284"/>
        <w:jc w:val="both"/>
        <w:rPr>
          <w:rFonts w:ascii="Arial" w:hAnsi="Arial" w:cs="Arial"/>
          <w:sz w:val="22"/>
          <w:szCs w:val="22"/>
        </w:rPr>
      </w:pPr>
      <w:r w:rsidRPr="005D11FB">
        <w:rPr>
          <w:rFonts w:ascii="Arial" w:hAnsi="Arial" w:cs="Arial"/>
          <w:sz w:val="22"/>
          <w:szCs w:val="22"/>
        </w:rPr>
        <w:t>Wykonawca ustanawia Kierownika Budowy w osobie ……………………, tel. […], e-mail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33CDB36D" w14:textId="77777777" w:rsidR="005E0888" w:rsidRPr="005D11FB" w:rsidRDefault="005E0888">
      <w:pPr>
        <w:numPr>
          <w:ilvl w:val="0"/>
          <w:numId w:val="31"/>
        </w:numPr>
        <w:shd w:val="clear" w:color="auto" w:fill="FFFFFF"/>
        <w:tabs>
          <w:tab w:val="left" w:pos="284"/>
        </w:tabs>
        <w:ind w:left="284" w:hanging="284"/>
        <w:jc w:val="both"/>
        <w:rPr>
          <w:rFonts w:ascii="Arial" w:hAnsi="Arial" w:cs="Arial"/>
          <w:sz w:val="22"/>
          <w:szCs w:val="22"/>
        </w:rPr>
      </w:pPr>
      <w:r w:rsidRPr="005D11FB">
        <w:rPr>
          <w:rFonts w:ascii="Arial" w:hAnsi="Arial" w:cs="Arial"/>
          <w:sz w:val="22"/>
          <w:szCs w:val="22"/>
        </w:rPr>
        <w:t>Wykonawca jest zobowiązany bezzwłocznie zawiadomić Zamawiającego o</w:t>
      </w:r>
      <w:r>
        <w:rPr>
          <w:rFonts w:ascii="Arial" w:hAnsi="Arial" w:cs="Arial"/>
          <w:sz w:val="22"/>
          <w:szCs w:val="22"/>
        </w:rPr>
        <w:t xml:space="preserve"> konieczności</w:t>
      </w:r>
      <w:r w:rsidRPr="005D11FB">
        <w:rPr>
          <w:rFonts w:ascii="Arial" w:hAnsi="Arial" w:cs="Arial"/>
          <w:sz w:val="22"/>
          <w:szCs w:val="22"/>
        </w:rPr>
        <w:t xml:space="preserve"> zmian</w:t>
      </w:r>
      <w:r>
        <w:rPr>
          <w:rFonts w:ascii="Arial" w:hAnsi="Arial" w:cs="Arial"/>
          <w:sz w:val="22"/>
          <w:szCs w:val="22"/>
        </w:rPr>
        <w:t>y</w:t>
      </w:r>
      <w:r w:rsidRPr="005D11FB">
        <w:rPr>
          <w:rFonts w:ascii="Arial" w:hAnsi="Arial" w:cs="Arial"/>
          <w:sz w:val="22"/>
          <w:szCs w:val="22"/>
        </w:rPr>
        <w:t xml:space="preserve"> osoby pełniącej funkcję kierownika budowy.</w:t>
      </w:r>
    </w:p>
    <w:p w14:paraId="75692221" w14:textId="77777777" w:rsidR="005E0888" w:rsidRPr="005D11FB" w:rsidRDefault="005E0888">
      <w:pPr>
        <w:numPr>
          <w:ilvl w:val="0"/>
          <w:numId w:val="31"/>
        </w:numPr>
        <w:shd w:val="clear" w:color="auto" w:fill="FFFFFF"/>
        <w:tabs>
          <w:tab w:val="left" w:pos="284"/>
        </w:tabs>
        <w:ind w:left="284" w:hanging="284"/>
        <w:jc w:val="both"/>
        <w:rPr>
          <w:rFonts w:ascii="Arial" w:hAnsi="Arial" w:cs="Arial"/>
          <w:sz w:val="22"/>
          <w:szCs w:val="22"/>
        </w:rPr>
      </w:pPr>
      <w:r w:rsidRPr="005D11FB">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5D4F3B68" w14:textId="77777777" w:rsidR="005E0888" w:rsidRPr="005D11FB" w:rsidRDefault="005E0888">
      <w:pPr>
        <w:numPr>
          <w:ilvl w:val="0"/>
          <w:numId w:val="31"/>
        </w:numPr>
        <w:shd w:val="clear" w:color="auto" w:fill="FFFFFF"/>
        <w:tabs>
          <w:tab w:val="left" w:pos="284"/>
        </w:tabs>
        <w:ind w:left="284" w:hanging="284"/>
        <w:jc w:val="both"/>
        <w:rPr>
          <w:rFonts w:ascii="Arial" w:hAnsi="Arial" w:cs="Arial"/>
          <w:sz w:val="22"/>
          <w:szCs w:val="22"/>
        </w:rPr>
      </w:pPr>
      <w:r w:rsidRPr="005D11FB">
        <w:rPr>
          <w:rFonts w:ascii="Arial" w:hAnsi="Arial" w:cs="Arial"/>
          <w:color w:val="000000" w:themeColor="text1"/>
          <w:sz w:val="22"/>
          <w:szCs w:val="22"/>
        </w:rPr>
        <w:t>Porozumiewanie się Stron w sprawach związanych z wykonywaniem robót oraz dotyczących interpretowania Umowy odbywać się będzie poprzez zapisy w dzienniku budowy, w drodze korespondencji pisemnej doręczanej adresatom oraz drogą elektroniczną. Korespondencja przekazywana drogą elektroniczną powinna być potwierdzona pisemnie</w:t>
      </w:r>
      <w:r>
        <w:rPr>
          <w:rFonts w:ascii="Arial" w:hAnsi="Arial" w:cs="Arial"/>
          <w:color w:val="000000" w:themeColor="text1"/>
          <w:sz w:val="22"/>
          <w:szCs w:val="22"/>
        </w:rPr>
        <w:t>.</w:t>
      </w:r>
    </w:p>
    <w:p w14:paraId="43A6E284" w14:textId="77777777" w:rsidR="005E0888" w:rsidRPr="005D11FB" w:rsidRDefault="005E0888" w:rsidP="005E0888">
      <w:pPr>
        <w:jc w:val="center"/>
        <w:rPr>
          <w:rFonts w:ascii="Arial" w:hAnsi="Arial" w:cs="Arial"/>
          <w:b/>
          <w:sz w:val="22"/>
          <w:szCs w:val="22"/>
        </w:rPr>
      </w:pPr>
    </w:p>
    <w:p w14:paraId="744CC4B5" w14:textId="77777777" w:rsidR="005E0888" w:rsidRPr="005D11FB" w:rsidRDefault="005E0888" w:rsidP="005E0888">
      <w:pPr>
        <w:jc w:val="center"/>
        <w:rPr>
          <w:rFonts w:ascii="Arial" w:hAnsi="Arial" w:cs="Arial"/>
          <w:b/>
          <w:sz w:val="22"/>
          <w:szCs w:val="22"/>
        </w:rPr>
      </w:pPr>
      <w:r w:rsidRPr="005D11FB">
        <w:rPr>
          <w:rFonts w:ascii="Arial" w:hAnsi="Arial" w:cs="Arial"/>
          <w:b/>
          <w:sz w:val="22"/>
          <w:szCs w:val="22"/>
        </w:rPr>
        <w:t>§ 5</w:t>
      </w:r>
    </w:p>
    <w:p w14:paraId="40233D07" w14:textId="77777777" w:rsidR="005E0888" w:rsidRPr="005D11FB" w:rsidRDefault="005E0888" w:rsidP="005E0888">
      <w:pPr>
        <w:spacing w:line="276" w:lineRule="auto"/>
        <w:jc w:val="center"/>
        <w:rPr>
          <w:rFonts w:ascii="Arial" w:hAnsi="Arial" w:cs="Arial"/>
          <w:b/>
          <w:sz w:val="22"/>
          <w:szCs w:val="22"/>
        </w:rPr>
      </w:pPr>
      <w:r w:rsidRPr="005D11FB">
        <w:rPr>
          <w:rFonts w:ascii="Arial" w:hAnsi="Arial" w:cs="Arial"/>
          <w:b/>
          <w:sz w:val="22"/>
          <w:szCs w:val="22"/>
        </w:rPr>
        <w:t>WYNAGRODZENIE</w:t>
      </w:r>
    </w:p>
    <w:p w14:paraId="22E91754" w14:textId="77777777" w:rsidR="005E0888" w:rsidRPr="005D11FB" w:rsidRDefault="005E0888">
      <w:pPr>
        <w:numPr>
          <w:ilvl w:val="0"/>
          <w:numId w:val="33"/>
        </w:numPr>
        <w:shd w:val="clear" w:color="auto" w:fill="FFFFFF"/>
        <w:tabs>
          <w:tab w:val="left" w:pos="284"/>
        </w:tabs>
        <w:autoSpaceDE w:val="0"/>
        <w:autoSpaceDN w:val="0"/>
        <w:adjustRightInd w:val="0"/>
        <w:ind w:left="284" w:right="-144" w:hanging="284"/>
        <w:jc w:val="both"/>
        <w:rPr>
          <w:rFonts w:ascii="Arial" w:eastAsia="SimSun" w:hAnsi="Arial" w:cs="Arial"/>
          <w:sz w:val="22"/>
          <w:szCs w:val="22"/>
          <w:lang w:eastAsia="zh-CN"/>
        </w:rPr>
      </w:pPr>
      <w:r w:rsidRPr="005D11FB">
        <w:rPr>
          <w:rFonts w:ascii="Arial" w:hAnsi="Arial" w:cs="Arial"/>
          <w:sz w:val="22"/>
          <w:szCs w:val="22"/>
        </w:rPr>
        <w:t>Strony ustalają wynagrodzenie ryczałtowe za wykonanie przedmiotu umowy:</w:t>
      </w:r>
    </w:p>
    <w:p w14:paraId="6330A690" w14:textId="77777777" w:rsidR="005E0888" w:rsidRPr="005D11FB" w:rsidRDefault="005E0888" w:rsidP="005E0888">
      <w:pPr>
        <w:shd w:val="clear" w:color="auto" w:fill="FFFFFF"/>
        <w:tabs>
          <w:tab w:val="left" w:pos="284"/>
        </w:tabs>
        <w:autoSpaceDE w:val="0"/>
        <w:autoSpaceDN w:val="0"/>
        <w:adjustRightInd w:val="0"/>
        <w:ind w:left="284" w:right="-144"/>
        <w:jc w:val="both"/>
        <w:rPr>
          <w:rFonts w:ascii="Arial" w:hAnsi="Arial" w:cs="Arial"/>
          <w:sz w:val="22"/>
          <w:szCs w:val="22"/>
        </w:rPr>
      </w:pPr>
      <w:r w:rsidRPr="005D11FB">
        <w:rPr>
          <w:rFonts w:ascii="Arial" w:hAnsi="Arial" w:cs="Arial"/>
          <w:sz w:val="22"/>
          <w:szCs w:val="22"/>
        </w:rPr>
        <w:t xml:space="preserve">w wysokości netto …………… +VAT, co daje łącznie wynagrodzenie </w:t>
      </w:r>
      <w:r w:rsidRPr="005D11FB">
        <w:rPr>
          <w:rFonts w:ascii="Arial" w:hAnsi="Arial" w:cs="Arial"/>
          <w:b/>
          <w:sz w:val="22"/>
          <w:szCs w:val="22"/>
        </w:rPr>
        <w:t>brutto………………zł</w:t>
      </w:r>
      <w:r w:rsidRPr="005D11FB">
        <w:rPr>
          <w:rFonts w:ascii="Arial" w:hAnsi="Arial" w:cs="Arial"/>
          <w:sz w:val="22"/>
          <w:szCs w:val="22"/>
        </w:rPr>
        <w:t xml:space="preserve"> (słownie……………………………………………..) </w:t>
      </w:r>
    </w:p>
    <w:p w14:paraId="5C72D33A" w14:textId="77777777" w:rsidR="005E0888" w:rsidRPr="005D11FB" w:rsidRDefault="005E0888" w:rsidP="005E0888">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5D11FB">
        <w:rPr>
          <w:rFonts w:ascii="Arial" w:eastAsia="SimSun" w:hAnsi="Arial" w:cs="Arial"/>
          <w:sz w:val="22"/>
          <w:szCs w:val="22"/>
          <w:lang w:eastAsia="zh-CN"/>
        </w:rPr>
        <w:t>określone na podstawie oferty Wykonawcy, stanowiącej załącznik do umowy</w:t>
      </w:r>
      <w:r w:rsidRPr="005D11FB">
        <w:rPr>
          <w:rFonts w:ascii="Arial" w:eastAsia="SimSun" w:hAnsi="Arial" w:cs="Arial"/>
          <w:i/>
          <w:sz w:val="22"/>
          <w:szCs w:val="22"/>
          <w:lang w:eastAsia="zh-CN"/>
        </w:rPr>
        <w:t>.</w:t>
      </w:r>
    </w:p>
    <w:p w14:paraId="71A378D1" w14:textId="77777777" w:rsidR="005E0888" w:rsidRPr="009752C9" w:rsidRDefault="005E0888" w:rsidP="009752C9">
      <w:pPr>
        <w:numPr>
          <w:ilvl w:val="0"/>
          <w:numId w:val="33"/>
        </w:numPr>
        <w:tabs>
          <w:tab w:val="left" w:pos="284"/>
        </w:tabs>
        <w:autoSpaceDE w:val="0"/>
        <w:autoSpaceDN w:val="0"/>
        <w:adjustRightInd w:val="0"/>
        <w:ind w:left="284" w:right="-142" w:hanging="284"/>
        <w:jc w:val="both"/>
        <w:rPr>
          <w:rFonts w:ascii="Arial" w:eastAsia="SimSun" w:hAnsi="Arial" w:cs="Arial"/>
          <w:sz w:val="22"/>
          <w:szCs w:val="22"/>
          <w:lang w:eastAsia="zh-CN"/>
        </w:rPr>
      </w:pPr>
      <w:r w:rsidRPr="00E004F7">
        <w:rPr>
          <w:rFonts w:ascii="Arial" w:eastAsia="SimSun" w:hAnsi="Arial" w:cs="Arial"/>
          <w:sz w:val="22"/>
          <w:szCs w:val="22"/>
          <w:lang w:eastAsia="zh-CN"/>
        </w:rPr>
        <w:t xml:space="preserve">Wynagrodzenie, o którym mowa w ust. 1, obejmuje wszelkie koszty związane z realizacją </w:t>
      </w:r>
      <w:r w:rsidRPr="009752C9">
        <w:rPr>
          <w:rFonts w:ascii="Arial" w:eastAsia="SimSun" w:hAnsi="Arial" w:cs="Arial"/>
          <w:sz w:val="22"/>
          <w:szCs w:val="22"/>
          <w:lang w:eastAsia="zh-CN"/>
        </w:rPr>
        <w:t xml:space="preserve">przedmiotu umowy, w tym wszelkie opłaty, ryzyko wykonawcy z tytułu oszacowania wszelkich kosztów związanych z jego realizacją, a także oddziaływania innych czynników mających lub mogących mieć wpływ na koszty i stanowi maksymalne wynagrodzenie wykonawcy, płatne na podstawie wszystkich wykonanych prac w ramach umowy. </w:t>
      </w:r>
    </w:p>
    <w:p w14:paraId="275EDED1" w14:textId="4B4AC036" w:rsidR="005E0888" w:rsidRPr="009752C9" w:rsidRDefault="005E0888" w:rsidP="009752C9">
      <w:pPr>
        <w:numPr>
          <w:ilvl w:val="0"/>
          <w:numId w:val="33"/>
        </w:numPr>
        <w:tabs>
          <w:tab w:val="left" w:pos="284"/>
        </w:tabs>
        <w:autoSpaceDE w:val="0"/>
        <w:autoSpaceDN w:val="0"/>
        <w:adjustRightInd w:val="0"/>
        <w:ind w:left="284" w:right="-142" w:hanging="284"/>
        <w:jc w:val="both"/>
        <w:rPr>
          <w:rFonts w:ascii="Arial" w:eastAsia="SimSun" w:hAnsi="Arial" w:cs="Arial"/>
          <w:sz w:val="22"/>
          <w:szCs w:val="22"/>
          <w:lang w:eastAsia="zh-CN"/>
        </w:rPr>
      </w:pPr>
      <w:r w:rsidRPr="009752C9">
        <w:rPr>
          <w:rFonts w:ascii="Arial" w:eastAsia="SimSun" w:hAnsi="Arial" w:cs="Arial"/>
          <w:sz w:val="22"/>
          <w:szCs w:val="22"/>
          <w:lang w:eastAsia="zh-CN"/>
        </w:rPr>
        <w:t xml:space="preserve">Wynagrodzenie wykonawcy będzie płatne w ramach następujących części (transzy): </w:t>
      </w:r>
    </w:p>
    <w:p w14:paraId="7D96B92F" w14:textId="5E3BB4A8" w:rsidR="005E0888" w:rsidRPr="009752C9" w:rsidRDefault="005E0888" w:rsidP="009752C9">
      <w:pPr>
        <w:tabs>
          <w:tab w:val="left" w:pos="284"/>
        </w:tabs>
        <w:autoSpaceDE w:val="0"/>
        <w:autoSpaceDN w:val="0"/>
        <w:adjustRightInd w:val="0"/>
        <w:ind w:left="284" w:right="-142"/>
        <w:jc w:val="both"/>
        <w:rPr>
          <w:rFonts w:ascii="Arial" w:hAnsi="Arial" w:cs="Arial"/>
          <w:sz w:val="22"/>
          <w:szCs w:val="22"/>
        </w:rPr>
      </w:pPr>
      <w:r w:rsidRPr="009752C9">
        <w:rPr>
          <w:rFonts w:ascii="Arial" w:hAnsi="Arial" w:cs="Arial"/>
          <w:sz w:val="22"/>
          <w:szCs w:val="22"/>
        </w:rPr>
        <w:t>- transza I – za wykonanie ETAP</w:t>
      </w:r>
      <w:r w:rsidR="00BF7224" w:rsidRPr="009752C9">
        <w:rPr>
          <w:rFonts w:ascii="Arial" w:hAnsi="Arial" w:cs="Arial"/>
          <w:sz w:val="22"/>
          <w:szCs w:val="22"/>
        </w:rPr>
        <w:t>U</w:t>
      </w:r>
      <w:r w:rsidRPr="009752C9">
        <w:rPr>
          <w:rFonts w:ascii="Arial" w:hAnsi="Arial" w:cs="Arial"/>
          <w:sz w:val="22"/>
          <w:szCs w:val="22"/>
        </w:rPr>
        <w:t xml:space="preserve"> I w 2023 roku: jedna faktura częściowa, której wartość nie może przekroczyć kwoty </w:t>
      </w:r>
      <w:r w:rsidR="00BF7224" w:rsidRPr="009752C9">
        <w:rPr>
          <w:rFonts w:ascii="Arial" w:hAnsi="Arial" w:cs="Arial"/>
          <w:sz w:val="22"/>
          <w:szCs w:val="22"/>
        </w:rPr>
        <w:t>1 9</w:t>
      </w:r>
      <w:r w:rsidR="00433EB4" w:rsidRPr="009752C9">
        <w:rPr>
          <w:rFonts w:ascii="Arial" w:hAnsi="Arial" w:cs="Arial"/>
          <w:sz w:val="22"/>
          <w:szCs w:val="22"/>
        </w:rPr>
        <w:t>80</w:t>
      </w:r>
      <w:r w:rsidR="00BF7224" w:rsidRPr="009752C9">
        <w:rPr>
          <w:rFonts w:ascii="Arial" w:hAnsi="Arial" w:cs="Arial"/>
          <w:sz w:val="22"/>
          <w:szCs w:val="22"/>
        </w:rPr>
        <w:t> </w:t>
      </w:r>
      <w:r w:rsidR="00433EB4" w:rsidRPr="009752C9">
        <w:rPr>
          <w:rFonts w:ascii="Arial" w:hAnsi="Arial" w:cs="Arial"/>
          <w:sz w:val="22"/>
          <w:szCs w:val="22"/>
        </w:rPr>
        <w:t>3</w:t>
      </w:r>
      <w:r w:rsidR="00BF7224" w:rsidRPr="009752C9">
        <w:rPr>
          <w:rFonts w:ascii="Arial" w:hAnsi="Arial" w:cs="Arial"/>
          <w:sz w:val="22"/>
          <w:szCs w:val="22"/>
        </w:rPr>
        <w:t>00,00</w:t>
      </w:r>
      <w:r w:rsidRPr="009752C9">
        <w:rPr>
          <w:rFonts w:ascii="Arial" w:hAnsi="Arial" w:cs="Arial"/>
          <w:sz w:val="22"/>
          <w:szCs w:val="22"/>
        </w:rPr>
        <w:t xml:space="preserve"> zł brutto </w:t>
      </w:r>
    </w:p>
    <w:p w14:paraId="1A4B484C" w14:textId="77777777" w:rsidR="005E0888" w:rsidRPr="009752C9" w:rsidRDefault="005E0888" w:rsidP="009752C9">
      <w:pPr>
        <w:tabs>
          <w:tab w:val="left" w:pos="284"/>
        </w:tabs>
        <w:autoSpaceDE w:val="0"/>
        <w:autoSpaceDN w:val="0"/>
        <w:adjustRightInd w:val="0"/>
        <w:ind w:left="284" w:right="-142"/>
        <w:jc w:val="both"/>
        <w:rPr>
          <w:rFonts w:ascii="Arial" w:hAnsi="Arial" w:cs="Arial"/>
          <w:b/>
          <w:sz w:val="22"/>
          <w:szCs w:val="22"/>
        </w:rPr>
      </w:pPr>
      <w:r w:rsidRPr="009752C9">
        <w:rPr>
          <w:rFonts w:ascii="Arial" w:hAnsi="Arial" w:cs="Arial"/>
          <w:sz w:val="22"/>
          <w:szCs w:val="22"/>
        </w:rPr>
        <w:t>- transza II – w 2024 roku: faktura końcowa po wykonaniu całości prac zgodnie z harmonogramem rzeczowo finansowym stanowiącym załącznik do umowy</w:t>
      </w:r>
      <w:r w:rsidRPr="009752C9">
        <w:rPr>
          <w:rFonts w:ascii="Arial" w:hAnsi="Arial" w:cs="Arial"/>
          <w:b/>
          <w:sz w:val="22"/>
          <w:szCs w:val="22"/>
        </w:rPr>
        <w:t>,</w:t>
      </w:r>
    </w:p>
    <w:p w14:paraId="552147C7" w14:textId="27ECA254" w:rsidR="005E0888" w:rsidRPr="009752C9" w:rsidRDefault="005E0888" w:rsidP="009752C9">
      <w:pPr>
        <w:tabs>
          <w:tab w:val="left" w:pos="284"/>
        </w:tabs>
        <w:autoSpaceDE w:val="0"/>
        <w:autoSpaceDN w:val="0"/>
        <w:adjustRightInd w:val="0"/>
        <w:ind w:left="284" w:right="-142"/>
        <w:jc w:val="both"/>
        <w:rPr>
          <w:rFonts w:ascii="Arial" w:hAnsi="Arial" w:cs="Arial"/>
          <w:sz w:val="22"/>
          <w:szCs w:val="22"/>
        </w:rPr>
      </w:pPr>
      <w:r w:rsidRPr="009752C9">
        <w:rPr>
          <w:rFonts w:ascii="Arial" w:hAnsi="Arial" w:cs="Arial"/>
          <w:sz w:val="22"/>
          <w:szCs w:val="22"/>
        </w:rPr>
        <w:t xml:space="preserve">Przy czym w przypadku, gdy w harmonogramie rzeczowo-finansowym wartość robót </w:t>
      </w:r>
      <w:r w:rsidR="00365910" w:rsidRPr="009752C9">
        <w:rPr>
          <w:rFonts w:ascii="Arial" w:hAnsi="Arial" w:cs="Arial"/>
          <w:sz w:val="22"/>
          <w:szCs w:val="22"/>
        </w:rPr>
        <w:t xml:space="preserve">przewidzianych w ETAPIE I </w:t>
      </w:r>
      <w:r w:rsidRPr="009752C9">
        <w:rPr>
          <w:rFonts w:ascii="Arial" w:hAnsi="Arial" w:cs="Arial"/>
          <w:sz w:val="22"/>
          <w:szCs w:val="22"/>
        </w:rPr>
        <w:t xml:space="preserve">będzie wyższa niż kwota </w:t>
      </w:r>
      <w:r w:rsidR="00BF7224" w:rsidRPr="009752C9">
        <w:rPr>
          <w:rFonts w:ascii="Arial" w:hAnsi="Arial" w:cs="Arial"/>
          <w:sz w:val="22"/>
          <w:szCs w:val="22"/>
        </w:rPr>
        <w:t>1 9</w:t>
      </w:r>
      <w:r w:rsidR="00433EB4" w:rsidRPr="009752C9">
        <w:rPr>
          <w:rFonts w:ascii="Arial" w:hAnsi="Arial" w:cs="Arial"/>
          <w:sz w:val="22"/>
          <w:szCs w:val="22"/>
        </w:rPr>
        <w:t>8</w:t>
      </w:r>
      <w:r w:rsidR="00BF7224" w:rsidRPr="009752C9">
        <w:rPr>
          <w:rFonts w:ascii="Arial" w:hAnsi="Arial" w:cs="Arial"/>
          <w:sz w:val="22"/>
          <w:szCs w:val="22"/>
        </w:rPr>
        <w:t>0 </w:t>
      </w:r>
      <w:r w:rsidR="00433EB4" w:rsidRPr="009752C9">
        <w:rPr>
          <w:rFonts w:ascii="Arial" w:hAnsi="Arial" w:cs="Arial"/>
          <w:sz w:val="22"/>
          <w:szCs w:val="22"/>
        </w:rPr>
        <w:t>3</w:t>
      </w:r>
      <w:r w:rsidR="00BF7224" w:rsidRPr="009752C9">
        <w:rPr>
          <w:rFonts w:ascii="Arial" w:hAnsi="Arial" w:cs="Arial"/>
          <w:sz w:val="22"/>
          <w:szCs w:val="22"/>
        </w:rPr>
        <w:t>00,00</w:t>
      </w:r>
      <w:r w:rsidRPr="009752C9">
        <w:rPr>
          <w:rFonts w:ascii="Arial" w:hAnsi="Arial" w:cs="Arial"/>
          <w:sz w:val="22"/>
          <w:szCs w:val="22"/>
        </w:rPr>
        <w:t xml:space="preserve"> zł brutto</w:t>
      </w:r>
      <w:r w:rsidR="00365910" w:rsidRPr="009752C9">
        <w:rPr>
          <w:rFonts w:ascii="Arial" w:hAnsi="Arial" w:cs="Arial"/>
          <w:sz w:val="22"/>
          <w:szCs w:val="22"/>
        </w:rPr>
        <w:t>, to</w:t>
      </w:r>
      <w:r w:rsidRPr="009752C9">
        <w:rPr>
          <w:rFonts w:ascii="Arial" w:hAnsi="Arial" w:cs="Arial"/>
          <w:sz w:val="22"/>
          <w:szCs w:val="22"/>
        </w:rPr>
        <w:t xml:space="preserve"> rozliczenie nadwyżki nastąpi w 2024 roku.  </w:t>
      </w:r>
    </w:p>
    <w:p w14:paraId="78CB71A9" w14:textId="0369E01A" w:rsidR="005E0888" w:rsidRPr="00E004F7" w:rsidRDefault="005E0888" w:rsidP="009752C9">
      <w:pPr>
        <w:numPr>
          <w:ilvl w:val="0"/>
          <w:numId w:val="33"/>
        </w:numPr>
        <w:tabs>
          <w:tab w:val="left" w:pos="284"/>
        </w:tabs>
        <w:autoSpaceDE w:val="0"/>
        <w:autoSpaceDN w:val="0"/>
        <w:adjustRightInd w:val="0"/>
        <w:ind w:left="284" w:right="-142" w:hanging="284"/>
        <w:jc w:val="both"/>
        <w:rPr>
          <w:rFonts w:ascii="Arial" w:eastAsia="SimSun" w:hAnsi="Arial" w:cs="Arial"/>
          <w:sz w:val="22"/>
          <w:szCs w:val="22"/>
          <w:lang w:eastAsia="zh-CN"/>
        </w:rPr>
      </w:pPr>
      <w:r w:rsidRPr="009752C9">
        <w:rPr>
          <w:rFonts w:ascii="Arial" w:eastAsia="SimSun" w:hAnsi="Arial" w:cs="Arial"/>
          <w:sz w:val="22"/>
          <w:szCs w:val="22"/>
          <w:lang w:eastAsia="zh-CN"/>
        </w:rPr>
        <w:t>Podstawą do wystawienia faktury częściowej</w:t>
      </w:r>
      <w:r w:rsidRPr="00E004F7">
        <w:rPr>
          <w:rFonts w:ascii="Arial" w:eastAsia="SimSun" w:hAnsi="Arial" w:cs="Arial"/>
          <w:sz w:val="22"/>
          <w:szCs w:val="22"/>
          <w:lang w:eastAsia="zh-CN"/>
        </w:rPr>
        <w:t xml:space="preserve"> oraz końcowej będzie protokół odbioru częściowego oraz końcowego przedmiotu umowy podpisany przez Komisję Odbioru. </w:t>
      </w:r>
    </w:p>
    <w:p w14:paraId="2FD44E77" w14:textId="77777777" w:rsidR="005E0888" w:rsidRPr="00B134E3" w:rsidRDefault="005E0888">
      <w:pPr>
        <w:numPr>
          <w:ilvl w:val="0"/>
          <w:numId w:val="33"/>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B134E3">
        <w:rPr>
          <w:rFonts w:ascii="Arial" w:eastAsia="SimSun" w:hAnsi="Arial" w:cs="Arial"/>
          <w:sz w:val="22"/>
          <w:szCs w:val="22"/>
          <w:lang w:eastAsia="zh-CN"/>
        </w:rPr>
        <w:t xml:space="preserve">Wykonawca nie może żądać podwyższenia wynagrodzenia ryczałtowego zgodnie z art. 632 K.c. </w:t>
      </w:r>
    </w:p>
    <w:p w14:paraId="7ED2FE9F" w14:textId="77777777" w:rsidR="005E0888" w:rsidRPr="00B134E3" w:rsidRDefault="005E0888">
      <w:pPr>
        <w:numPr>
          <w:ilvl w:val="0"/>
          <w:numId w:val="33"/>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B134E3">
        <w:rPr>
          <w:rFonts w:ascii="Arial" w:eastAsia="SimSun" w:hAnsi="Arial" w:cs="Arial"/>
          <w:sz w:val="22"/>
          <w:szCs w:val="22"/>
          <w:lang w:eastAsia="zh-CN"/>
        </w:rPr>
        <w:t>Podstawą płatności będzie zaakceptowana przez Inspektora Nadzoru i Zamawiającego faktura częściowa i końcowa, wystawione dla Zamawiającego zgodnie z załączonym Harmonogramem rzeczowo-finansowym.</w:t>
      </w:r>
    </w:p>
    <w:p w14:paraId="7F7F2054" w14:textId="5A9FCE63" w:rsidR="005E0888" w:rsidRPr="005D11FB" w:rsidRDefault="005E0888">
      <w:pPr>
        <w:numPr>
          <w:ilvl w:val="0"/>
          <w:numId w:val="33"/>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Podstawą wystawienia </w:t>
      </w:r>
      <w:r>
        <w:rPr>
          <w:rFonts w:ascii="Arial" w:eastAsia="SimSun" w:hAnsi="Arial" w:cs="Arial"/>
          <w:sz w:val="22"/>
          <w:szCs w:val="22"/>
          <w:lang w:eastAsia="zh-CN"/>
        </w:rPr>
        <w:t xml:space="preserve">częściowej i końcowej </w:t>
      </w:r>
      <w:r w:rsidRPr="005D11FB">
        <w:rPr>
          <w:rFonts w:ascii="Arial" w:eastAsia="SimSun" w:hAnsi="Arial" w:cs="Arial"/>
          <w:sz w:val="22"/>
          <w:szCs w:val="22"/>
          <w:lang w:eastAsia="zh-CN"/>
        </w:rPr>
        <w:t>faktury VAT są:</w:t>
      </w:r>
    </w:p>
    <w:p w14:paraId="4B083F69" w14:textId="77777777" w:rsidR="005E0888" w:rsidRPr="005D11FB" w:rsidRDefault="005E0888" w:rsidP="001E7739">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1) podpisany przez strony protokół odbioru </w:t>
      </w:r>
      <w:r>
        <w:rPr>
          <w:rFonts w:ascii="Arial" w:eastAsia="SimSun" w:hAnsi="Arial" w:cs="Arial"/>
          <w:sz w:val="22"/>
          <w:szCs w:val="22"/>
          <w:lang w:eastAsia="zh-CN"/>
        </w:rPr>
        <w:t xml:space="preserve">częściowego i </w:t>
      </w:r>
      <w:r w:rsidRPr="005D11FB">
        <w:rPr>
          <w:rFonts w:ascii="Arial" w:eastAsia="SimSun" w:hAnsi="Arial" w:cs="Arial"/>
          <w:sz w:val="22"/>
          <w:szCs w:val="22"/>
          <w:lang w:eastAsia="zh-CN"/>
        </w:rPr>
        <w:t xml:space="preserve">końcowego, </w:t>
      </w:r>
    </w:p>
    <w:p w14:paraId="16757397" w14:textId="77777777" w:rsidR="005E0888" w:rsidRPr="002B2569" w:rsidRDefault="005E0888" w:rsidP="001E7739">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B2569">
        <w:rPr>
          <w:rFonts w:ascii="Arial" w:eastAsia="SimSun" w:hAnsi="Arial" w:cs="Arial"/>
          <w:sz w:val="22"/>
          <w:szCs w:val="22"/>
          <w:lang w:eastAsia="zh-CN"/>
        </w:rPr>
        <w:t>2) oświadczenia zgłoszonych podwykonawców o braku wymagalnych zobowiązań Wykonawcy lub o rozliczeniu z nimi prac przez Wykonawcę,</w:t>
      </w:r>
    </w:p>
    <w:p w14:paraId="32E03688" w14:textId="77777777" w:rsidR="005E0888" w:rsidRPr="005D11FB" w:rsidRDefault="005E0888" w:rsidP="001E7739">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B2569">
        <w:rPr>
          <w:rFonts w:ascii="Arial" w:eastAsia="SimSun" w:hAnsi="Arial" w:cs="Arial"/>
          <w:sz w:val="22"/>
          <w:szCs w:val="22"/>
          <w:lang w:eastAsia="zh-CN"/>
        </w:rPr>
        <w:t>3) przedłożenie Zamawiającemu dowodów zapłaty wymagalnego wynagrodzenia podwykonawcom i dalszym podwykonawcom, biorącym udział w realizacji odebranych robót budowlanych, dostaw lub usług,</w:t>
      </w:r>
    </w:p>
    <w:p w14:paraId="5E98CE9B" w14:textId="77777777" w:rsidR="005E0888" w:rsidRPr="005D11FB" w:rsidRDefault="005E0888" w:rsidP="001E7739">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D11FB">
        <w:rPr>
          <w:rFonts w:ascii="Arial" w:eastAsia="SimSun" w:hAnsi="Arial" w:cs="Arial"/>
          <w:sz w:val="22"/>
          <w:szCs w:val="22"/>
          <w:lang w:eastAsia="zh-CN"/>
        </w:rPr>
        <w:lastRenderedPageBreak/>
        <w:t>4) w przypadku inwestycji, które są dofinansowane również wykaz poniesionych wydatków z podziałem na koszty kwalifikowalne i niekwalifikowalne.</w:t>
      </w:r>
    </w:p>
    <w:p w14:paraId="273AE9ED" w14:textId="77777777" w:rsidR="005E0888" w:rsidRPr="005D11FB" w:rsidRDefault="005E0888">
      <w:pPr>
        <w:numPr>
          <w:ilvl w:val="0"/>
          <w:numId w:val="33"/>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5D11FB">
        <w:rPr>
          <w:rFonts w:ascii="Arial" w:eastAsia="SimSun" w:hAnsi="Arial" w:cs="Arial"/>
          <w:sz w:val="22"/>
          <w:szCs w:val="22"/>
          <w:lang w:eastAsia="zh-CN"/>
        </w:rPr>
        <w:t>Prawidłowo wystawiona przez Wykonawcę faktura będzie płatna do 30 dni od daty otrzymania jej przez Zamawiającego. W przypadku Wykonawców mających status podmiotu zarejestrowanego jako podatnik VAT rachunek bankowy wskazany na fakturze musi być zgodny z numerem rachunku ujawnionym w wykazie podmiotów zarejestrowanych jako podatnicy VAT, prowadzonym przez Szefa Krajowej Administracji Skarbowej, zwanym dalej „wykazem”. Gdy w wykazie ujawniony będzie inny rachunek bankowy, płatność wynagrodzenia dokonana zostanie na rachunek bankowy ujawniony w wykazie. W przypadku, gdy Wykonawca nie figuruje w wykazie zobowiązany jest ujawnić swój numer rachunku bankowego w wykazie pod rygorem wstrzymania przez Zamawiającego płatności faktury VAT do czasu wywiązania się z powyższego obowiązku. Wstrzymanie wypłaty wynagrodzenia nie rodzi w tych przypadkach po stronie Zamawiającego opóźnienia i Wykonawcy nie przysługują odsetki z tego tytułu.</w:t>
      </w:r>
    </w:p>
    <w:p w14:paraId="1A2CE5DE" w14:textId="77777777" w:rsidR="005E0888" w:rsidRPr="005D11FB" w:rsidRDefault="005E0888">
      <w:pPr>
        <w:numPr>
          <w:ilvl w:val="0"/>
          <w:numId w:val="33"/>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5D11FB">
        <w:rPr>
          <w:rFonts w:ascii="Arial" w:eastAsia="SimSun" w:hAnsi="Arial" w:cs="Arial"/>
          <w:sz w:val="22"/>
          <w:szCs w:val="22"/>
          <w:lang w:eastAsia="zh-CN"/>
        </w:rPr>
        <w:t>Strony ustalają, iż faktura nie spełniająca warunków określonych w Umowie bądź opisana niezgodnie z postanowieniami Umowy będzie uznawana za fakturę niestanowiącą podstawy do zapłaty i nie będzie księgowana</w:t>
      </w:r>
      <w:r>
        <w:rPr>
          <w:rFonts w:ascii="Arial" w:eastAsia="SimSun" w:hAnsi="Arial" w:cs="Arial"/>
          <w:sz w:val="22"/>
          <w:szCs w:val="22"/>
          <w:lang w:eastAsia="zh-CN"/>
        </w:rPr>
        <w:t>,</w:t>
      </w:r>
      <w:r w:rsidRPr="005D11FB">
        <w:rPr>
          <w:rFonts w:ascii="Arial" w:eastAsia="SimSun" w:hAnsi="Arial" w:cs="Arial"/>
          <w:sz w:val="22"/>
          <w:szCs w:val="22"/>
          <w:lang w:eastAsia="zh-CN"/>
        </w:rPr>
        <w:t xml:space="preserve"> o czym Zamawiający pisemnie zawiadamia Wykonawcę.</w:t>
      </w:r>
    </w:p>
    <w:p w14:paraId="477B350A" w14:textId="77777777" w:rsidR="005E0888" w:rsidRPr="005D11FB" w:rsidRDefault="005E0888" w:rsidP="001E7739">
      <w:pPr>
        <w:numPr>
          <w:ilvl w:val="0"/>
          <w:numId w:val="33"/>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5D11FB">
        <w:rPr>
          <w:rFonts w:ascii="Arial" w:eastAsia="SimSun" w:hAnsi="Arial" w:cs="Arial"/>
          <w:sz w:val="22"/>
          <w:szCs w:val="22"/>
          <w:lang w:eastAsia="zh-CN"/>
        </w:rPr>
        <w:t>W przypadku stwierdzenia nieprawidłowości w doręczonej fakturze VAT, termin zapłaty wynagrodzenia ulega przedłużeniu o okres, w którym Wykonawca usunie stwierdzone nieprawidłowości.</w:t>
      </w:r>
    </w:p>
    <w:p w14:paraId="5CAE8DBC" w14:textId="68523882" w:rsidR="005E0888" w:rsidRPr="005D11FB" w:rsidRDefault="005E0888" w:rsidP="001E7739">
      <w:pPr>
        <w:numPr>
          <w:ilvl w:val="0"/>
          <w:numId w:val="33"/>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W przypadku nieprzedstawienia przez Wykonawcę wszystkich dowodów zapłaty, o których mowa w ust. </w:t>
      </w:r>
      <w:r w:rsidR="00260B97">
        <w:rPr>
          <w:rFonts w:ascii="Arial" w:eastAsia="SimSun" w:hAnsi="Arial" w:cs="Arial"/>
          <w:sz w:val="22"/>
          <w:szCs w:val="22"/>
          <w:lang w:eastAsia="zh-CN"/>
        </w:rPr>
        <w:t>7</w:t>
      </w:r>
      <w:r w:rsidRPr="005D11FB">
        <w:rPr>
          <w:rFonts w:ascii="Arial" w:eastAsia="SimSun" w:hAnsi="Arial" w:cs="Arial"/>
          <w:sz w:val="22"/>
          <w:szCs w:val="22"/>
          <w:lang w:eastAsia="zh-CN"/>
        </w:rPr>
        <w:t xml:space="preserve">, wstrzymuje się wypłatę wynagrodzenia w części równej sumie kwot wynikających z nieprzedstawionych dowodów zapłaty. </w:t>
      </w:r>
    </w:p>
    <w:p w14:paraId="2F803B9E" w14:textId="77777777" w:rsidR="005E0888" w:rsidRPr="005D11FB" w:rsidRDefault="005E0888">
      <w:pPr>
        <w:numPr>
          <w:ilvl w:val="0"/>
          <w:numId w:val="33"/>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5D11FB">
        <w:rPr>
          <w:rFonts w:ascii="Arial" w:eastAsia="SimSun" w:hAnsi="Arial" w:cs="Arial"/>
          <w:sz w:val="22"/>
          <w:szCs w:val="22"/>
          <w:lang w:eastAsia="zh-CN"/>
        </w:rPr>
        <w:t>Za datę zapłaty uważa się dzień obciążenia rachunku bankowego Zamawiającego.</w:t>
      </w:r>
    </w:p>
    <w:p w14:paraId="657BD977" w14:textId="77777777" w:rsidR="005E0888" w:rsidRPr="005D11FB" w:rsidRDefault="005E0888">
      <w:pPr>
        <w:numPr>
          <w:ilvl w:val="0"/>
          <w:numId w:val="33"/>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Zapłata wynagrodzenia </w:t>
      </w:r>
      <w:r>
        <w:rPr>
          <w:rFonts w:ascii="Arial" w:eastAsia="SimSun" w:hAnsi="Arial" w:cs="Arial"/>
          <w:sz w:val="22"/>
          <w:szCs w:val="22"/>
          <w:lang w:eastAsia="zh-CN"/>
        </w:rPr>
        <w:t>W</w:t>
      </w:r>
      <w:r w:rsidRPr="005D11FB">
        <w:rPr>
          <w:rFonts w:ascii="Arial" w:eastAsia="SimSun" w:hAnsi="Arial" w:cs="Arial"/>
          <w:sz w:val="22"/>
          <w:szCs w:val="22"/>
          <w:lang w:eastAsia="zh-CN"/>
        </w:rPr>
        <w:t>ykonawcy będzie dokonywana w złotych polskich.</w:t>
      </w:r>
    </w:p>
    <w:p w14:paraId="5B52857E" w14:textId="77777777" w:rsidR="005E0888" w:rsidRPr="005D11FB" w:rsidRDefault="005E0888">
      <w:pPr>
        <w:numPr>
          <w:ilvl w:val="0"/>
          <w:numId w:val="57"/>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5D11FB">
        <w:rPr>
          <w:rFonts w:ascii="Arial" w:eastAsia="SimSun" w:hAnsi="Arial" w:cs="Arial"/>
          <w:color w:val="000000" w:themeColor="text1"/>
          <w:sz w:val="22"/>
          <w:szCs w:val="22"/>
          <w:lang w:eastAsia="zh-CN"/>
        </w:rPr>
        <w:t>Wierzytelność Wykonawcy wynikająca z niniejszej umowy nie może być przedmiotem cesji, przelewu, zastawu, faktoringu lub zbycia na rzecz osoby trzeciej bez zgody Zamawiającego.</w:t>
      </w:r>
    </w:p>
    <w:p w14:paraId="07D815C2" w14:textId="77777777" w:rsidR="005E0888" w:rsidRPr="005D11FB" w:rsidRDefault="005E0888">
      <w:pPr>
        <w:numPr>
          <w:ilvl w:val="0"/>
          <w:numId w:val="57"/>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5D11FB">
        <w:rPr>
          <w:rFonts w:ascii="Arial" w:eastAsia="SimSun" w:hAnsi="Arial" w:cs="Arial"/>
          <w:color w:val="000000" w:themeColor="text1"/>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r>
        <w:rPr>
          <w:rFonts w:ascii="Arial" w:eastAsia="SimSun" w:hAnsi="Arial" w:cs="Arial"/>
          <w:color w:val="000000" w:themeColor="text1"/>
          <w:sz w:val="22"/>
          <w:szCs w:val="22"/>
          <w:lang w:eastAsia="zh-CN"/>
        </w:rPr>
        <w:t>,</w:t>
      </w:r>
      <w:r w:rsidRPr="005D11FB">
        <w:rPr>
          <w:rFonts w:ascii="Arial" w:eastAsia="SimSun" w:hAnsi="Arial" w:cs="Arial"/>
          <w:color w:val="000000" w:themeColor="text1"/>
          <w:sz w:val="22"/>
          <w:szCs w:val="22"/>
          <w:lang w:eastAsia="zh-CN"/>
        </w:rPr>
        <w:t xml:space="preserve"> przy czym cesja nie dotyczy tej części wynagrodzenia Wykonawcy, która zgodnie z umową ma być zapłacona podwykonawcom, złożona do depozytu sądowego lub potrącona z wierzytelnością Zamawiającego.</w:t>
      </w:r>
    </w:p>
    <w:p w14:paraId="07C764EF" w14:textId="77777777" w:rsidR="005E0888" w:rsidRPr="005D11FB" w:rsidRDefault="005E0888">
      <w:pPr>
        <w:numPr>
          <w:ilvl w:val="0"/>
          <w:numId w:val="57"/>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5D11FB">
        <w:rPr>
          <w:rFonts w:ascii="Arial" w:eastAsia="SimSun" w:hAnsi="Arial" w:cs="Arial"/>
          <w:sz w:val="22"/>
          <w:szCs w:val="22"/>
          <w:lang w:eastAsia="zh-CN"/>
        </w:rPr>
        <w:t xml:space="preserve">Zgodnie z ustawą z dnia 9 listopada 2018 r. o elektronicznym fakturowaniu w zamówieniach publicznych, koncesjach na roboty budowlane lub usługi oraz partnerstwie </w:t>
      </w:r>
      <w:proofErr w:type="spellStart"/>
      <w:r w:rsidRPr="005D11FB">
        <w:rPr>
          <w:rFonts w:ascii="Arial" w:eastAsia="SimSun" w:hAnsi="Arial" w:cs="Arial"/>
          <w:sz w:val="22"/>
          <w:szCs w:val="22"/>
          <w:lang w:eastAsia="zh-CN"/>
        </w:rPr>
        <w:t>publiczno</w:t>
      </w:r>
      <w:proofErr w:type="spellEnd"/>
      <w:r w:rsidRPr="005D11FB">
        <w:rPr>
          <w:rFonts w:ascii="Arial" w:eastAsia="SimSun" w:hAnsi="Arial" w:cs="Arial"/>
          <w:sz w:val="22"/>
          <w:szCs w:val="22"/>
          <w:lang w:eastAsia="zh-CN"/>
        </w:rPr>
        <w:t xml:space="preserve"> – prywatnym, Wykonawca uprawniony pozostaje do przekazania dla Zamawiającego ustrukturyzowanych faktur elektronicznych przesłanych za pośrednictwem platformy, o której mowa ww. ustawie.</w:t>
      </w:r>
    </w:p>
    <w:p w14:paraId="621F8E98" w14:textId="77777777" w:rsidR="001E7739" w:rsidRDefault="001E7739" w:rsidP="005E0888">
      <w:pPr>
        <w:shd w:val="clear" w:color="auto" w:fill="FFFFFF"/>
        <w:tabs>
          <w:tab w:val="left" w:pos="284"/>
        </w:tabs>
        <w:autoSpaceDE w:val="0"/>
        <w:autoSpaceDN w:val="0"/>
        <w:adjustRightInd w:val="0"/>
        <w:ind w:left="-76" w:right="-142"/>
        <w:jc w:val="center"/>
        <w:rPr>
          <w:rFonts w:ascii="Arial" w:eastAsia="SimSun" w:hAnsi="Arial" w:cs="Arial"/>
          <w:b/>
          <w:bCs/>
          <w:color w:val="000000" w:themeColor="text1"/>
          <w:sz w:val="22"/>
          <w:szCs w:val="22"/>
          <w:lang w:eastAsia="zh-CN"/>
        </w:rPr>
      </w:pPr>
    </w:p>
    <w:p w14:paraId="0777D3CF" w14:textId="292095CC" w:rsidR="005E0888" w:rsidRPr="005D11FB" w:rsidRDefault="005E0888" w:rsidP="005E0888">
      <w:pPr>
        <w:shd w:val="clear" w:color="auto" w:fill="FFFFFF"/>
        <w:tabs>
          <w:tab w:val="left" w:pos="284"/>
        </w:tabs>
        <w:autoSpaceDE w:val="0"/>
        <w:autoSpaceDN w:val="0"/>
        <w:adjustRightInd w:val="0"/>
        <w:ind w:left="-76" w:right="-142"/>
        <w:jc w:val="center"/>
        <w:rPr>
          <w:rFonts w:ascii="Arial" w:eastAsia="SimSun" w:hAnsi="Arial" w:cs="Arial"/>
          <w:b/>
          <w:bCs/>
          <w:color w:val="000000" w:themeColor="text1"/>
          <w:sz w:val="22"/>
          <w:szCs w:val="22"/>
          <w:lang w:eastAsia="zh-CN"/>
        </w:rPr>
      </w:pPr>
      <w:r w:rsidRPr="005D11FB">
        <w:rPr>
          <w:rFonts w:ascii="Arial" w:eastAsia="SimSun" w:hAnsi="Arial" w:cs="Arial"/>
          <w:b/>
          <w:bCs/>
          <w:color w:val="000000" w:themeColor="text1"/>
          <w:sz w:val="22"/>
          <w:szCs w:val="22"/>
          <w:lang w:eastAsia="zh-CN"/>
        </w:rPr>
        <w:t>§ 6</w:t>
      </w:r>
    </w:p>
    <w:p w14:paraId="1B055B68" w14:textId="77777777" w:rsidR="005E0888" w:rsidRPr="005D11FB" w:rsidRDefault="005E0888" w:rsidP="005E0888">
      <w:pPr>
        <w:shd w:val="clear" w:color="auto" w:fill="FFFFFF"/>
        <w:tabs>
          <w:tab w:val="left" w:pos="284"/>
        </w:tabs>
        <w:autoSpaceDE w:val="0"/>
        <w:autoSpaceDN w:val="0"/>
        <w:adjustRightInd w:val="0"/>
        <w:ind w:left="284" w:right="-142"/>
        <w:jc w:val="center"/>
        <w:rPr>
          <w:rFonts w:ascii="Arial" w:eastAsia="SimSun" w:hAnsi="Arial" w:cs="Arial"/>
          <w:b/>
          <w:bCs/>
          <w:color w:val="000000" w:themeColor="text1"/>
          <w:sz w:val="22"/>
          <w:szCs w:val="22"/>
          <w:lang w:eastAsia="zh-CN"/>
        </w:rPr>
      </w:pPr>
      <w:r w:rsidRPr="005D11FB">
        <w:rPr>
          <w:rFonts w:ascii="Arial" w:eastAsia="SimSun" w:hAnsi="Arial" w:cs="Arial"/>
          <w:b/>
          <w:bCs/>
          <w:color w:val="000000" w:themeColor="text1"/>
          <w:sz w:val="22"/>
          <w:szCs w:val="22"/>
          <w:lang w:eastAsia="zh-CN"/>
        </w:rPr>
        <w:t>ZMIANA WYNAGRODZENIA</w:t>
      </w:r>
    </w:p>
    <w:p w14:paraId="379068E4"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5D11FB">
        <w:rPr>
          <w:rFonts w:ascii="Arial" w:eastAsia="SimSun" w:hAnsi="Arial" w:cs="Arial"/>
          <w:color w:val="000000" w:themeColor="text1"/>
          <w:kern w:val="3"/>
          <w:sz w:val="22"/>
          <w:szCs w:val="22"/>
          <w:lang w:eastAsia="zh-CN" w:bidi="hi-IN"/>
        </w:rPr>
        <w:t>Wykonawca nie może żądać podwyższenia wynagrodzenia, chociażby w czasie zawarcia umowy nie można było przewidzieć rozmiaru lub kosztów robót i innych świadczeń</w:t>
      </w:r>
      <w:r>
        <w:rPr>
          <w:rFonts w:ascii="Arial" w:eastAsia="SimSun" w:hAnsi="Arial" w:cs="Arial"/>
          <w:color w:val="000000" w:themeColor="text1"/>
          <w:kern w:val="3"/>
          <w:sz w:val="22"/>
          <w:szCs w:val="22"/>
          <w:lang w:eastAsia="zh-CN" w:bidi="hi-IN"/>
        </w:rPr>
        <w:t>,</w:t>
      </w:r>
      <w:r w:rsidRPr="005D11FB">
        <w:rPr>
          <w:rFonts w:ascii="Arial" w:eastAsia="SimSun" w:hAnsi="Arial" w:cs="Arial"/>
          <w:color w:val="000000" w:themeColor="text1"/>
          <w:kern w:val="3"/>
          <w:sz w:val="22"/>
          <w:szCs w:val="22"/>
          <w:lang w:eastAsia="zh-CN" w:bidi="hi-IN"/>
        </w:rPr>
        <w:t xml:space="preserve"> co nie wyklucza zmiany wynagrodzenia w przypadku zmiany umowy na warunkach określonych niniejszą umową.</w:t>
      </w:r>
    </w:p>
    <w:p w14:paraId="3A14D0F0"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5D11FB">
        <w:rPr>
          <w:rFonts w:ascii="Arial" w:eastAsia="SimSun" w:hAnsi="Arial" w:cs="Arial"/>
          <w:color w:val="000000" w:themeColor="text1"/>
          <w:sz w:val="22"/>
          <w:szCs w:val="22"/>
          <w:lang w:eastAsia="zh-CN"/>
        </w:rPr>
        <w:t xml:space="preserve">Zmiana umowy wymaga uprzedniego spisania protokołu konieczności przez Wykonawcę i Inspektora nadzoru inwestorskiego, zatwierdzenia go przez Zamawiającego oraz podpisania aneksu do umowy. </w:t>
      </w:r>
    </w:p>
    <w:p w14:paraId="4BA0666C"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5D11FB">
        <w:rPr>
          <w:rFonts w:ascii="Arial" w:eastAsia="SimSun" w:hAnsi="Arial" w:cs="Arial"/>
          <w:color w:val="000000" w:themeColor="text1"/>
          <w:sz w:val="22"/>
          <w:szCs w:val="22"/>
          <w:lang w:eastAsia="zh-CN"/>
        </w:rPr>
        <w:t xml:space="preserve">W przypadku wykonania przez Wykonawcę robót bez uprzedniego podpisania aneksu do umowy, Zamawiający nie ma obowiązku zapłaty wynagrodzenia za wykonane roboty nie objęte przedmiotem umowy. </w:t>
      </w:r>
    </w:p>
    <w:p w14:paraId="638611E7"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color w:val="000000" w:themeColor="text1"/>
          <w:sz w:val="22"/>
          <w:szCs w:val="22"/>
          <w:lang w:eastAsia="zh-CN"/>
        </w:rPr>
      </w:pPr>
      <w:r w:rsidRPr="005D11FB">
        <w:rPr>
          <w:rFonts w:ascii="Arial" w:eastAsia="SimSun" w:hAnsi="Arial" w:cs="Arial"/>
          <w:color w:val="000000" w:themeColor="text1"/>
          <w:sz w:val="22"/>
          <w:szCs w:val="22"/>
          <w:lang w:eastAsia="zh-CN"/>
        </w:rPr>
        <w:lastRenderedPageBreak/>
        <w:t>Wykonawca zobowiązuje się do informowania Zamawiającego i Inspektora Nadzoru na piśmie o konieczności wykonania robót zamiennych, zaniechanych lub robót dodatkowych, w terminie do 14 dni od daty ich stwierdzenia.</w:t>
      </w:r>
    </w:p>
    <w:p w14:paraId="2969AE80"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5D11FB">
        <w:rPr>
          <w:rFonts w:ascii="Arial" w:eastAsia="SimSun" w:hAnsi="Arial" w:cs="Arial"/>
          <w:color w:val="000000" w:themeColor="text1"/>
          <w:sz w:val="22"/>
          <w:szCs w:val="22"/>
          <w:lang w:eastAsia="zh-CN"/>
        </w:rPr>
        <w:t>Przez roboty zamienne uznaje się roboty objęte zakresem rzeczowym, określonym w umowie</w:t>
      </w:r>
      <w:r>
        <w:rPr>
          <w:rFonts w:ascii="Arial" w:eastAsia="SimSun" w:hAnsi="Arial" w:cs="Arial"/>
          <w:color w:val="000000" w:themeColor="text1"/>
          <w:sz w:val="22"/>
          <w:szCs w:val="22"/>
          <w:lang w:eastAsia="zh-CN"/>
        </w:rPr>
        <w:t>,</w:t>
      </w:r>
      <w:r w:rsidRPr="005D11FB">
        <w:rPr>
          <w:rFonts w:ascii="Arial" w:eastAsia="SimSun" w:hAnsi="Arial" w:cs="Arial"/>
          <w:color w:val="000000" w:themeColor="text1"/>
          <w:sz w:val="22"/>
          <w:szCs w:val="22"/>
          <w:lang w:eastAsia="zh-CN"/>
        </w:rPr>
        <w:t xml:space="preserve"> jednak wykonywane w sposób odmienny aniżeli wynika to z umowy.</w:t>
      </w:r>
    </w:p>
    <w:p w14:paraId="56582756"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5D11FB">
        <w:rPr>
          <w:rFonts w:ascii="Arial" w:eastAsia="SimSun" w:hAnsi="Arial" w:cs="Arial"/>
          <w:color w:val="000000" w:themeColor="text1"/>
          <w:sz w:val="22"/>
          <w:szCs w:val="22"/>
          <w:lang w:eastAsia="zh-CN"/>
        </w:rPr>
        <w:t>Ustalone w</w:t>
      </w:r>
      <w:r>
        <w:rPr>
          <w:rFonts w:ascii="Arial" w:eastAsia="SimSun" w:hAnsi="Arial" w:cs="Arial"/>
          <w:color w:val="000000" w:themeColor="text1"/>
          <w:sz w:val="22"/>
          <w:szCs w:val="22"/>
          <w:lang w:eastAsia="zh-CN"/>
        </w:rPr>
        <w:t xml:space="preserve"> § 5</w:t>
      </w:r>
      <w:r w:rsidRPr="005D11FB">
        <w:rPr>
          <w:rFonts w:ascii="Arial" w:eastAsia="SimSun" w:hAnsi="Arial" w:cs="Arial"/>
          <w:color w:val="000000" w:themeColor="text1"/>
          <w:sz w:val="22"/>
          <w:szCs w:val="22"/>
          <w:lang w:eastAsia="zh-CN"/>
        </w:rPr>
        <w:t xml:space="preserve"> ust. 1 wynagrodzenie ryczałtowe brutto Wykonawcy może ulec zmianie, w drodze aneksu do umowy, w przypadku zaniechania wykonania określonych robót bądź konieczności wykonania robót zamiennych określonych i potwierdzonych protokołem konieczności sporządzonym przy udziale Inspektora nadzoru inwestorskiego i zatwierdzonym przez Zamawiającego. Wykonanie robót zamiennych nie może powodować wzrostu wynagrodzenia określonego w</w:t>
      </w:r>
      <w:r>
        <w:rPr>
          <w:rFonts w:ascii="Arial" w:eastAsia="SimSun" w:hAnsi="Arial" w:cs="Arial"/>
          <w:color w:val="000000" w:themeColor="text1"/>
          <w:sz w:val="22"/>
          <w:szCs w:val="22"/>
          <w:lang w:eastAsia="zh-CN"/>
        </w:rPr>
        <w:t xml:space="preserve"> § 5</w:t>
      </w:r>
      <w:r w:rsidRPr="005D11FB">
        <w:rPr>
          <w:rFonts w:ascii="Arial" w:eastAsia="SimSun" w:hAnsi="Arial" w:cs="Arial"/>
          <w:color w:val="000000" w:themeColor="text1"/>
          <w:sz w:val="22"/>
          <w:szCs w:val="22"/>
          <w:lang w:eastAsia="zh-CN"/>
        </w:rPr>
        <w:t xml:space="preserve"> ust. 1 o więcej niż 20 %.</w:t>
      </w:r>
    </w:p>
    <w:p w14:paraId="0EE9E8FC"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5D11FB">
        <w:rPr>
          <w:rFonts w:ascii="Arial" w:eastAsia="SimSun" w:hAnsi="Arial" w:cs="Arial"/>
          <w:color w:val="000000" w:themeColor="text1"/>
          <w:sz w:val="22"/>
          <w:szCs w:val="22"/>
          <w:lang w:eastAsia="zh-CN"/>
        </w:rPr>
        <w:t>Roboty zamienne i zaniechane rozliczane są kosztorysem.</w:t>
      </w:r>
    </w:p>
    <w:p w14:paraId="3E9BBDC0"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5D11FB">
        <w:rPr>
          <w:rFonts w:ascii="Arial" w:eastAsia="SimSun" w:hAnsi="Arial" w:cs="Arial"/>
          <w:color w:val="000000" w:themeColor="text1"/>
          <w:sz w:val="22"/>
          <w:szCs w:val="22"/>
          <w:lang w:eastAsia="zh-CN"/>
        </w:rPr>
        <w:t>Stwierdzenie konieczności wykonania robót rozszerzających zakres robót w stosunku do przedmiotu umowy, których wykonanie z przyczyn technicznych, nieprzewidzianych przed zawarciem umowy, okazało się konieczne dla wykonania przedmiotu umowy, stwierdzają w protokole konieczności Wykonawca, Inspektor nadzoru inwestorskiego</w:t>
      </w:r>
      <w:r>
        <w:rPr>
          <w:rFonts w:ascii="Arial" w:eastAsia="SimSun" w:hAnsi="Arial" w:cs="Arial"/>
          <w:color w:val="000000" w:themeColor="text1"/>
          <w:sz w:val="22"/>
          <w:szCs w:val="22"/>
          <w:lang w:eastAsia="zh-CN"/>
        </w:rPr>
        <w:t xml:space="preserve"> </w:t>
      </w:r>
      <w:r w:rsidRPr="005D11FB">
        <w:rPr>
          <w:rFonts w:ascii="Arial" w:eastAsia="SimSun" w:hAnsi="Arial" w:cs="Arial"/>
          <w:color w:val="000000" w:themeColor="text1"/>
          <w:sz w:val="22"/>
          <w:szCs w:val="22"/>
          <w:lang w:eastAsia="zh-CN"/>
        </w:rPr>
        <w:t xml:space="preserve">oraz Zamawiający. </w:t>
      </w:r>
    </w:p>
    <w:p w14:paraId="77CB3D0C" w14:textId="77777777" w:rsidR="005E0888" w:rsidRPr="005D11FB" w:rsidRDefault="005E0888">
      <w:pPr>
        <w:pStyle w:val="Akapitzlist"/>
        <w:numPr>
          <w:ilvl w:val="0"/>
          <w:numId w:val="59"/>
        </w:numPr>
        <w:shd w:val="clear" w:color="auto" w:fill="FFFFFF"/>
        <w:tabs>
          <w:tab w:val="left" w:pos="284"/>
        </w:tabs>
        <w:autoSpaceDE w:val="0"/>
        <w:autoSpaceDN w:val="0"/>
        <w:adjustRightInd w:val="0"/>
        <w:ind w:left="284"/>
        <w:jc w:val="both"/>
        <w:rPr>
          <w:rFonts w:ascii="Arial" w:eastAsia="SimSun" w:hAnsi="Arial" w:cs="Arial"/>
          <w:color w:val="000000" w:themeColor="text1"/>
          <w:sz w:val="22"/>
          <w:szCs w:val="22"/>
          <w:lang w:eastAsia="zh-CN"/>
        </w:rPr>
      </w:pPr>
      <w:r w:rsidRPr="005D11FB">
        <w:rPr>
          <w:rFonts w:ascii="Arial" w:eastAsia="SimSun" w:hAnsi="Arial" w:cs="Arial"/>
          <w:color w:val="000000" w:themeColor="text1"/>
          <w:kern w:val="3"/>
          <w:sz w:val="22"/>
          <w:szCs w:val="22"/>
          <w:lang w:eastAsia="zh-CN" w:bidi="hi-IN"/>
        </w:rPr>
        <w:t>Wynagrodzenie, o którym mowa w §</w:t>
      </w:r>
      <w:r>
        <w:rPr>
          <w:rFonts w:ascii="Arial" w:eastAsia="SimSun" w:hAnsi="Arial" w:cs="Arial"/>
          <w:color w:val="000000" w:themeColor="text1"/>
          <w:kern w:val="3"/>
          <w:sz w:val="22"/>
          <w:szCs w:val="22"/>
          <w:lang w:eastAsia="zh-CN" w:bidi="hi-IN"/>
        </w:rPr>
        <w:t xml:space="preserve"> </w:t>
      </w:r>
      <w:r w:rsidRPr="005D11FB">
        <w:rPr>
          <w:rFonts w:ascii="Arial" w:eastAsia="SimSun" w:hAnsi="Arial" w:cs="Arial"/>
          <w:color w:val="000000" w:themeColor="text1"/>
          <w:kern w:val="3"/>
          <w:sz w:val="22"/>
          <w:szCs w:val="22"/>
          <w:lang w:eastAsia="zh-CN" w:bidi="hi-IN"/>
        </w:rPr>
        <w:t>5 podlega zmianie w przypadku zamiany:</w:t>
      </w:r>
    </w:p>
    <w:p w14:paraId="4AF1EE71" w14:textId="77777777" w:rsidR="005E0888" w:rsidRPr="005D11FB" w:rsidRDefault="005E0888">
      <w:pPr>
        <w:pStyle w:val="Akapitzlist"/>
        <w:numPr>
          <w:ilvl w:val="0"/>
          <w:numId w:val="55"/>
        </w:numPr>
        <w:jc w:val="both"/>
        <w:rPr>
          <w:rFonts w:ascii="Arial" w:hAnsi="Arial" w:cs="Arial"/>
          <w:color w:val="000000" w:themeColor="text1"/>
          <w:sz w:val="22"/>
          <w:szCs w:val="22"/>
        </w:rPr>
      </w:pPr>
      <w:r w:rsidRPr="005D11FB">
        <w:rPr>
          <w:rFonts w:ascii="Arial" w:hAnsi="Arial" w:cs="Arial"/>
          <w:color w:val="000000" w:themeColor="text1"/>
          <w:sz w:val="22"/>
          <w:szCs w:val="22"/>
        </w:rPr>
        <w:t>stawki podatku od towarów i usług oraz podatku akcyzowego,</w:t>
      </w:r>
    </w:p>
    <w:p w14:paraId="3E555345" w14:textId="77777777" w:rsidR="005E0888" w:rsidRPr="005D11FB" w:rsidRDefault="005E0888">
      <w:pPr>
        <w:pStyle w:val="Akapitzlist"/>
        <w:numPr>
          <w:ilvl w:val="0"/>
          <w:numId w:val="55"/>
        </w:numPr>
        <w:jc w:val="both"/>
        <w:rPr>
          <w:rFonts w:ascii="Arial" w:hAnsi="Arial" w:cs="Arial"/>
          <w:color w:val="000000" w:themeColor="text1"/>
          <w:sz w:val="22"/>
          <w:szCs w:val="22"/>
        </w:rPr>
      </w:pPr>
      <w:r w:rsidRPr="005D11FB">
        <w:rPr>
          <w:rFonts w:ascii="Arial" w:hAnsi="Arial" w:cs="Arial"/>
          <w:color w:val="000000" w:themeColor="text1"/>
          <w:sz w:val="22"/>
          <w:szCs w:val="22"/>
        </w:rPr>
        <w:t>wysokości minimalnego wynagrodzenia za pracę albo wysokości minimalnej stawki godzinowej, ustalonych na podstawie ustawy z dnia 10 października 2002 r. o minimalnym wynagrodzeniu za pracę,</w:t>
      </w:r>
    </w:p>
    <w:p w14:paraId="6A685F52" w14:textId="77777777" w:rsidR="005E0888" w:rsidRPr="005D11FB" w:rsidRDefault="005E0888">
      <w:pPr>
        <w:pStyle w:val="Akapitzlist"/>
        <w:numPr>
          <w:ilvl w:val="0"/>
          <w:numId w:val="55"/>
        </w:numPr>
        <w:jc w:val="both"/>
        <w:rPr>
          <w:rFonts w:ascii="Arial" w:hAnsi="Arial" w:cs="Arial"/>
          <w:color w:val="000000" w:themeColor="text1"/>
          <w:sz w:val="22"/>
          <w:szCs w:val="22"/>
        </w:rPr>
      </w:pPr>
      <w:r w:rsidRPr="005D11FB">
        <w:rPr>
          <w:rFonts w:ascii="Arial" w:hAnsi="Arial" w:cs="Arial"/>
          <w:color w:val="000000" w:themeColor="text1"/>
          <w:sz w:val="22"/>
          <w:szCs w:val="22"/>
        </w:rPr>
        <w:t>zasad podlegania ubezpieczeniom społecznym lub ubezpieczeniu zdrowotnemu lub wysokości stawki składki na ubezpieczenia społeczne lub ubezpieczenie zdrowotne,</w:t>
      </w:r>
    </w:p>
    <w:p w14:paraId="411DC426" w14:textId="6D79D78B" w:rsidR="005E0888" w:rsidRPr="005D11FB" w:rsidRDefault="005E0888">
      <w:pPr>
        <w:pStyle w:val="Akapitzlist"/>
        <w:numPr>
          <w:ilvl w:val="0"/>
          <w:numId w:val="55"/>
        </w:numPr>
        <w:jc w:val="both"/>
        <w:rPr>
          <w:rFonts w:ascii="Arial" w:hAnsi="Arial" w:cs="Arial"/>
          <w:color w:val="000000" w:themeColor="text1"/>
          <w:sz w:val="22"/>
          <w:szCs w:val="22"/>
        </w:rPr>
      </w:pPr>
      <w:r w:rsidRPr="005D11FB">
        <w:rPr>
          <w:rFonts w:ascii="Arial" w:hAnsi="Arial" w:cs="Arial"/>
          <w:color w:val="000000" w:themeColor="text1"/>
          <w:sz w:val="22"/>
          <w:szCs w:val="22"/>
        </w:rPr>
        <w:t>zasad gromadzenia i wysokości wpłat do pracowniczych planów kapitałowych, o których mowa w ustawie z dnia 4 października 2018 r. o pracowniczych planach kapitałowych (Dz. U. z 202</w:t>
      </w:r>
      <w:r w:rsidR="00285E1E">
        <w:rPr>
          <w:rFonts w:ascii="Arial" w:hAnsi="Arial" w:cs="Arial"/>
          <w:color w:val="000000" w:themeColor="text1"/>
          <w:sz w:val="22"/>
          <w:szCs w:val="22"/>
        </w:rPr>
        <w:t>3</w:t>
      </w:r>
      <w:r w:rsidRPr="005D11FB">
        <w:rPr>
          <w:rFonts w:ascii="Arial" w:hAnsi="Arial" w:cs="Arial"/>
          <w:color w:val="000000" w:themeColor="text1"/>
          <w:sz w:val="22"/>
          <w:szCs w:val="22"/>
        </w:rPr>
        <w:t xml:space="preserve"> r. poz. </w:t>
      </w:r>
      <w:r w:rsidR="00285E1E">
        <w:rPr>
          <w:rFonts w:ascii="Arial" w:hAnsi="Arial" w:cs="Arial"/>
          <w:color w:val="000000" w:themeColor="text1"/>
          <w:sz w:val="22"/>
          <w:szCs w:val="22"/>
        </w:rPr>
        <w:t>46</w:t>
      </w:r>
      <w:r w:rsidRPr="005D11FB">
        <w:rPr>
          <w:rFonts w:ascii="Arial" w:hAnsi="Arial" w:cs="Arial"/>
          <w:color w:val="000000" w:themeColor="text1"/>
          <w:sz w:val="22"/>
          <w:szCs w:val="22"/>
        </w:rPr>
        <w:t>)</w:t>
      </w:r>
      <w:r w:rsidR="00285E1E">
        <w:rPr>
          <w:rFonts w:ascii="Arial" w:hAnsi="Arial" w:cs="Arial"/>
          <w:color w:val="000000" w:themeColor="text1"/>
          <w:sz w:val="22"/>
          <w:szCs w:val="22"/>
        </w:rPr>
        <w:t>,</w:t>
      </w:r>
    </w:p>
    <w:p w14:paraId="2DFACD35" w14:textId="77777777" w:rsidR="005E0888" w:rsidRDefault="005E0888" w:rsidP="005E0888">
      <w:pPr>
        <w:widowControl w:val="0"/>
        <w:suppressAutoHyphens/>
        <w:autoSpaceDN w:val="0"/>
        <w:ind w:left="284"/>
        <w:jc w:val="both"/>
        <w:textAlignment w:val="baseline"/>
        <w:rPr>
          <w:rFonts w:ascii="Arial" w:hAnsi="Arial" w:cs="Arial"/>
          <w:color w:val="000000" w:themeColor="text1"/>
          <w:sz w:val="22"/>
          <w:szCs w:val="22"/>
        </w:rPr>
      </w:pPr>
      <w:r w:rsidRPr="005D11FB">
        <w:rPr>
          <w:rFonts w:ascii="Arial" w:hAnsi="Arial" w:cs="Arial"/>
          <w:color w:val="000000" w:themeColor="text1"/>
          <w:sz w:val="22"/>
          <w:szCs w:val="22"/>
        </w:rPr>
        <w:t>- jeżeli zmiany te mają wpływ na koszty wykonania zamówienia przez Wykonawcę</w:t>
      </w:r>
    </w:p>
    <w:p w14:paraId="099F3735" w14:textId="6FAE551A" w:rsidR="005E0888" w:rsidRPr="00E004F7" w:rsidRDefault="005E0888" w:rsidP="005E0888">
      <w:pPr>
        <w:jc w:val="both"/>
        <w:rPr>
          <w:rFonts w:ascii="Arial" w:eastAsia="SimSun" w:hAnsi="Arial" w:cs="Arial"/>
          <w:kern w:val="3"/>
          <w:sz w:val="22"/>
          <w:szCs w:val="22"/>
          <w:lang w:eastAsia="zh-CN" w:bidi="hi-IN"/>
        </w:rPr>
      </w:pPr>
      <w:r w:rsidRPr="00E004F7">
        <w:rPr>
          <w:rFonts w:ascii="Arial" w:hAnsi="Arial" w:cs="Arial"/>
          <w:bCs/>
          <w:sz w:val="22"/>
          <w:szCs w:val="22"/>
          <w:lang w:eastAsia="ar-SA"/>
        </w:rPr>
        <w:t>10.</w:t>
      </w:r>
      <w:r w:rsidRPr="00E004F7">
        <w:rPr>
          <w:rFonts w:ascii="Arial" w:hAnsi="Arial" w:cs="Arial"/>
          <w:b/>
          <w:sz w:val="22"/>
          <w:szCs w:val="22"/>
          <w:lang w:eastAsia="ar-SA"/>
        </w:rPr>
        <w:t xml:space="preserve"> </w:t>
      </w:r>
      <w:r w:rsidRPr="00E004F7">
        <w:rPr>
          <w:rFonts w:ascii="Arial" w:hAnsi="Arial" w:cs="Arial"/>
          <w:sz w:val="22"/>
          <w:szCs w:val="22"/>
          <w:lang w:eastAsia="ar-SA"/>
        </w:rPr>
        <w:t>W przypadku</w:t>
      </w:r>
      <w:r w:rsidR="001E7739">
        <w:rPr>
          <w:rFonts w:ascii="Arial" w:hAnsi="Arial" w:cs="Arial"/>
          <w:sz w:val="22"/>
          <w:szCs w:val="22"/>
          <w:lang w:eastAsia="ar-SA"/>
        </w:rPr>
        <w:t>,</w:t>
      </w:r>
      <w:r w:rsidRPr="00E004F7">
        <w:rPr>
          <w:rFonts w:ascii="Arial" w:hAnsi="Arial" w:cs="Arial"/>
          <w:sz w:val="22"/>
          <w:szCs w:val="22"/>
          <w:lang w:eastAsia="ar-SA"/>
        </w:rPr>
        <w:t xml:space="preserve"> gdy umowa jest zawarta na okres dłuższy niż 6 miesięcy, każda ze stron umowy może żądać zmiany wysokości wynagrodzenia należnego Wykonawcy, w przypadku zmiany ceny materiałów lub kosztów związanych z realizacją zamówienia o ± 15 %. </w:t>
      </w:r>
      <w:r w:rsidRPr="00E004F7">
        <w:rPr>
          <w:rFonts w:ascii="Arial" w:eastAsia="SimSun" w:hAnsi="Arial" w:cs="Arial"/>
          <w:kern w:val="3"/>
          <w:sz w:val="22"/>
          <w:szCs w:val="22"/>
          <w:lang w:eastAsia="zh-CN" w:bidi="hi-IN"/>
        </w:rPr>
        <w:t>Przez zmianę ceny materiałów lub kosztów rozumie się wzrost odpowiednio cen lub kosztów, jak i ich obniżenie, względem ceny lub kosztu przyjętych w celu ustalenia wynagrodzenia wykonawcy zawartego w ofercie, zgodnie z poniższymi zasadami:</w:t>
      </w:r>
    </w:p>
    <w:p w14:paraId="3C15B4A3" w14:textId="77777777" w:rsidR="005E0888" w:rsidRPr="00E004F7" w:rsidRDefault="005E0888">
      <w:pPr>
        <w:widowControl w:val="0"/>
        <w:numPr>
          <w:ilvl w:val="0"/>
          <w:numId w:val="63"/>
        </w:numPr>
        <w:suppressAutoHyphens/>
        <w:autoSpaceDN w:val="0"/>
        <w:ind w:left="284" w:hanging="218"/>
        <w:jc w:val="both"/>
        <w:rPr>
          <w:rFonts w:ascii="Arial" w:hAnsi="Arial" w:cs="Arial"/>
          <w:sz w:val="22"/>
          <w:szCs w:val="22"/>
        </w:rPr>
      </w:pPr>
      <w:r w:rsidRPr="00E004F7">
        <w:rPr>
          <w:rFonts w:ascii="Arial" w:hAnsi="Arial" w:cs="Arial"/>
          <w:sz w:val="22"/>
          <w:szCs w:val="22"/>
        </w:rPr>
        <w:t>Początkowy termin ustalenia zmiany wynagrodzenia ustala się na dzień zawarcia umowy. Jeżeli umowa została zawarta po upływie 180 dni od dnia upływu terminu składania ofert, początkowym terminem ustalenia zmiany wynagrodzenia jest dzień otwarcia ofert.</w:t>
      </w:r>
    </w:p>
    <w:p w14:paraId="27BF9686" w14:textId="77777777" w:rsidR="005E0888" w:rsidRPr="00E004F7" w:rsidRDefault="005E0888">
      <w:pPr>
        <w:widowControl w:val="0"/>
        <w:numPr>
          <w:ilvl w:val="0"/>
          <w:numId w:val="63"/>
        </w:numPr>
        <w:suppressAutoHyphens/>
        <w:autoSpaceDN w:val="0"/>
        <w:ind w:left="284" w:hanging="218"/>
        <w:jc w:val="both"/>
        <w:rPr>
          <w:rFonts w:ascii="Arial" w:hAnsi="Arial" w:cs="Arial"/>
          <w:sz w:val="22"/>
          <w:szCs w:val="22"/>
        </w:rPr>
      </w:pPr>
      <w:r w:rsidRPr="00E004F7">
        <w:rPr>
          <w:rFonts w:ascii="Arial" w:hAnsi="Arial" w:cs="Arial"/>
          <w:sz w:val="22"/>
          <w:szCs w:val="22"/>
        </w:rPr>
        <w:t>Zmiany wynagrodzenia dokonuje się z użyciem wskaźnika zmiany ceny materiałów lub kosztów ogłaszanych w komunikacie Prezesa Głównego Urzędu Statystycznego, w ciągu 3 miesięcy od dnia jego ogłoszenia. Podstawą ustalenia zmiany jest iloczyn wynagrodzenia wykonawcy, % udziału danego materiału lub kosztu w robotach niewykonanych oraz wskaźnika ogłoszonego pomniejszonego o 15 pp.</w:t>
      </w:r>
    </w:p>
    <w:p w14:paraId="7BFE6D31" w14:textId="77777777" w:rsidR="005E0888" w:rsidRPr="00E004F7" w:rsidRDefault="005E0888">
      <w:pPr>
        <w:widowControl w:val="0"/>
        <w:numPr>
          <w:ilvl w:val="0"/>
          <w:numId w:val="63"/>
        </w:numPr>
        <w:suppressAutoHyphens/>
        <w:autoSpaceDN w:val="0"/>
        <w:ind w:left="284" w:hanging="218"/>
        <w:jc w:val="both"/>
        <w:textAlignment w:val="baseline"/>
        <w:rPr>
          <w:rFonts w:ascii="Arial" w:eastAsia="SimSun" w:hAnsi="Arial" w:cs="Arial"/>
          <w:spacing w:val="-2"/>
          <w:kern w:val="3"/>
          <w:sz w:val="22"/>
          <w:szCs w:val="22"/>
          <w:lang w:eastAsia="zh-CN" w:bidi="hi-IN"/>
        </w:rPr>
      </w:pPr>
      <w:r w:rsidRPr="00E004F7">
        <w:rPr>
          <w:rFonts w:ascii="Arial" w:eastAsia="SimSun" w:hAnsi="Arial" w:cs="Arial"/>
          <w:spacing w:val="-2"/>
          <w:kern w:val="3"/>
          <w:sz w:val="22"/>
          <w:szCs w:val="22"/>
          <w:lang w:eastAsia="zh-CN" w:bidi="hi-IN"/>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AAFDAD2" w14:textId="77777777" w:rsidR="005E0888" w:rsidRPr="00E004F7" w:rsidRDefault="005E0888" w:rsidP="005E0888">
      <w:pPr>
        <w:widowControl w:val="0"/>
        <w:suppressAutoHyphens/>
        <w:autoSpaceDN w:val="0"/>
        <w:ind w:left="284"/>
        <w:jc w:val="both"/>
        <w:textAlignment w:val="baseline"/>
        <w:rPr>
          <w:rFonts w:ascii="Arial" w:eastAsia="SimSun" w:hAnsi="Arial" w:cs="Arial"/>
          <w:kern w:val="3"/>
          <w:sz w:val="22"/>
          <w:szCs w:val="22"/>
          <w:lang w:eastAsia="zh-CN" w:bidi="hi-IN"/>
        </w:rPr>
      </w:pPr>
      <w:r w:rsidRPr="00E004F7">
        <w:rPr>
          <w:rFonts w:ascii="Arial" w:eastAsia="SimSun" w:hAnsi="Arial" w:cs="Arial"/>
          <w:kern w:val="3"/>
          <w:sz w:val="22"/>
          <w:szCs w:val="22"/>
          <w:lang w:eastAsia="zh-CN" w:bidi="hi-IN"/>
        </w:rPr>
        <w:t>a) przedmiotem umowy są roboty budowlane lub usługi;</w:t>
      </w:r>
    </w:p>
    <w:p w14:paraId="776AAB63" w14:textId="764ED3E6" w:rsidR="005E0888" w:rsidRPr="00E004F7" w:rsidRDefault="005E0888" w:rsidP="005E0888">
      <w:pPr>
        <w:widowControl w:val="0"/>
        <w:suppressAutoHyphens/>
        <w:autoSpaceDN w:val="0"/>
        <w:ind w:left="284"/>
        <w:jc w:val="both"/>
        <w:textAlignment w:val="baseline"/>
        <w:rPr>
          <w:rFonts w:ascii="Arial" w:eastAsia="SimSun" w:hAnsi="Arial" w:cs="Arial"/>
          <w:kern w:val="3"/>
          <w:sz w:val="22"/>
          <w:szCs w:val="22"/>
          <w:lang w:eastAsia="zh-CN" w:bidi="hi-IN"/>
        </w:rPr>
      </w:pPr>
      <w:r w:rsidRPr="00E004F7">
        <w:rPr>
          <w:rFonts w:ascii="Arial" w:eastAsia="SimSun" w:hAnsi="Arial" w:cs="Arial"/>
          <w:kern w:val="3"/>
          <w:sz w:val="22"/>
          <w:szCs w:val="22"/>
          <w:lang w:eastAsia="zh-CN" w:bidi="hi-IN"/>
        </w:rPr>
        <w:t>b) okres obowiązywania umowy przekracza 6 miesięcy.</w:t>
      </w:r>
    </w:p>
    <w:p w14:paraId="523DF3E5" w14:textId="77777777" w:rsidR="005E0888" w:rsidRPr="00E004F7" w:rsidRDefault="005E0888">
      <w:pPr>
        <w:widowControl w:val="0"/>
        <w:numPr>
          <w:ilvl w:val="0"/>
          <w:numId w:val="63"/>
        </w:numPr>
        <w:suppressAutoHyphens/>
        <w:autoSpaceDN w:val="0"/>
        <w:ind w:left="284" w:hanging="218"/>
        <w:jc w:val="both"/>
        <w:textAlignment w:val="baseline"/>
        <w:rPr>
          <w:rFonts w:ascii="Arial" w:eastAsia="SimSun" w:hAnsi="Arial" w:cs="Arial"/>
          <w:kern w:val="3"/>
          <w:sz w:val="22"/>
          <w:szCs w:val="22"/>
          <w:lang w:eastAsia="zh-CN" w:bidi="hi-IN"/>
        </w:rPr>
      </w:pPr>
      <w:r w:rsidRPr="00E004F7">
        <w:rPr>
          <w:rFonts w:ascii="Arial" w:eastAsia="SimSun" w:hAnsi="Arial" w:cs="Arial"/>
          <w:kern w:val="3"/>
          <w:sz w:val="22"/>
          <w:szCs w:val="22"/>
          <w:lang w:eastAsia="zh-CN" w:bidi="hi-IN"/>
        </w:rPr>
        <w:t xml:space="preserve"> </w:t>
      </w:r>
      <w:r w:rsidRPr="00E004F7">
        <w:rPr>
          <w:rFonts w:ascii="Arial" w:hAnsi="Arial" w:cs="Arial"/>
          <w:sz w:val="22"/>
          <w:szCs w:val="22"/>
        </w:rPr>
        <w:t>zmiana wynagrodzenia może nastąpić najwcześniej od 7-go miesiąca obowiązywania niniejszej umowy</w:t>
      </w:r>
    </w:p>
    <w:p w14:paraId="2DC266A5" w14:textId="77777777" w:rsidR="005E0888" w:rsidRPr="00E004F7" w:rsidRDefault="005E0888" w:rsidP="005E0888">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E004F7">
        <w:rPr>
          <w:rFonts w:ascii="Arial" w:eastAsia="SimSun" w:hAnsi="Arial" w:cs="Arial"/>
          <w:kern w:val="3"/>
          <w:sz w:val="22"/>
          <w:szCs w:val="22"/>
          <w:lang w:eastAsia="zh-CN" w:bidi="hi-IN"/>
        </w:rPr>
        <w:t>Dopuszczalna łączna wysokość wynagrodzenia Wykonawcy w uwzględnieniem zmian umowy nie może być niższa niż 80 % i nie może przekroczyć 130 % wynagrodzenia ryczałtowego określonego tą umową.</w:t>
      </w:r>
    </w:p>
    <w:p w14:paraId="15E8823D" w14:textId="77777777" w:rsidR="005E0888" w:rsidRPr="005D11FB" w:rsidRDefault="005E0888" w:rsidP="005E0888">
      <w:pPr>
        <w:widowControl w:val="0"/>
        <w:suppressAutoHyphens/>
        <w:autoSpaceDN w:val="0"/>
        <w:ind w:left="284"/>
        <w:jc w:val="both"/>
        <w:textAlignment w:val="baseline"/>
        <w:rPr>
          <w:rFonts w:ascii="Arial" w:eastAsia="SimSun" w:hAnsi="Arial" w:cs="Arial"/>
          <w:kern w:val="3"/>
          <w:sz w:val="22"/>
          <w:szCs w:val="22"/>
          <w:lang w:eastAsia="zh-CN" w:bidi="hi-IN"/>
        </w:rPr>
      </w:pPr>
    </w:p>
    <w:p w14:paraId="13D91DC7" w14:textId="77777777" w:rsidR="005E0888" w:rsidRPr="005D11FB" w:rsidRDefault="005E0888" w:rsidP="005E0888">
      <w:pPr>
        <w:jc w:val="center"/>
        <w:rPr>
          <w:rFonts w:ascii="Arial" w:hAnsi="Arial" w:cs="Arial"/>
          <w:b/>
          <w:sz w:val="22"/>
          <w:szCs w:val="22"/>
        </w:rPr>
      </w:pPr>
      <w:r w:rsidRPr="005D11FB">
        <w:rPr>
          <w:rFonts w:ascii="Arial" w:hAnsi="Arial" w:cs="Arial"/>
          <w:b/>
          <w:sz w:val="22"/>
          <w:szCs w:val="22"/>
        </w:rPr>
        <w:lastRenderedPageBreak/>
        <w:t xml:space="preserve">§ </w:t>
      </w:r>
      <w:r>
        <w:rPr>
          <w:rFonts w:ascii="Arial" w:hAnsi="Arial" w:cs="Arial"/>
          <w:b/>
          <w:sz w:val="22"/>
          <w:szCs w:val="22"/>
        </w:rPr>
        <w:t>7</w:t>
      </w:r>
    </w:p>
    <w:p w14:paraId="0B5816F0" w14:textId="77777777" w:rsidR="005E0888" w:rsidRPr="005D11FB" w:rsidRDefault="005E0888" w:rsidP="005E0888">
      <w:pPr>
        <w:spacing w:line="276" w:lineRule="auto"/>
        <w:jc w:val="center"/>
        <w:rPr>
          <w:rFonts w:ascii="Arial" w:hAnsi="Arial" w:cs="Arial"/>
          <w:b/>
          <w:sz w:val="22"/>
          <w:szCs w:val="22"/>
        </w:rPr>
      </w:pPr>
      <w:r w:rsidRPr="005D11FB">
        <w:rPr>
          <w:rFonts w:ascii="Arial" w:hAnsi="Arial" w:cs="Arial"/>
          <w:b/>
          <w:sz w:val="22"/>
          <w:szCs w:val="22"/>
        </w:rPr>
        <w:t>PODWYKONAWCY</w:t>
      </w:r>
    </w:p>
    <w:p w14:paraId="4D74BF24"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Zamawiający wyraża zgodę, aby część robót, ale także dostaw lub usług, została wykonana przy udziale podwykonawców.</w:t>
      </w:r>
    </w:p>
    <w:p w14:paraId="12D5ACA3"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Wykonawca ponosi pełną odpowiedzialność za jakość i terminowość robót budowlanych wykonywanych przez podwykonawców.</w:t>
      </w:r>
    </w:p>
    <w:p w14:paraId="2A4C938D"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56C553C0"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6B2ACA2F"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color w:val="000000" w:themeColor="text1"/>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Umowa o podwykonawstwo musi przewidywać do rozpatrywania sporów pomiędzy Wykonawcą, a Podwykonawcą z udziałem Zamawiającego właściwość Sądu ustaloną w oparciu o siedzibę Zamawiającego, a także przewidywać termin jej wykonania umożliwiający dokonanie odbioru pomiędzy wykonawcami przed odbiorem końcowym przez Zamawiającego</w:t>
      </w:r>
      <w:r w:rsidRPr="005D11FB">
        <w:rPr>
          <w:rFonts w:ascii="Arial" w:hAnsi="Arial" w:cs="Arial"/>
          <w:sz w:val="22"/>
          <w:szCs w:val="22"/>
        </w:rPr>
        <w:t>.</w:t>
      </w:r>
    </w:p>
    <w:p w14:paraId="639B5A51"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 xml:space="preserve">Wykonawca jest obowiązany przedłożyć do akceptacji Zamawiającego </w:t>
      </w:r>
      <w:r w:rsidRPr="005D11FB">
        <w:rPr>
          <w:rFonts w:ascii="Arial" w:hAnsi="Arial" w:cs="Arial"/>
          <w:b/>
          <w:sz w:val="22"/>
          <w:szCs w:val="22"/>
        </w:rPr>
        <w:t>w formie pisemnej na adres: Urząd Gminy Świeszyno, Świeszyno 71, 76-024 Świeszyno</w:t>
      </w:r>
      <w:r w:rsidRPr="005D11FB">
        <w:rPr>
          <w:rFonts w:ascii="Arial" w:hAnsi="Arial" w:cs="Arial"/>
          <w:color w:val="FF0000"/>
          <w:sz w:val="22"/>
          <w:szCs w:val="22"/>
        </w:rPr>
        <w:t xml:space="preserve"> </w:t>
      </w:r>
      <w:r w:rsidRPr="005D11FB">
        <w:rPr>
          <w:rFonts w:ascii="Arial" w:hAnsi="Arial" w:cs="Arial"/>
          <w:sz w:val="22"/>
          <w:szCs w:val="22"/>
        </w:rPr>
        <w:t xml:space="preserve">projekt umowy </w:t>
      </w:r>
      <w:r w:rsidRPr="005D11FB">
        <w:rPr>
          <w:rFonts w:ascii="Arial" w:hAnsi="Arial" w:cs="Arial"/>
          <w:sz w:val="22"/>
          <w:szCs w:val="22"/>
        </w:rPr>
        <w:br/>
        <w:t>o podwykonawstwo, oraz projekt jej zmiany, nie później niż</w:t>
      </w:r>
      <w:r>
        <w:rPr>
          <w:rFonts w:ascii="Arial" w:hAnsi="Arial" w:cs="Arial"/>
          <w:sz w:val="22"/>
          <w:szCs w:val="22"/>
        </w:rPr>
        <w:t xml:space="preserve"> na</w:t>
      </w:r>
      <w:r w:rsidRPr="005D11FB">
        <w:rPr>
          <w:rFonts w:ascii="Arial" w:hAnsi="Arial" w:cs="Arial"/>
          <w:sz w:val="22"/>
          <w:szCs w:val="22"/>
        </w:rPr>
        <w:t xml:space="preserve"> 10 dni roboczych przed dniem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podwykonawcę, którego dotyczy przedmiot umowy oraz wartość przedmiotu tej umowy.</w:t>
      </w:r>
    </w:p>
    <w:p w14:paraId="59E4CF55"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39F2DE06"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353C6678" w14:textId="77777777" w:rsidR="005E0888" w:rsidRPr="005D11FB" w:rsidRDefault="005E0888">
      <w:pPr>
        <w:numPr>
          <w:ilvl w:val="0"/>
          <w:numId w:val="34"/>
        </w:numPr>
        <w:shd w:val="clear" w:color="auto" w:fill="FFFFFF"/>
        <w:tabs>
          <w:tab w:val="left" w:pos="284"/>
        </w:tabs>
        <w:autoSpaceDE w:val="0"/>
        <w:autoSpaceDN w:val="0"/>
        <w:adjustRightInd w:val="0"/>
        <w:ind w:left="284" w:hanging="284"/>
        <w:jc w:val="both"/>
        <w:rPr>
          <w:rFonts w:ascii="Arial" w:hAnsi="Arial" w:cs="Arial"/>
          <w:sz w:val="22"/>
          <w:szCs w:val="22"/>
        </w:rPr>
      </w:pPr>
      <w:r w:rsidRPr="005D11FB">
        <w:rPr>
          <w:rFonts w:ascii="Arial" w:hAnsi="Arial" w:cs="Arial"/>
          <w:sz w:val="22"/>
          <w:szCs w:val="22"/>
        </w:rPr>
        <w:t xml:space="preserve">Zamawiający nie wyrazi zgody na zawarcie umowy z podwykonawcą, który nie będzie miał wystarczających: potencjału kadrowego, wiedzy, doświadczenia, kwalifikacji i uprawnień pozwalających na wykonanie prac będących </w:t>
      </w:r>
      <w:r>
        <w:rPr>
          <w:rFonts w:ascii="Arial" w:hAnsi="Arial" w:cs="Arial"/>
          <w:sz w:val="22"/>
          <w:szCs w:val="22"/>
        </w:rPr>
        <w:t>p</w:t>
      </w:r>
      <w:r w:rsidRPr="005D11FB">
        <w:rPr>
          <w:rFonts w:ascii="Arial" w:hAnsi="Arial" w:cs="Arial"/>
          <w:sz w:val="22"/>
          <w:szCs w:val="22"/>
        </w:rPr>
        <w:t>rzedmiotem umowy.</w:t>
      </w:r>
    </w:p>
    <w:p w14:paraId="6933DEB6" w14:textId="77777777" w:rsidR="005E0888" w:rsidRPr="005D11FB" w:rsidRDefault="005E0888">
      <w:pPr>
        <w:numPr>
          <w:ilvl w:val="0"/>
          <w:numId w:val="34"/>
        </w:numPr>
        <w:shd w:val="clear" w:color="auto" w:fill="FFFFFF"/>
        <w:tabs>
          <w:tab w:val="left" w:pos="284"/>
        </w:tabs>
        <w:autoSpaceDE w:val="0"/>
        <w:autoSpaceDN w:val="0"/>
        <w:adjustRightInd w:val="0"/>
        <w:ind w:left="284" w:hanging="426"/>
        <w:jc w:val="both"/>
        <w:rPr>
          <w:rFonts w:ascii="Arial" w:hAnsi="Arial" w:cs="Arial"/>
          <w:sz w:val="22"/>
          <w:szCs w:val="22"/>
        </w:rPr>
      </w:pPr>
      <w:r w:rsidRPr="005D11FB">
        <w:rPr>
          <w:rFonts w:ascii="Arial" w:hAnsi="Arial" w:cs="Arial"/>
          <w:sz w:val="22"/>
          <w:szCs w:val="22"/>
        </w:rPr>
        <w:t xml:space="preserve">Zamawiający, na wniosek Wykonawcy, dopuszcza zmianę podwykonawcy lub rezygnacje z udziału podwykonawcy przy realizacji przedmiotu zamówienia. Zmiana może nastąpić wyłącznie po przedstawieniu przez Wykonawcę oświadczenia podwykonawcy o jego </w:t>
      </w:r>
      <w:r w:rsidRPr="005D11FB">
        <w:rPr>
          <w:rFonts w:ascii="Arial" w:hAnsi="Arial" w:cs="Arial"/>
          <w:sz w:val="22"/>
          <w:szCs w:val="22"/>
        </w:rPr>
        <w:lastRenderedPageBreak/>
        <w:t xml:space="preserve">rezygnacji z udziału w realizacji przedmiotu umowy oraz o braku roszczeń wobec Wykonawcy i Zamawiającego z tytułu realizacji </w:t>
      </w:r>
      <w:r>
        <w:rPr>
          <w:rFonts w:ascii="Arial" w:hAnsi="Arial" w:cs="Arial"/>
          <w:sz w:val="22"/>
          <w:szCs w:val="22"/>
        </w:rPr>
        <w:t>p</w:t>
      </w:r>
      <w:r w:rsidRPr="005D11FB">
        <w:rPr>
          <w:rFonts w:ascii="Arial" w:hAnsi="Arial" w:cs="Arial"/>
          <w:sz w:val="22"/>
          <w:szCs w:val="22"/>
        </w:rPr>
        <w:t>rzedmiotu umowy.</w:t>
      </w:r>
    </w:p>
    <w:p w14:paraId="05F3D326" w14:textId="77777777" w:rsidR="005E0888" w:rsidRPr="005D11FB" w:rsidRDefault="005E0888">
      <w:pPr>
        <w:numPr>
          <w:ilvl w:val="0"/>
          <w:numId w:val="34"/>
        </w:numPr>
        <w:shd w:val="clear" w:color="auto" w:fill="FFFFFF"/>
        <w:tabs>
          <w:tab w:val="left" w:pos="284"/>
        </w:tabs>
        <w:autoSpaceDE w:val="0"/>
        <w:autoSpaceDN w:val="0"/>
        <w:adjustRightInd w:val="0"/>
        <w:ind w:left="284" w:hanging="425"/>
        <w:jc w:val="both"/>
        <w:rPr>
          <w:rFonts w:ascii="Arial" w:hAnsi="Arial" w:cs="Arial"/>
          <w:sz w:val="22"/>
          <w:szCs w:val="22"/>
        </w:rPr>
      </w:pPr>
      <w:r w:rsidRPr="005D11FB">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SWZ.</w:t>
      </w:r>
    </w:p>
    <w:p w14:paraId="75F802E9" w14:textId="77777777" w:rsidR="005E0888" w:rsidRPr="005D11FB" w:rsidRDefault="005E0888">
      <w:pPr>
        <w:numPr>
          <w:ilvl w:val="0"/>
          <w:numId w:val="34"/>
        </w:numPr>
        <w:shd w:val="clear" w:color="auto" w:fill="FFFFFF"/>
        <w:tabs>
          <w:tab w:val="left" w:pos="284"/>
        </w:tabs>
        <w:autoSpaceDE w:val="0"/>
        <w:autoSpaceDN w:val="0"/>
        <w:adjustRightInd w:val="0"/>
        <w:ind w:left="284" w:hanging="425"/>
        <w:jc w:val="both"/>
        <w:rPr>
          <w:rFonts w:ascii="Arial" w:hAnsi="Arial" w:cs="Arial"/>
          <w:sz w:val="22"/>
          <w:szCs w:val="22"/>
        </w:rPr>
      </w:pPr>
      <w:r w:rsidRPr="005D11FB">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SWZ.</w:t>
      </w:r>
    </w:p>
    <w:p w14:paraId="4694A7FE" w14:textId="77777777" w:rsidR="005E0888" w:rsidRPr="005D11FB" w:rsidRDefault="005E0888">
      <w:pPr>
        <w:numPr>
          <w:ilvl w:val="0"/>
          <w:numId w:val="34"/>
        </w:numPr>
        <w:shd w:val="clear" w:color="auto" w:fill="FFFFFF"/>
        <w:tabs>
          <w:tab w:val="left" w:pos="284"/>
        </w:tabs>
        <w:autoSpaceDE w:val="0"/>
        <w:autoSpaceDN w:val="0"/>
        <w:adjustRightInd w:val="0"/>
        <w:ind w:left="284" w:hanging="426"/>
        <w:jc w:val="both"/>
        <w:rPr>
          <w:rFonts w:ascii="Arial" w:hAnsi="Arial" w:cs="Arial"/>
          <w:sz w:val="22"/>
          <w:szCs w:val="22"/>
        </w:rPr>
      </w:pPr>
      <w:r w:rsidRPr="005D11FB">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4FFDA525" w14:textId="77777777" w:rsidR="005E0888" w:rsidRPr="005D11FB" w:rsidRDefault="005E0888">
      <w:pPr>
        <w:numPr>
          <w:ilvl w:val="0"/>
          <w:numId w:val="34"/>
        </w:numPr>
        <w:shd w:val="clear" w:color="auto" w:fill="FFFFFF"/>
        <w:tabs>
          <w:tab w:val="left" w:pos="284"/>
        </w:tabs>
        <w:autoSpaceDE w:val="0"/>
        <w:autoSpaceDN w:val="0"/>
        <w:adjustRightInd w:val="0"/>
        <w:ind w:left="284" w:hanging="425"/>
        <w:jc w:val="both"/>
        <w:rPr>
          <w:rFonts w:ascii="Arial" w:hAnsi="Arial" w:cs="Arial"/>
          <w:sz w:val="22"/>
          <w:szCs w:val="22"/>
        </w:rPr>
      </w:pPr>
      <w:r w:rsidRPr="005D11FB">
        <w:rPr>
          <w:rFonts w:ascii="Arial" w:hAnsi="Arial" w:cs="Arial"/>
          <w:sz w:val="22"/>
          <w:szCs w:val="22"/>
        </w:rPr>
        <w:t xml:space="preserve">Zamawiający w terminie 10 dni roboczych od otrzymania wniosku może zgłosić sprzeciw lub zastrzeżenia i żądać zmiany wskazanego podwykonawcy z podaniem uzasadnienia. </w:t>
      </w:r>
    </w:p>
    <w:p w14:paraId="50B56F88" w14:textId="77777777" w:rsidR="005E0888" w:rsidRPr="005D11FB" w:rsidRDefault="005E0888">
      <w:pPr>
        <w:numPr>
          <w:ilvl w:val="0"/>
          <w:numId w:val="34"/>
        </w:numPr>
        <w:shd w:val="clear" w:color="auto" w:fill="FFFFFF"/>
        <w:tabs>
          <w:tab w:val="left" w:pos="284"/>
        </w:tabs>
        <w:autoSpaceDE w:val="0"/>
        <w:autoSpaceDN w:val="0"/>
        <w:adjustRightInd w:val="0"/>
        <w:ind w:left="284" w:hanging="425"/>
        <w:jc w:val="both"/>
        <w:rPr>
          <w:rFonts w:ascii="Arial" w:hAnsi="Arial" w:cs="Arial"/>
          <w:sz w:val="22"/>
          <w:szCs w:val="22"/>
        </w:rPr>
      </w:pPr>
      <w:r w:rsidRPr="005D11FB">
        <w:rPr>
          <w:rFonts w:ascii="Arial" w:hAnsi="Arial" w:cs="Arial"/>
          <w:sz w:val="22"/>
          <w:szCs w:val="22"/>
        </w:rPr>
        <w:t>Jeżeli Zamawiający w terminie określonym w ust. 14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w:t>
      </w:r>
      <w:r>
        <w:rPr>
          <w:rFonts w:ascii="Arial" w:hAnsi="Arial" w:cs="Arial"/>
          <w:sz w:val="22"/>
          <w:szCs w:val="22"/>
        </w:rPr>
        <w:t>,</w:t>
      </w:r>
      <w:r w:rsidRPr="005D11FB">
        <w:rPr>
          <w:rFonts w:ascii="Arial" w:hAnsi="Arial" w:cs="Arial"/>
          <w:sz w:val="22"/>
          <w:szCs w:val="22"/>
        </w:rPr>
        <w:t xml:space="preserve"> wobec którego Zmawiający wniósł sprzeciw oraz bezskuteczność ewentualnie zawartej umowy wobec Zamawiającego.</w:t>
      </w:r>
    </w:p>
    <w:p w14:paraId="5B848E3E" w14:textId="77777777" w:rsidR="005E0888" w:rsidRPr="005D11FB" w:rsidRDefault="005E0888">
      <w:pPr>
        <w:numPr>
          <w:ilvl w:val="0"/>
          <w:numId w:val="34"/>
        </w:numPr>
        <w:shd w:val="clear" w:color="auto" w:fill="FFFFFF"/>
        <w:tabs>
          <w:tab w:val="left" w:pos="284"/>
        </w:tabs>
        <w:autoSpaceDE w:val="0"/>
        <w:autoSpaceDN w:val="0"/>
        <w:adjustRightInd w:val="0"/>
        <w:ind w:left="284" w:hanging="425"/>
        <w:jc w:val="both"/>
        <w:rPr>
          <w:rFonts w:ascii="Arial" w:hAnsi="Arial" w:cs="Arial"/>
          <w:sz w:val="22"/>
          <w:szCs w:val="22"/>
        </w:rPr>
      </w:pPr>
      <w:r w:rsidRPr="005D11FB">
        <w:rPr>
          <w:rFonts w:ascii="Arial" w:hAnsi="Arial" w:cs="Arial"/>
          <w:sz w:val="22"/>
          <w:szCs w:val="22"/>
        </w:rPr>
        <w:t>Wykonawca zobowiązany jest do pełnienia funkcji koordynacyjnych w stosunku do podwykonawców, z którymi zawarł umowę.</w:t>
      </w:r>
    </w:p>
    <w:p w14:paraId="0751D890" w14:textId="77777777" w:rsidR="005E0888" w:rsidRPr="005D11FB" w:rsidRDefault="005E0888">
      <w:pPr>
        <w:numPr>
          <w:ilvl w:val="0"/>
          <w:numId w:val="34"/>
        </w:numPr>
        <w:shd w:val="clear" w:color="auto" w:fill="FFFFFF"/>
        <w:tabs>
          <w:tab w:val="left" w:pos="284"/>
        </w:tabs>
        <w:autoSpaceDE w:val="0"/>
        <w:autoSpaceDN w:val="0"/>
        <w:adjustRightInd w:val="0"/>
        <w:ind w:left="284" w:hanging="425"/>
        <w:jc w:val="both"/>
        <w:rPr>
          <w:rFonts w:ascii="Arial" w:hAnsi="Arial" w:cs="Arial"/>
          <w:sz w:val="22"/>
          <w:szCs w:val="22"/>
        </w:rPr>
      </w:pPr>
      <w:r w:rsidRPr="005D11FB">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69EDBF56" w14:textId="77777777" w:rsidR="005E0888" w:rsidRPr="005D11FB" w:rsidRDefault="005E0888">
      <w:pPr>
        <w:widowControl w:val="0"/>
        <w:numPr>
          <w:ilvl w:val="0"/>
          <w:numId w:val="34"/>
        </w:numPr>
        <w:suppressAutoHyphens/>
        <w:autoSpaceDN w:val="0"/>
        <w:ind w:left="284" w:hanging="426"/>
        <w:jc w:val="both"/>
        <w:textAlignment w:val="baseline"/>
        <w:rPr>
          <w:rFonts w:ascii="Arial" w:eastAsia="SimSun" w:hAnsi="Arial" w:cs="Arial"/>
          <w:kern w:val="3"/>
          <w:sz w:val="22"/>
          <w:szCs w:val="22"/>
          <w:lang w:eastAsia="zh-CN" w:bidi="hi-IN"/>
        </w:rPr>
      </w:pPr>
      <w:r w:rsidRPr="005D11FB">
        <w:rPr>
          <w:rFonts w:ascii="Arial" w:eastAsia="SimSun" w:hAnsi="Arial" w:cs="Arial"/>
          <w:kern w:val="3"/>
          <w:sz w:val="22"/>
          <w:szCs w:val="22"/>
          <w:lang w:eastAsia="zh-CN" w:bidi="hi-IN"/>
        </w:rPr>
        <w:t xml:space="preserve">Wykonawca jest zobowiązany do zapłaty wynagrodzenia należnego podwykonawcy </w:t>
      </w:r>
      <w:r w:rsidRPr="005D11FB">
        <w:rPr>
          <w:rFonts w:ascii="Arial" w:eastAsia="SimSun" w:hAnsi="Arial" w:cs="Arial"/>
          <w:kern w:val="3"/>
          <w:sz w:val="22"/>
          <w:szCs w:val="22"/>
          <w:lang w:eastAsia="zh-CN" w:bidi="hi-IN"/>
        </w:rPr>
        <w:br/>
        <w:t>w terminach płatności określonych w umowie o podwykonawstwo.</w:t>
      </w:r>
    </w:p>
    <w:p w14:paraId="60D23AD4" w14:textId="77777777" w:rsidR="005E0888" w:rsidRPr="005D11FB" w:rsidRDefault="005E0888">
      <w:pPr>
        <w:widowControl w:val="0"/>
        <w:numPr>
          <w:ilvl w:val="0"/>
          <w:numId w:val="34"/>
        </w:numPr>
        <w:suppressAutoHyphens/>
        <w:autoSpaceDN w:val="0"/>
        <w:ind w:left="284" w:hanging="426"/>
        <w:jc w:val="both"/>
        <w:textAlignment w:val="baseline"/>
        <w:rPr>
          <w:rFonts w:ascii="Arial" w:eastAsia="SimSun" w:hAnsi="Arial" w:cs="Arial"/>
          <w:kern w:val="3"/>
          <w:sz w:val="22"/>
          <w:szCs w:val="22"/>
          <w:lang w:eastAsia="zh-CN" w:bidi="hi-IN"/>
        </w:rPr>
      </w:pPr>
      <w:r w:rsidRPr="005D11FB">
        <w:rPr>
          <w:rFonts w:ascii="Arial" w:eastAsia="SimSun" w:hAnsi="Arial" w:cs="Arial"/>
          <w:kern w:val="3"/>
          <w:sz w:val="22"/>
          <w:szCs w:val="22"/>
          <w:lang w:eastAsia="zh-CN" w:bidi="hi-IN"/>
        </w:rPr>
        <w:t xml:space="preserve">Warunkiem zapłaty Wykonawcy należnego wynagrodzenia jest przedłożenie Zamawiającemu pokwitowanych przez podwykonawców i dalszych podwykonawców potwierdzeń otrzymania zapłaty zgodnie z </w:t>
      </w:r>
      <w:r w:rsidRPr="00B660C2">
        <w:rPr>
          <w:rFonts w:ascii="Arial" w:eastAsia="SimSun" w:hAnsi="Arial" w:cs="Arial"/>
          <w:kern w:val="3"/>
          <w:sz w:val="22"/>
          <w:szCs w:val="22"/>
          <w:lang w:eastAsia="zh-CN" w:bidi="hi-IN"/>
        </w:rPr>
        <w:t>zawartymi z nimi umowami.</w:t>
      </w:r>
    </w:p>
    <w:p w14:paraId="7C27C921" w14:textId="77777777" w:rsidR="005E0888" w:rsidRPr="005D11FB" w:rsidRDefault="005E0888">
      <w:pPr>
        <w:numPr>
          <w:ilvl w:val="0"/>
          <w:numId w:val="34"/>
        </w:numPr>
        <w:shd w:val="clear" w:color="auto" w:fill="FFFFFF"/>
        <w:tabs>
          <w:tab w:val="left" w:pos="284"/>
        </w:tabs>
        <w:autoSpaceDE w:val="0"/>
        <w:autoSpaceDN w:val="0"/>
        <w:adjustRightInd w:val="0"/>
        <w:ind w:left="284" w:hanging="426"/>
        <w:jc w:val="both"/>
        <w:rPr>
          <w:rFonts w:ascii="Arial" w:hAnsi="Arial" w:cs="Arial"/>
          <w:sz w:val="22"/>
          <w:szCs w:val="22"/>
        </w:rPr>
      </w:pPr>
      <w:r w:rsidRPr="005D11FB">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w:t>
      </w:r>
    </w:p>
    <w:p w14:paraId="1D5BE955" w14:textId="77777777" w:rsidR="005E0888" w:rsidRPr="005D11FB" w:rsidRDefault="005E0888">
      <w:pPr>
        <w:numPr>
          <w:ilvl w:val="0"/>
          <w:numId w:val="34"/>
        </w:numPr>
        <w:shd w:val="clear" w:color="auto" w:fill="FFFFFF"/>
        <w:tabs>
          <w:tab w:val="left" w:pos="284"/>
        </w:tabs>
        <w:autoSpaceDE w:val="0"/>
        <w:autoSpaceDN w:val="0"/>
        <w:adjustRightInd w:val="0"/>
        <w:ind w:left="284" w:hanging="426"/>
        <w:jc w:val="both"/>
        <w:rPr>
          <w:rFonts w:ascii="Arial" w:hAnsi="Arial" w:cs="Arial"/>
          <w:sz w:val="22"/>
          <w:szCs w:val="22"/>
        </w:rPr>
      </w:pPr>
      <w:r w:rsidRPr="005D11FB">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sidRPr="005D11FB">
        <w:rPr>
          <w:rFonts w:ascii="Arial" w:hAnsi="Arial" w:cs="Arial"/>
          <w:sz w:val="22"/>
          <w:szCs w:val="22"/>
        </w:rPr>
        <w:br/>
        <w:t xml:space="preserve">z podwykonawcą. </w:t>
      </w:r>
    </w:p>
    <w:p w14:paraId="6A131C8C" w14:textId="77777777" w:rsidR="005E0888" w:rsidRPr="002B2569" w:rsidRDefault="005E0888">
      <w:pPr>
        <w:numPr>
          <w:ilvl w:val="0"/>
          <w:numId w:val="34"/>
        </w:numPr>
        <w:shd w:val="clear" w:color="auto" w:fill="FFFFFF"/>
        <w:tabs>
          <w:tab w:val="left" w:pos="284"/>
        </w:tabs>
        <w:autoSpaceDE w:val="0"/>
        <w:autoSpaceDN w:val="0"/>
        <w:adjustRightInd w:val="0"/>
        <w:ind w:left="284" w:hanging="426"/>
        <w:jc w:val="both"/>
        <w:rPr>
          <w:rFonts w:ascii="Arial" w:hAnsi="Arial" w:cs="Arial"/>
          <w:sz w:val="22"/>
          <w:szCs w:val="22"/>
        </w:rPr>
      </w:pPr>
      <w:r w:rsidRPr="002B2569">
        <w:rPr>
          <w:rFonts w:ascii="Arial" w:hAnsi="Arial" w:cs="Arial"/>
          <w:sz w:val="22"/>
          <w:szCs w:val="22"/>
        </w:rPr>
        <w:t xml:space="preserve">Jeżeli w terminie określonym w zaakceptowanej przez Zamawiającego umowie </w:t>
      </w:r>
      <w:r w:rsidRPr="002B2569">
        <w:rPr>
          <w:rFonts w:ascii="Arial" w:hAnsi="Arial" w:cs="Arial"/>
          <w:sz w:val="22"/>
          <w:szCs w:val="22"/>
        </w:rPr>
        <w:br/>
        <w:t xml:space="preserve">o podwykonawstwo lub w przedłożonej Zamawiającemu poświadczonej „za zgodność </w:t>
      </w:r>
      <w:r w:rsidRPr="002B2569">
        <w:rPr>
          <w:rFonts w:ascii="Arial" w:hAnsi="Arial" w:cs="Arial"/>
          <w:sz w:val="22"/>
          <w:szCs w:val="22"/>
        </w:rPr>
        <w:b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7A3B0950" w14:textId="77777777" w:rsidR="005E0888" w:rsidRPr="005D11FB" w:rsidRDefault="005E0888">
      <w:pPr>
        <w:numPr>
          <w:ilvl w:val="0"/>
          <w:numId w:val="34"/>
        </w:numPr>
        <w:shd w:val="clear" w:color="auto" w:fill="FFFFFF"/>
        <w:tabs>
          <w:tab w:val="left" w:pos="284"/>
        </w:tabs>
        <w:autoSpaceDE w:val="0"/>
        <w:autoSpaceDN w:val="0"/>
        <w:adjustRightInd w:val="0"/>
        <w:ind w:left="284" w:hanging="426"/>
        <w:jc w:val="both"/>
        <w:rPr>
          <w:rFonts w:ascii="Arial" w:hAnsi="Arial" w:cs="Arial"/>
          <w:sz w:val="22"/>
          <w:szCs w:val="22"/>
        </w:rPr>
      </w:pPr>
      <w:r w:rsidRPr="005D11FB">
        <w:rPr>
          <w:rFonts w:ascii="Arial" w:hAnsi="Arial" w:cs="Arial"/>
          <w:sz w:val="22"/>
          <w:szCs w:val="22"/>
        </w:rPr>
        <w:t xml:space="preserve">Zamawiający wezwie Wykonawcę do zgłoszenia uwag dotyczących zasadności bezpośredniej zapłaty wynagrodzenia </w:t>
      </w:r>
      <w:r>
        <w:rPr>
          <w:rFonts w:ascii="Arial" w:hAnsi="Arial" w:cs="Arial"/>
          <w:sz w:val="22"/>
          <w:szCs w:val="22"/>
        </w:rPr>
        <w:t>p</w:t>
      </w:r>
      <w:r w:rsidRPr="005D11FB">
        <w:rPr>
          <w:rFonts w:ascii="Arial" w:hAnsi="Arial" w:cs="Arial"/>
          <w:sz w:val="22"/>
          <w:szCs w:val="22"/>
        </w:rPr>
        <w:t xml:space="preserve">odwykonawcy lub dalszemu </w:t>
      </w:r>
      <w:r>
        <w:rPr>
          <w:rFonts w:ascii="Arial" w:hAnsi="Arial" w:cs="Arial"/>
          <w:sz w:val="22"/>
          <w:szCs w:val="22"/>
        </w:rPr>
        <w:t>p</w:t>
      </w:r>
      <w:r w:rsidRPr="005D11FB">
        <w:rPr>
          <w:rFonts w:ascii="Arial" w:hAnsi="Arial" w:cs="Arial"/>
          <w:sz w:val="22"/>
          <w:szCs w:val="22"/>
        </w:rPr>
        <w:t>odwykonawcy w terminie nie krótszym niż 7 dni od dnia doręczenia Wykonawcy informacji o żądaniu Podwykonawcy lub dalszego Podwykonawcy.</w:t>
      </w:r>
    </w:p>
    <w:p w14:paraId="45E135D4" w14:textId="77777777" w:rsidR="005E0888" w:rsidRPr="005D11FB" w:rsidRDefault="005E0888">
      <w:pPr>
        <w:numPr>
          <w:ilvl w:val="0"/>
          <w:numId w:val="34"/>
        </w:numPr>
        <w:shd w:val="clear" w:color="auto" w:fill="FFFFFF"/>
        <w:tabs>
          <w:tab w:val="left" w:pos="284"/>
        </w:tabs>
        <w:autoSpaceDE w:val="0"/>
        <w:autoSpaceDN w:val="0"/>
        <w:adjustRightInd w:val="0"/>
        <w:ind w:left="284" w:hanging="426"/>
        <w:jc w:val="both"/>
        <w:rPr>
          <w:rFonts w:ascii="Arial" w:hAnsi="Arial" w:cs="Arial"/>
          <w:sz w:val="22"/>
          <w:szCs w:val="22"/>
        </w:rPr>
      </w:pPr>
      <w:r w:rsidRPr="005D11FB">
        <w:rPr>
          <w:rFonts w:ascii="Arial" w:hAnsi="Arial" w:cs="Arial"/>
          <w:sz w:val="22"/>
          <w:szCs w:val="22"/>
        </w:rPr>
        <w:lastRenderedPageBreak/>
        <w:t xml:space="preserve"> W przypadku zgłoszenia przez Wykonawcę uwag, o których mowa w ust. 23, Zamawiający może:</w:t>
      </w:r>
    </w:p>
    <w:p w14:paraId="6BDAD1EA" w14:textId="77777777" w:rsidR="005E0888" w:rsidRPr="005D11FB" w:rsidRDefault="005E0888">
      <w:pPr>
        <w:pStyle w:val="Akapitzlist"/>
        <w:numPr>
          <w:ilvl w:val="0"/>
          <w:numId w:val="47"/>
        </w:numPr>
        <w:shd w:val="clear" w:color="auto" w:fill="FFFFFF"/>
        <w:tabs>
          <w:tab w:val="left" w:pos="284"/>
        </w:tabs>
        <w:autoSpaceDE w:val="0"/>
        <w:autoSpaceDN w:val="0"/>
        <w:adjustRightInd w:val="0"/>
        <w:ind w:hanging="425"/>
        <w:jc w:val="both"/>
        <w:rPr>
          <w:rFonts w:ascii="Arial" w:hAnsi="Arial" w:cs="Arial"/>
          <w:sz w:val="22"/>
          <w:szCs w:val="22"/>
        </w:rPr>
      </w:pPr>
      <w:r w:rsidRPr="005D11FB">
        <w:rPr>
          <w:rFonts w:ascii="Arial" w:hAnsi="Arial" w:cs="Arial"/>
          <w:sz w:val="22"/>
          <w:szCs w:val="22"/>
        </w:rPr>
        <w:t>nie dokonać bezpośredniej zapłaty podwykonawcy lub dalszemu podwykonawcy</w:t>
      </w:r>
      <w:r>
        <w:rPr>
          <w:rFonts w:ascii="Arial" w:hAnsi="Arial" w:cs="Arial"/>
          <w:sz w:val="22"/>
          <w:szCs w:val="22"/>
        </w:rPr>
        <w:t>,</w:t>
      </w:r>
      <w:r w:rsidRPr="005D11FB">
        <w:rPr>
          <w:rFonts w:ascii="Arial" w:hAnsi="Arial" w:cs="Arial"/>
          <w:sz w:val="22"/>
          <w:szCs w:val="22"/>
        </w:rPr>
        <w:t xml:space="preserve"> jeżeli </w:t>
      </w:r>
      <w:r>
        <w:rPr>
          <w:rFonts w:ascii="Arial" w:hAnsi="Arial" w:cs="Arial"/>
          <w:sz w:val="22"/>
          <w:szCs w:val="22"/>
        </w:rPr>
        <w:t>W</w:t>
      </w:r>
      <w:r w:rsidRPr="005D11FB">
        <w:rPr>
          <w:rFonts w:ascii="Arial" w:hAnsi="Arial" w:cs="Arial"/>
          <w:sz w:val="22"/>
          <w:szCs w:val="22"/>
        </w:rPr>
        <w:t>ykonawca wykaże niezasadność takiej zapłaty,</w:t>
      </w:r>
    </w:p>
    <w:p w14:paraId="44B3FE49" w14:textId="77777777" w:rsidR="005E0888" w:rsidRPr="005D11FB" w:rsidRDefault="005E0888">
      <w:pPr>
        <w:pStyle w:val="Akapitzlist"/>
        <w:numPr>
          <w:ilvl w:val="0"/>
          <w:numId w:val="47"/>
        </w:numPr>
        <w:shd w:val="clear" w:color="auto" w:fill="FFFFFF"/>
        <w:tabs>
          <w:tab w:val="left" w:pos="284"/>
        </w:tabs>
        <w:autoSpaceDE w:val="0"/>
        <w:autoSpaceDN w:val="0"/>
        <w:adjustRightInd w:val="0"/>
        <w:ind w:hanging="425"/>
        <w:jc w:val="both"/>
        <w:rPr>
          <w:rFonts w:ascii="Arial" w:hAnsi="Arial" w:cs="Arial"/>
          <w:sz w:val="22"/>
          <w:szCs w:val="22"/>
        </w:rPr>
      </w:pPr>
      <w:r w:rsidRPr="005D11FB">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482F0F29" w14:textId="77777777" w:rsidR="005E0888" w:rsidRPr="005D11FB" w:rsidRDefault="005E0888">
      <w:pPr>
        <w:pStyle w:val="Akapitzlist"/>
        <w:numPr>
          <w:ilvl w:val="0"/>
          <w:numId w:val="47"/>
        </w:numPr>
        <w:shd w:val="clear" w:color="auto" w:fill="FFFFFF"/>
        <w:tabs>
          <w:tab w:val="left" w:pos="284"/>
        </w:tabs>
        <w:autoSpaceDE w:val="0"/>
        <w:autoSpaceDN w:val="0"/>
        <w:adjustRightInd w:val="0"/>
        <w:ind w:right="-142" w:hanging="425"/>
        <w:jc w:val="both"/>
        <w:rPr>
          <w:rFonts w:ascii="Arial" w:hAnsi="Arial" w:cs="Arial"/>
          <w:sz w:val="22"/>
          <w:szCs w:val="22"/>
        </w:rPr>
      </w:pPr>
      <w:r w:rsidRPr="005D11FB">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0656D2A"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Kwotę zapłaconą podwykonawcy lub dalszemu podwykonawcy lub kwotę złożoną do depozytu sądowego, strony uznają za wykonanie zobowiązania zapłaty Zamawiającego wobec Wykonawcy.</w:t>
      </w:r>
    </w:p>
    <w:p w14:paraId="5E19B2DB"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Wykonanie prac w podwykonawstwie nie zwalnia Wykonawcy ze zobowiązań wobec Zamawiającego za wykonanie tej części robót oraz obowiązków wynikających z umowy i obowiązujących przepisów prawa. Wykonawca jest odpowiedzialny za działania, uchybienia i zaniedbania podwykonawców jak za własne na zasadzie ryzyka.</w:t>
      </w:r>
    </w:p>
    <w:p w14:paraId="1AEF6A28"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6DC837E7"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 xml:space="preserve">Do zawarcia przez podwykonawcę umowy z dalszym podwykonawcą jest wymagana zgoda Zamawiającego i Wykonawcy. Umowa z dalszym podwykonawcą winna być zawarta w formie pisemnej pod rygorem nieważności. </w:t>
      </w:r>
    </w:p>
    <w:p w14:paraId="35157BAD" w14:textId="77777777" w:rsidR="005E0888" w:rsidRPr="00BB3A37"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trike/>
          <w:sz w:val="22"/>
          <w:szCs w:val="22"/>
        </w:rPr>
      </w:pPr>
      <w:r w:rsidRPr="005D11FB">
        <w:rPr>
          <w:rFonts w:ascii="Arial" w:hAnsi="Arial" w:cs="Arial"/>
          <w:sz w:val="22"/>
          <w:szCs w:val="22"/>
        </w:rPr>
        <w:t xml:space="preserve">Termin zapłaty wynagrodzenia Podwykonawcy lub dalszemu Podwykonawcy przewidziany w umowie o podwykonawstwo nie może być dłuższy niż </w:t>
      </w:r>
      <w:r>
        <w:rPr>
          <w:rFonts w:ascii="Arial" w:hAnsi="Arial" w:cs="Arial"/>
          <w:sz w:val="22"/>
          <w:szCs w:val="22"/>
        </w:rPr>
        <w:t>21</w:t>
      </w:r>
      <w:r w:rsidRPr="005D11FB">
        <w:rPr>
          <w:rFonts w:ascii="Arial" w:hAnsi="Arial" w:cs="Arial"/>
          <w:sz w:val="22"/>
          <w:szCs w:val="22"/>
        </w:rPr>
        <w:t xml:space="preserve"> dni od dnia doręczenia Wykonawcy, Podwykonawcy lub dalszemu Podwykonawcy faktury lub rachunku, przy czym umowa o podwykonawstwo musi uzależniać prawo do wystawienia faktury lub rachunku od dokonania odbioru przedmiotu umowy podwykonawczej przez Zamawiającego na warunkach niniejszej umowy</w:t>
      </w:r>
      <w:r>
        <w:rPr>
          <w:rFonts w:ascii="Arial" w:hAnsi="Arial" w:cs="Arial"/>
          <w:sz w:val="22"/>
          <w:szCs w:val="22"/>
        </w:rPr>
        <w:t>.</w:t>
      </w:r>
    </w:p>
    <w:p w14:paraId="14365EE9"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 xml:space="preserve">Termin zapłaty wynagrodzenia dla </w:t>
      </w:r>
      <w:r>
        <w:rPr>
          <w:rFonts w:ascii="Arial" w:hAnsi="Arial" w:cs="Arial"/>
          <w:sz w:val="22"/>
          <w:szCs w:val="22"/>
        </w:rPr>
        <w:t>p</w:t>
      </w:r>
      <w:r w:rsidRPr="005D11FB">
        <w:rPr>
          <w:rFonts w:ascii="Arial" w:hAnsi="Arial" w:cs="Arial"/>
          <w:sz w:val="22"/>
          <w:szCs w:val="22"/>
        </w:rPr>
        <w:t xml:space="preserve">odwykonawcy lub dalszego </w:t>
      </w:r>
      <w:r>
        <w:rPr>
          <w:rFonts w:ascii="Arial" w:hAnsi="Arial" w:cs="Arial"/>
          <w:sz w:val="22"/>
          <w:szCs w:val="22"/>
        </w:rPr>
        <w:t>p</w:t>
      </w:r>
      <w:r w:rsidRPr="005D11FB">
        <w:rPr>
          <w:rFonts w:ascii="Arial" w:hAnsi="Arial" w:cs="Arial"/>
          <w:sz w:val="22"/>
          <w:szCs w:val="22"/>
        </w:rPr>
        <w:t>odwykonawcy przez Zamawiającego wynosi 21 dni od daty złożenia żądania podwykonawcy lub dalszego Podwykonawcy do Zamawiającego po stwierdzeniu istnienia umownych podstaw do wypłaty wynagrodzenia przez Zamawiającego.</w:t>
      </w:r>
    </w:p>
    <w:p w14:paraId="04E3D9EE"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Postanowienia jak wyżej będą miały zastosowanie w przypadku zmian (aneksów) umów Wykonawcy z podwykonawcami.</w:t>
      </w:r>
    </w:p>
    <w:p w14:paraId="342C254D"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W wypadku powzięcia przez Zamawiającego informacji o realizowaniu robót przez Podwykonawców, niezgłoszonych Zamawiającemu przez Wykonawcę, Zamawiający może nakazać przerwanie robót do momentu wyjaśnienia lub odstąpić od umowy z Wykonawcą.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1C9FCA66"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W przypadku wielokrotnego dokonywania bezpośredniej zapłaty podwykonawcy lub dalszemu podwykonawcy lub konieczność dokonania bezpośrednich zapłat na sumę większą niż 5% wartości umowy</w:t>
      </w:r>
      <w:r>
        <w:rPr>
          <w:rFonts w:ascii="Arial" w:hAnsi="Arial" w:cs="Arial"/>
          <w:sz w:val="22"/>
          <w:szCs w:val="22"/>
        </w:rPr>
        <w:t>,</w:t>
      </w:r>
      <w:r w:rsidRPr="005D11FB">
        <w:rPr>
          <w:rFonts w:ascii="Arial" w:hAnsi="Arial" w:cs="Arial"/>
          <w:sz w:val="22"/>
          <w:szCs w:val="22"/>
        </w:rPr>
        <w:t xml:space="preserve"> Zamawiający może odstąpić od umowy z Wykonawcą. Odstąpienie takie kwalifikuje się jako zawinione przez Wykonawcę.</w:t>
      </w:r>
    </w:p>
    <w:p w14:paraId="39247336" w14:textId="77777777" w:rsidR="005E0888" w:rsidRPr="005D11FB" w:rsidRDefault="005E0888">
      <w:pPr>
        <w:numPr>
          <w:ilvl w:val="0"/>
          <w:numId w:val="34"/>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5D11FB">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4664B562" w14:textId="77777777" w:rsidR="005E0888" w:rsidRPr="005D11FB" w:rsidRDefault="005E0888">
      <w:pPr>
        <w:widowControl w:val="0"/>
        <w:numPr>
          <w:ilvl w:val="0"/>
          <w:numId w:val="34"/>
        </w:numPr>
        <w:shd w:val="clear" w:color="auto" w:fill="FFFFFF"/>
        <w:suppressAutoHyphens/>
        <w:autoSpaceDE w:val="0"/>
        <w:autoSpaceDN w:val="0"/>
        <w:adjustRightInd w:val="0"/>
        <w:ind w:left="284" w:right="-142" w:hanging="426"/>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 xml:space="preserve">Wykonawca, podwykonawca lub dalszy podwykonawca przedkładają pisemnie </w:t>
      </w:r>
      <w:r>
        <w:rPr>
          <w:rFonts w:ascii="Arial" w:eastAsia="SimSun" w:hAnsi="Arial" w:cs="Arial"/>
          <w:color w:val="000000" w:themeColor="text1"/>
          <w:kern w:val="3"/>
          <w:sz w:val="22"/>
          <w:szCs w:val="22"/>
          <w:lang w:eastAsia="zh-CN" w:bidi="hi-IN"/>
        </w:rPr>
        <w:t>Z</w:t>
      </w:r>
      <w:r w:rsidRPr="005D11FB">
        <w:rPr>
          <w:rFonts w:ascii="Arial" w:eastAsia="SimSun" w:hAnsi="Arial" w:cs="Arial"/>
          <w:color w:val="000000" w:themeColor="text1"/>
          <w:kern w:val="3"/>
          <w:sz w:val="22"/>
          <w:szCs w:val="22"/>
          <w:lang w:eastAsia="zh-CN" w:bidi="hi-IN"/>
        </w:rPr>
        <w:t xml:space="preserve">amawiającemu poświadczone za zgodność z oryginałem kopie zawartych umów o podwykonawstwo, których przedmiotem są dostawy lub usługi, w terminie 7 dni od dnia ich zawarcia, z wyłączeniem umów o podwykonawstwo o wartości mniejszej niż 0,5% wartości </w:t>
      </w:r>
      <w:r w:rsidRPr="005D11FB">
        <w:rPr>
          <w:rFonts w:ascii="Arial" w:eastAsia="SimSun" w:hAnsi="Arial" w:cs="Arial"/>
          <w:color w:val="000000" w:themeColor="text1"/>
          <w:kern w:val="3"/>
          <w:sz w:val="22"/>
          <w:szCs w:val="22"/>
          <w:lang w:eastAsia="zh-CN" w:bidi="hi-IN"/>
        </w:rPr>
        <w:lastRenderedPageBreak/>
        <w:t xml:space="preserve">umowy oraz umów o podwykonawstwo, których przedmiot został wskazany przez Zamawiającego w dokumentach zamówienia. Wyłączenie, o którym mowa w zdaniu pierwszym, nie dotyczy umów o podwykonawstwo o wartości większej niż 40 000 złotych. </w:t>
      </w:r>
    </w:p>
    <w:p w14:paraId="208F577B" w14:textId="77777777" w:rsidR="005E0888" w:rsidRPr="005D11FB" w:rsidRDefault="005E0888">
      <w:pPr>
        <w:widowControl w:val="0"/>
        <w:numPr>
          <w:ilvl w:val="0"/>
          <w:numId w:val="34"/>
        </w:numPr>
        <w:shd w:val="clear" w:color="auto" w:fill="FFFFFF"/>
        <w:suppressAutoHyphens/>
        <w:autoSpaceDE w:val="0"/>
        <w:autoSpaceDN w:val="0"/>
        <w:adjustRightInd w:val="0"/>
        <w:ind w:left="284" w:right="-142" w:hanging="426"/>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W przypadku, o którym mowa w ust. 35, podwykonawca lub dalszy podwykonawca, przedkłada poświadczoną za zgodność z oryginałem kopię umowy również Wykonawcy.</w:t>
      </w:r>
    </w:p>
    <w:p w14:paraId="361BCC39" w14:textId="77777777" w:rsidR="005E0888" w:rsidRPr="005D11FB" w:rsidRDefault="005E0888">
      <w:pPr>
        <w:widowControl w:val="0"/>
        <w:numPr>
          <w:ilvl w:val="0"/>
          <w:numId w:val="34"/>
        </w:numPr>
        <w:shd w:val="clear" w:color="auto" w:fill="FFFFFF"/>
        <w:suppressAutoHyphens/>
        <w:autoSpaceDE w:val="0"/>
        <w:autoSpaceDN w:val="0"/>
        <w:adjustRightInd w:val="0"/>
        <w:ind w:left="284" w:right="-142" w:hanging="426"/>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W przypadku, o którym mowa w ust. 3</w:t>
      </w:r>
      <w:r>
        <w:rPr>
          <w:rFonts w:ascii="Arial" w:eastAsia="SimSun" w:hAnsi="Arial" w:cs="Arial"/>
          <w:color w:val="000000" w:themeColor="text1"/>
          <w:kern w:val="3"/>
          <w:sz w:val="22"/>
          <w:szCs w:val="22"/>
          <w:lang w:eastAsia="zh-CN" w:bidi="hi-IN"/>
        </w:rPr>
        <w:t>5</w:t>
      </w:r>
      <w:r w:rsidRPr="005D11FB">
        <w:rPr>
          <w:rFonts w:ascii="Arial" w:eastAsia="SimSun" w:hAnsi="Arial" w:cs="Arial"/>
          <w:color w:val="000000" w:themeColor="text1"/>
          <w:kern w:val="3"/>
          <w:sz w:val="22"/>
          <w:szCs w:val="22"/>
          <w:lang w:eastAsia="zh-CN" w:bidi="hi-IN"/>
        </w:rPr>
        <w:t xml:space="preserve">, jeżeli termin zapłaty wynagrodzenia jest dłuższy niż określony w ust. </w:t>
      </w:r>
      <w:r>
        <w:rPr>
          <w:rFonts w:ascii="Arial" w:eastAsia="SimSun" w:hAnsi="Arial" w:cs="Arial"/>
          <w:color w:val="000000" w:themeColor="text1"/>
          <w:kern w:val="3"/>
          <w:sz w:val="22"/>
          <w:szCs w:val="22"/>
          <w:lang w:eastAsia="zh-CN" w:bidi="hi-IN"/>
        </w:rPr>
        <w:t>29</w:t>
      </w:r>
      <w:r w:rsidRPr="005D11FB">
        <w:rPr>
          <w:rFonts w:ascii="Arial" w:eastAsia="SimSun" w:hAnsi="Arial" w:cs="Arial"/>
          <w:color w:val="000000" w:themeColor="text1"/>
          <w:kern w:val="3"/>
          <w:sz w:val="22"/>
          <w:szCs w:val="22"/>
          <w:lang w:eastAsia="zh-CN" w:bidi="hi-IN"/>
        </w:rPr>
        <w:t xml:space="preserve">, </w:t>
      </w:r>
      <w:r>
        <w:rPr>
          <w:rFonts w:ascii="Arial" w:eastAsia="SimSun" w:hAnsi="Arial" w:cs="Arial"/>
          <w:color w:val="000000" w:themeColor="text1"/>
          <w:kern w:val="3"/>
          <w:sz w:val="22"/>
          <w:szCs w:val="22"/>
          <w:lang w:eastAsia="zh-CN" w:bidi="hi-IN"/>
        </w:rPr>
        <w:t>Z</w:t>
      </w:r>
      <w:r w:rsidRPr="005D11FB">
        <w:rPr>
          <w:rFonts w:ascii="Arial" w:eastAsia="SimSun" w:hAnsi="Arial" w:cs="Arial"/>
          <w:color w:val="000000" w:themeColor="text1"/>
          <w:kern w:val="3"/>
          <w:sz w:val="22"/>
          <w:szCs w:val="22"/>
          <w:lang w:eastAsia="zh-CN" w:bidi="hi-IN"/>
        </w:rPr>
        <w:t xml:space="preserve">amawiający informuje o tym </w:t>
      </w:r>
      <w:r>
        <w:rPr>
          <w:rFonts w:ascii="Arial" w:eastAsia="SimSun" w:hAnsi="Arial" w:cs="Arial"/>
          <w:color w:val="000000" w:themeColor="text1"/>
          <w:kern w:val="3"/>
          <w:sz w:val="22"/>
          <w:szCs w:val="22"/>
          <w:lang w:eastAsia="zh-CN" w:bidi="hi-IN"/>
        </w:rPr>
        <w:t>W</w:t>
      </w:r>
      <w:r w:rsidRPr="005D11FB">
        <w:rPr>
          <w:rFonts w:ascii="Arial" w:eastAsia="SimSun" w:hAnsi="Arial" w:cs="Arial"/>
          <w:color w:val="000000" w:themeColor="text1"/>
          <w:kern w:val="3"/>
          <w:sz w:val="22"/>
          <w:szCs w:val="22"/>
          <w:lang w:eastAsia="zh-CN" w:bidi="hi-IN"/>
        </w:rPr>
        <w:t>ykonawcę i wzywa go do doprowadzenia do zmiany tej umowy, pod rygorem wystąpienia o zapłatę kary umownej.</w:t>
      </w:r>
    </w:p>
    <w:p w14:paraId="63766592" w14:textId="77777777" w:rsidR="005E0888" w:rsidRPr="005D11FB" w:rsidRDefault="005E0888" w:rsidP="005E0888">
      <w:pPr>
        <w:shd w:val="clear" w:color="auto" w:fill="FFFFFF"/>
        <w:tabs>
          <w:tab w:val="left" w:pos="284"/>
        </w:tabs>
        <w:autoSpaceDE w:val="0"/>
        <w:autoSpaceDN w:val="0"/>
        <w:adjustRightInd w:val="0"/>
        <w:ind w:right="-142"/>
        <w:jc w:val="both"/>
        <w:rPr>
          <w:rFonts w:ascii="Arial" w:hAnsi="Arial" w:cs="Arial"/>
          <w:sz w:val="22"/>
          <w:szCs w:val="22"/>
        </w:rPr>
      </w:pPr>
    </w:p>
    <w:p w14:paraId="50237B16" w14:textId="77777777" w:rsidR="005E0888" w:rsidRPr="005D11FB" w:rsidRDefault="005E0888" w:rsidP="005E0888">
      <w:pPr>
        <w:pStyle w:val="Tekstpodstawowy"/>
        <w:spacing w:line="240" w:lineRule="auto"/>
        <w:jc w:val="center"/>
        <w:rPr>
          <w:rFonts w:ascii="Arial" w:hAnsi="Arial" w:cs="Arial"/>
          <w:sz w:val="22"/>
          <w:szCs w:val="22"/>
        </w:rPr>
      </w:pPr>
      <w:r w:rsidRPr="005D11FB">
        <w:rPr>
          <w:rFonts w:ascii="Arial" w:hAnsi="Arial" w:cs="Arial"/>
          <w:sz w:val="22"/>
          <w:szCs w:val="22"/>
        </w:rPr>
        <w:t xml:space="preserve">§ </w:t>
      </w:r>
      <w:r>
        <w:rPr>
          <w:rFonts w:ascii="Arial" w:hAnsi="Arial" w:cs="Arial"/>
          <w:sz w:val="22"/>
          <w:szCs w:val="22"/>
        </w:rPr>
        <w:t>8</w:t>
      </w:r>
    </w:p>
    <w:p w14:paraId="7C35EE27" w14:textId="77777777" w:rsidR="005E0888" w:rsidRPr="005D11FB" w:rsidRDefault="005E0888" w:rsidP="005E0888">
      <w:pPr>
        <w:pStyle w:val="Tekstpodstawowy"/>
        <w:spacing w:line="276" w:lineRule="auto"/>
        <w:jc w:val="center"/>
        <w:rPr>
          <w:rFonts w:ascii="Arial" w:hAnsi="Arial" w:cs="Arial"/>
          <w:sz w:val="22"/>
          <w:szCs w:val="22"/>
        </w:rPr>
      </w:pPr>
      <w:r w:rsidRPr="005D11FB">
        <w:rPr>
          <w:rFonts w:ascii="Arial" w:hAnsi="Arial" w:cs="Arial"/>
          <w:sz w:val="22"/>
          <w:szCs w:val="22"/>
        </w:rPr>
        <w:t>ZOBOWIĄZANIA STRON</w:t>
      </w:r>
    </w:p>
    <w:p w14:paraId="3BFE5557" w14:textId="77777777" w:rsidR="005E0888" w:rsidRPr="005D11FB" w:rsidRDefault="005E0888">
      <w:pPr>
        <w:numPr>
          <w:ilvl w:val="0"/>
          <w:numId w:val="45"/>
        </w:numPr>
        <w:shd w:val="clear" w:color="auto" w:fill="FFFFFF"/>
        <w:tabs>
          <w:tab w:val="left" w:pos="284"/>
        </w:tabs>
        <w:autoSpaceDE w:val="0"/>
        <w:autoSpaceDN w:val="0"/>
        <w:adjustRightInd w:val="0"/>
        <w:ind w:right="-144"/>
        <w:jc w:val="both"/>
        <w:rPr>
          <w:rFonts w:ascii="Arial" w:hAnsi="Arial" w:cs="Arial"/>
          <w:b/>
          <w:bCs/>
          <w:color w:val="000000" w:themeColor="text1"/>
          <w:sz w:val="22"/>
          <w:szCs w:val="22"/>
        </w:rPr>
      </w:pPr>
      <w:r w:rsidRPr="005D11FB">
        <w:rPr>
          <w:rFonts w:ascii="Arial" w:hAnsi="Arial" w:cs="Arial"/>
          <w:b/>
          <w:bCs/>
          <w:color w:val="000000" w:themeColor="text1"/>
          <w:sz w:val="22"/>
          <w:szCs w:val="22"/>
        </w:rPr>
        <w:t xml:space="preserve">Wykonawca oświadcza, że:  </w:t>
      </w:r>
    </w:p>
    <w:p w14:paraId="271CB828"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 xml:space="preserve">posiada umowę ubezpieczenia ważną w okresie od dnia zawarcia umowy do czasu podpisania przez strony protokołu odbioru końcowego, </w:t>
      </w:r>
    </w:p>
    <w:p w14:paraId="13D1B04C"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6E651E4F"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3848C093"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jakość sprzętu oraz urządzeń, z których będzie korzystał przy realizacji niniejszej umowy spełnia wymogi techniczne określone odrębnymi przepisami;</w:t>
      </w:r>
    </w:p>
    <w:p w14:paraId="5A109540"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nie bierze udziału w jakichkolwiek innych projektach (inwestycjach), które mogą wpłynąć negatywnie na jakość lub terminowość wykonania obowiązków przewidzianych w niniejszej umowie;</w:t>
      </w:r>
    </w:p>
    <w:p w14:paraId="493AADE3"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nie istnieją żadne umowy lub porozumienia zawarte z osobami trzecimi ograniczające lub uniemożliwiające mu wykonanie postanowień niniejszej umowy;</w:t>
      </w:r>
    </w:p>
    <w:p w14:paraId="6B2DBE0C"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znany jest mu teren budowy z wszelkimi ograniczeniami i utrudnieniami związanymi z realizacją zamówienia;</w:t>
      </w:r>
    </w:p>
    <w:p w14:paraId="54E0B15E"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terminowo wykona i przekaże Zamawiającemu cały Przedmiot umowy;</w:t>
      </w:r>
    </w:p>
    <w:p w14:paraId="4B014946"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zabezpieczy wykonane roboty i bierze za nie całkowitą odpowiedzialność do dnia pozytywnego odbioru całości prac przez Zamawiającego;</w:t>
      </w:r>
    </w:p>
    <w:p w14:paraId="0B64F260"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przejmuje na siebie obowiązki wytwórcy odpadów w rozumieniu ustawy z dnia 14 grudnia 2012 r. o odpadach, bez prawa dodatkowego wynagrodzenia;</w:t>
      </w:r>
    </w:p>
    <w:p w14:paraId="3AB30E96"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14:paraId="024375CD"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710ADCC3" w14:textId="77777777" w:rsidR="005E0888" w:rsidRPr="005D11FB" w:rsidRDefault="005E0888">
      <w:pPr>
        <w:widowControl w:val="0"/>
        <w:numPr>
          <w:ilvl w:val="2"/>
          <w:numId w:val="48"/>
        </w:numPr>
        <w:tabs>
          <w:tab w:val="clear" w:pos="720"/>
          <w:tab w:val="num" w:pos="567"/>
          <w:tab w:val="left" w:pos="3618"/>
        </w:tabs>
        <w:suppressAutoHyphens/>
        <w:ind w:left="567" w:hanging="283"/>
        <w:jc w:val="both"/>
        <w:rPr>
          <w:rFonts w:ascii="Arial" w:hAnsi="Arial" w:cs="Arial"/>
          <w:color w:val="000000" w:themeColor="text1"/>
          <w:sz w:val="22"/>
          <w:szCs w:val="22"/>
        </w:rPr>
      </w:pPr>
      <w:r w:rsidRPr="005D11FB">
        <w:rPr>
          <w:rFonts w:ascii="Arial" w:hAnsi="Arial" w:cs="Arial"/>
          <w:color w:val="000000" w:themeColor="text1"/>
          <w:sz w:val="22"/>
          <w:szCs w:val="22"/>
        </w:rPr>
        <w:t xml:space="preserve">nie przekaże bez zgody Zamawiającego osobom trzecim jakichkolwiek informacji, które uzyskał w związku z realizacją niniejszej umowy. </w:t>
      </w:r>
    </w:p>
    <w:p w14:paraId="48C413E3" w14:textId="77777777" w:rsidR="005E0888" w:rsidRPr="005D11FB" w:rsidRDefault="005E0888" w:rsidP="005E0888">
      <w:pPr>
        <w:widowControl w:val="0"/>
        <w:tabs>
          <w:tab w:val="left" w:pos="3618"/>
        </w:tabs>
        <w:suppressAutoHyphens/>
        <w:ind w:left="567"/>
        <w:jc w:val="both"/>
        <w:rPr>
          <w:rFonts w:ascii="Arial" w:hAnsi="Arial" w:cs="Arial"/>
          <w:color w:val="000000" w:themeColor="text1"/>
          <w:sz w:val="22"/>
          <w:szCs w:val="22"/>
        </w:rPr>
      </w:pPr>
    </w:p>
    <w:p w14:paraId="253BBD5D" w14:textId="77777777" w:rsidR="005E0888" w:rsidRPr="005D11FB" w:rsidRDefault="005E0888">
      <w:pPr>
        <w:numPr>
          <w:ilvl w:val="0"/>
          <w:numId w:val="45"/>
        </w:numPr>
        <w:shd w:val="clear" w:color="auto" w:fill="FFFFFF"/>
        <w:tabs>
          <w:tab w:val="left" w:pos="284"/>
        </w:tabs>
        <w:autoSpaceDE w:val="0"/>
        <w:autoSpaceDN w:val="0"/>
        <w:adjustRightInd w:val="0"/>
        <w:ind w:left="357" w:right="-142" w:hanging="357"/>
        <w:jc w:val="both"/>
        <w:rPr>
          <w:rFonts w:ascii="Arial" w:hAnsi="Arial" w:cs="Arial"/>
          <w:b/>
          <w:bCs/>
          <w:color w:val="000000" w:themeColor="text1"/>
          <w:sz w:val="22"/>
          <w:szCs w:val="22"/>
        </w:rPr>
      </w:pPr>
      <w:r w:rsidRPr="005D11FB">
        <w:rPr>
          <w:rFonts w:ascii="Arial" w:hAnsi="Arial" w:cs="Arial"/>
          <w:b/>
          <w:bCs/>
          <w:color w:val="000000" w:themeColor="text1"/>
          <w:sz w:val="22"/>
          <w:szCs w:val="22"/>
        </w:rPr>
        <w:t xml:space="preserve">Wykonawca zobowiązuje się do: </w:t>
      </w:r>
    </w:p>
    <w:p w14:paraId="7FDC60B6"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lang w:eastAsia="ar-SA"/>
        </w:rPr>
        <w:t>do dnia podpisania umowy dostarczenie</w:t>
      </w:r>
      <w:r w:rsidRPr="005D11FB">
        <w:rPr>
          <w:rFonts w:ascii="Arial" w:hAnsi="Arial" w:cs="Arial"/>
          <w:color w:val="000000" w:themeColor="text1"/>
          <w:sz w:val="22"/>
          <w:szCs w:val="22"/>
        </w:rPr>
        <w:t xml:space="preserve"> kosztorysu ofertowego uproszczonego zgodnie z przedstawioną ofertą przetargową;</w:t>
      </w:r>
    </w:p>
    <w:p w14:paraId="447734B5" w14:textId="1AC22FD3"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lastRenderedPageBreak/>
        <w:t xml:space="preserve">skompletowania i dostarczenia dokumentacji odbiorowej (powykonawczej) wraz z </w:t>
      </w:r>
      <w:r w:rsidRPr="005D11FB">
        <w:rPr>
          <w:rFonts w:ascii="Arial" w:hAnsi="Arial" w:cs="Arial"/>
          <w:color w:val="000000" w:themeColor="text1"/>
          <w:sz w:val="22"/>
          <w:szCs w:val="22"/>
          <w:lang w:eastAsia="ar-SA"/>
        </w:rPr>
        <w:t xml:space="preserve">  wykazem dokumentów obejmujących całą dokumentację odbiorową zgodnie z </w:t>
      </w:r>
      <w:proofErr w:type="spellStart"/>
      <w:r w:rsidRPr="005D11FB">
        <w:rPr>
          <w:rFonts w:ascii="Arial" w:hAnsi="Arial" w:cs="Arial"/>
          <w:color w:val="000000" w:themeColor="text1"/>
          <w:sz w:val="22"/>
          <w:szCs w:val="22"/>
          <w:lang w:eastAsia="ar-SA"/>
        </w:rPr>
        <w:t>STWiORB</w:t>
      </w:r>
      <w:proofErr w:type="spellEnd"/>
      <w:r w:rsidRPr="005D11FB">
        <w:rPr>
          <w:rFonts w:ascii="Arial" w:hAnsi="Arial" w:cs="Arial"/>
          <w:color w:val="000000" w:themeColor="text1"/>
          <w:sz w:val="22"/>
          <w:szCs w:val="22"/>
        </w:rPr>
        <w:t xml:space="preserve"> Zawartość i sposób wykonania dokumentacji w uzgodnieniu z </w:t>
      </w:r>
      <w:r w:rsidR="00F134F1">
        <w:rPr>
          <w:rFonts w:ascii="Arial" w:hAnsi="Arial" w:cs="Arial"/>
          <w:color w:val="000000" w:themeColor="text1"/>
          <w:sz w:val="22"/>
          <w:szCs w:val="22"/>
        </w:rPr>
        <w:t>Z</w:t>
      </w:r>
      <w:r w:rsidRPr="005D11FB">
        <w:rPr>
          <w:rFonts w:ascii="Arial" w:hAnsi="Arial" w:cs="Arial"/>
          <w:color w:val="000000" w:themeColor="text1"/>
          <w:sz w:val="22"/>
          <w:szCs w:val="22"/>
        </w:rPr>
        <w:t xml:space="preserve">amawiającym. Liczba egzemplarzy dokumentacji odbiorowej: </w:t>
      </w:r>
      <w:r>
        <w:rPr>
          <w:rFonts w:ascii="Arial" w:hAnsi="Arial" w:cs="Arial"/>
          <w:color w:val="000000" w:themeColor="text1"/>
          <w:sz w:val="22"/>
          <w:szCs w:val="22"/>
        </w:rPr>
        <w:t>2</w:t>
      </w:r>
      <w:r w:rsidRPr="005D11FB">
        <w:rPr>
          <w:rFonts w:ascii="Arial" w:hAnsi="Arial" w:cs="Arial"/>
          <w:color w:val="000000" w:themeColor="text1"/>
          <w:sz w:val="22"/>
          <w:szCs w:val="22"/>
        </w:rPr>
        <w:t xml:space="preserve"> egz. w wersji papierowej i 1 egz. w wersji elektronicznej</w:t>
      </w:r>
      <w:r w:rsidR="003776AB">
        <w:rPr>
          <w:rFonts w:ascii="Arial" w:hAnsi="Arial" w:cs="Arial"/>
          <w:color w:val="000000" w:themeColor="text1"/>
          <w:sz w:val="22"/>
          <w:szCs w:val="22"/>
        </w:rPr>
        <w:t>.</w:t>
      </w:r>
    </w:p>
    <w:p w14:paraId="2C2DD0B5"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sz w:val="22"/>
          <w:szCs w:val="22"/>
        </w:rPr>
      </w:pPr>
      <w:r w:rsidRPr="005D11FB">
        <w:rPr>
          <w:rFonts w:ascii="Arial" w:hAnsi="Arial" w:cs="Arial"/>
          <w:sz w:val="22"/>
          <w:szCs w:val="22"/>
        </w:rPr>
        <w:t xml:space="preserve">Skompletowanie i dostarczenie dokumentacji odbiorowej (powykonawczej), zawierającej m.in.:  </w:t>
      </w:r>
    </w:p>
    <w:p w14:paraId="74AC7822"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sz w:val="22"/>
          <w:szCs w:val="22"/>
        </w:rPr>
      </w:pPr>
      <w:r w:rsidRPr="005D11FB">
        <w:rPr>
          <w:rFonts w:ascii="Arial" w:hAnsi="Arial" w:cs="Arial"/>
          <w:sz w:val="22"/>
          <w:szCs w:val="22"/>
        </w:rPr>
        <w:t>oświadczenie kierownika budowy o wykonaniu obiektu budowlanego;</w:t>
      </w:r>
    </w:p>
    <w:p w14:paraId="17899C07"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sz w:val="22"/>
          <w:szCs w:val="22"/>
        </w:rPr>
      </w:pPr>
      <w:r w:rsidRPr="005D11FB">
        <w:rPr>
          <w:rFonts w:ascii="Arial" w:hAnsi="Arial" w:cs="Arial"/>
          <w:sz w:val="22"/>
          <w:szCs w:val="22"/>
        </w:rPr>
        <w:t xml:space="preserve">inwentaryzację geodezyjną </w:t>
      </w:r>
      <w:r w:rsidRPr="005D11FB">
        <w:rPr>
          <w:rFonts w:ascii="Arial" w:hAnsi="Arial" w:cs="Arial"/>
          <w:color w:val="000000" w:themeColor="text1"/>
          <w:sz w:val="22"/>
          <w:szCs w:val="22"/>
        </w:rPr>
        <w:t>powykonawczą;</w:t>
      </w:r>
    </w:p>
    <w:p w14:paraId="15336CC5" w14:textId="6C7D984D"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sz w:val="22"/>
          <w:szCs w:val="22"/>
        </w:rPr>
      </w:pPr>
      <w:r w:rsidRPr="005D11FB">
        <w:rPr>
          <w:rFonts w:ascii="Arial" w:hAnsi="Arial" w:cs="Arial"/>
          <w:sz w:val="22"/>
          <w:szCs w:val="22"/>
        </w:rPr>
        <w:t>wszystkie decyzje i zezwolenia wydane w ramach realizacji zadania (tj. decyzja o pozwoleniu na budowę, zgłoszenie robót, zgłoszenie zakończenia robót, pozwolenie na użytkowanie</w:t>
      </w:r>
      <w:r w:rsidR="00F134F1">
        <w:rPr>
          <w:rFonts w:ascii="Arial" w:hAnsi="Arial" w:cs="Arial"/>
          <w:sz w:val="22"/>
          <w:szCs w:val="22"/>
        </w:rPr>
        <w:t>/zawiadomienie o zakończeniu budowy itd.</w:t>
      </w:r>
      <w:r w:rsidRPr="005D11FB">
        <w:rPr>
          <w:rFonts w:ascii="Arial" w:hAnsi="Arial" w:cs="Arial"/>
          <w:sz w:val="22"/>
          <w:szCs w:val="22"/>
        </w:rPr>
        <w:t>);</w:t>
      </w:r>
    </w:p>
    <w:p w14:paraId="70E08C31"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color w:val="000000" w:themeColor="text1"/>
          <w:sz w:val="22"/>
          <w:szCs w:val="22"/>
        </w:rPr>
      </w:pPr>
      <w:r w:rsidRPr="005D11FB">
        <w:rPr>
          <w:rFonts w:ascii="Arial" w:hAnsi="Arial" w:cs="Arial"/>
          <w:color w:val="000000" w:themeColor="text1"/>
          <w:sz w:val="22"/>
          <w:szCs w:val="22"/>
        </w:rPr>
        <w:t>dziennik budowy;</w:t>
      </w:r>
    </w:p>
    <w:p w14:paraId="716F30B4"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sz w:val="22"/>
          <w:szCs w:val="22"/>
        </w:rPr>
      </w:pPr>
      <w:r w:rsidRPr="005D11FB">
        <w:rPr>
          <w:rFonts w:ascii="Arial" w:hAnsi="Arial" w:cs="Arial"/>
          <w:sz w:val="22"/>
          <w:szCs w:val="22"/>
        </w:rPr>
        <w:t xml:space="preserve">kopie rysunków z projektu budowlanego z naniesionymi w trakcie budowy zmianami wraz z kwalifikacją odstąpienia dokonaną przez projektanta/projektantów; </w:t>
      </w:r>
    </w:p>
    <w:p w14:paraId="51AC61CD"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sz w:val="22"/>
          <w:szCs w:val="22"/>
        </w:rPr>
      </w:pPr>
      <w:r w:rsidRPr="005D11FB">
        <w:rPr>
          <w:rFonts w:ascii="Arial" w:hAnsi="Arial" w:cs="Arial"/>
          <w:sz w:val="22"/>
          <w:szCs w:val="22"/>
        </w:rPr>
        <w:t xml:space="preserve">sporządzone przez uprawnionego geodetę zestawienia </w:t>
      </w:r>
      <w:r>
        <w:rPr>
          <w:rFonts w:ascii="Arial" w:hAnsi="Arial" w:cs="Arial"/>
          <w:sz w:val="22"/>
          <w:szCs w:val="22"/>
        </w:rPr>
        <w:t>długości i ilości infrastruktury podziemnej oraz powierzchni dróg i utwardzeń terenu</w:t>
      </w:r>
      <w:r w:rsidRPr="005D11FB">
        <w:rPr>
          <w:rFonts w:ascii="Arial" w:hAnsi="Arial" w:cs="Arial"/>
          <w:sz w:val="22"/>
          <w:szCs w:val="22"/>
        </w:rPr>
        <w:t>;</w:t>
      </w:r>
    </w:p>
    <w:p w14:paraId="5D30CB6A"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sz w:val="22"/>
          <w:szCs w:val="22"/>
        </w:rPr>
      </w:pPr>
      <w:r w:rsidRPr="005D11FB">
        <w:rPr>
          <w:rFonts w:ascii="Arial" w:hAnsi="Arial" w:cs="Arial"/>
          <w:sz w:val="22"/>
          <w:szCs w:val="22"/>
        </w:rPr>
        <w:t xml:space="preserve">atesty, aprobaty i certyfikaty wbudowanych materiałów i urządzeń; </w:t>
      </w:r>
    </w:p>
    <w:p w14:paraId="33F88876"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sz w:val="22"/>
          <w:szCs w:val="22"/>
        </w:rPr>
      </w:pPr>
      <w:r w:rsidRPr="005D11FB">
        <w:rPr>
          <w:rFonts w:ascii="Arial" w:hAnsi="Arial" w:cs="Arial"/>
          <w:color w:val="000000" w:themeColor="text1"/>
          <w:sz w:val="22"/>
          <w:szCs w:val="22"/>
        </w:rPr>
        <w:t xml:space="preserve">protokoły </w:t>
      </w:r>
      <w:r w:rsidRPr="005D11FB">
        <w:rPr>
          <w:rFonts w:ascii="Arial" w:hAnsi="Arial" w:cs="Arial"/>
          <w:sz w:val="22"/>
          <w:szCs w:val="22"/>
        </w:rPr>
        <w:t>z prób i badań, odbiorów technicznych i sprawozdań, przeprowadzonych w trakcie realizacji zadania i w celu uzyskania pozwolenia na użytkowanie (jeśli będzie wymagane);</w:t>
      </w:r>
    </w:p>
    <w:p w14:paraId="6097E05F"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color w:val="000000" w:themeColor="text1"/>
          <w:sz w:val="22"/>
          <w:szCs w:val="22"/>
        </w:rPr>
      </w:pPr>
      <w:r w:rsidRPr="005D11FB">
        <w:rPr>
          <w:rFonts w:ascii="Arial" w:hAnsi="Arial" w:cs="Arial"/>
          <w:color w:val="000000" w:themeColor="text1"/>
          <w:sz w:val="22"/>
          <w:szCs w:val="22"/>
        </w:rPr>
        <w:t>sporządzenie wykazu dokumentów obejmujących całą dokumentację odbiorową;</w:t>
      </w:r>
    </w:p>
    <w:p w14:paraId="3D877D9F" w14:textId="77777777" w:rsidR="005E0888" w:rsidRDefault="005E0888">
      <w:pPr>
        <w:pStyle w:val="Akapitzlist"/>
        <w:widowControl w:val="0"/>
        <w:numPr>
          <w:ilvl w:val="0"/>
          <w:numId w:val="58"/>
        </w:numPr>
        <w:tabs>
          <w:tab w:val="left" w:pos="3618"/>
        </w:tabs>
        <w:suppressAutoHyphens/>
        <w:ind w:left="851" w:hanging="284"/>
        <w:jc w:val="both"/>
        <w:rPr>
          <w:rFonts w:ascii="Arial" w:hAnsi="Arial" w:cs="Arial"/>
          <w:color w:val="000000" w:themeColor="text1"/>
          <w:sz w:val="22"/>
          <w:szCs w:val="22"/>
        </w:rPr>
      </w:pPr>
      <w:r w:rsidRPr="005D11FB">
        <w:rPr>
          <w:rFonts w:ascii="Arial" w:hAnsi="Arial" w:cs="Arial"/>
          <w:color w:val="000000" w:themeColor="text1"/>
          <w:sz w:val="22"/>
          <w:szCs w:val="22"/>
        </w:rPr>
        <w:t>listę pracowników przeszkolonych wraz z potwierdzeniem szkolenia (jeśli będzie wymagane)</w:t>
      </w:r>
    </w:p>
    <w:p w14:paraId="11EAFFD3" w14:textId="77777777" w:rsidR="005E0888" w:rsidRDefault="005E0888">
      <w:pPr>
        <w:pStyle w:val="Akapitzlist"/>
        <w:widowControl w:val="0"/>
        <w:numPr>
          <w:ilvl w:val="0"/>
          <w:numId w:val="58"/>
        </w:numPr>
        <w:tabs>
          <w:tab w:val="left" w:pos="3618"/>
        </w:tabs>
        <w:suppressAutoHyphens/>
        <w:ind w:left="851" w:hanging="284"/>
        <w:jc w:val="both"/>
        <w:rPr>
          <w:rFonts w:ascii="Arial" w:hAnsi="Arial" w:cs="Arial"/>
          <w:color w:val="000000" w:themeColor="text1"/>
          <w:sz w:val="22"/>
          <w:szCs w:val="22"/>
        </w:rPr>
      </w:pPr>
      <w:r>
        <w:rPr>
          <w:rFonts w:ascii="Arial" w:hAnsi="Arial" w:cs="Arial"/>
          <w:color w:val="000000" w:themeColor="text1"/>
          <w:sz w:val="22"/>
          <w:szCs w:val="22"/>
        </w:rPr>
        <w:t>instrukcje obsługi</w:t>
      </w:r>
    </w:p>
    <w:p w14:paraId="7F650AEE" w14:textId="77777777" w:rsidR="005E0888" w:rsidRPr="005D11FB" w:rsidRDefault="005E0888">
      <w:pPr>
        <w:pStyle w:val="Akapitzlist"/>
        <w:widowControl w:val="0"/>
        <w:numPr>
          <w:ilvl w:val="0"/>
          <w:numId w:val="58"/>
        </w:numPr>
        <w:tabs>
          <w:tab w:val="left" w:pos="3618"/>
        </w:tabs>
        <w:suppressAutoHyphens/>
        <w:ind w:left="851" w:hanging="284"/>
        <w:jc w:val="both"/>
        <w:rPr>
          <w:rFonts w:ascii="Arial" w:hAnsi="Arial" w:cs="Arial"/>
          <w:color w:val="000000" w:themeColor="text1"/>
          <w:sz w:val="22"/>
          <w:szCs w:val="22"/>
        </w:rPr>
      </w:pPr>
      <w:r>
        <w:rPr>
          <w:rFonts w:ascii="Arial" w:hAnsi="Arial" w:cs="Arial"/>
          <w:color w:val="000000" w:themeColor="text1"/>
          <w:sz w:val="22"/>
          <w:szCs w:val="22"/>
        </w:rPr>
        <w:t>w przypadku przepompowni ścieków zestawienie zamontowanych elementów i urządzeń</w:t>
      </w:r>
      <w:r w:rsidRPr="005D11FB">
        <w:rPr>
          <w:rFonts w:ascii="Arial" w:hAnsi="Arial" w:cs="Arial"/>
          <w:color w:val="000000" w:themeColor="text1"/>
          <w:sz w:val="22"/>
          <w:szCs w:val="22"/>
        </w:rPr>
        <w:t>.</w:t>
      </w:r>
    </w:p>
    <w:p w14:paraId="62613F06" w14:textId="77777777" w:rsidR="005E0888" w:rsidRPr="005D11FB" w:rsidRDefault="005E0888" w:rsidP="005E0888">
      <w:pPr>
        <w:widowControl w:val="0"/>
        <w:tabs>
          <w:tab w:val="num" w:pos="861"/>
          <w:tab w:val="left" w:pos="3618"/>
        </w:tabs>
        <w:suppressAutoHyphens/>
        <w:ind w:left="426"/>
        <w:jc w:val="both"/>
        <w:rPr>
          <w:rFonts w:ascii="Arial" w:hAnsi="Arial" w:cs="Arial"/>
          <w:b/>
          <w:bCs/>
          <w:color w:val="000000" w:themeColor="text1"/>
          <w:sz w:val="22"/>
          <w:szCs w:val="22"/>
        </w:rPr>
      </w:pPr>
      <w:r w:rsidRPr="005D11FB">
        <w:rPr>
          <w:rFonts w:ascii="Arial" w:hAnsi="Arial" w:cs="Arial"/>
          <w:b/>
          <w:bCs/>
          <w:color w:val="000000" w:themeColor="text1"/>
          <w:sz w:val="22"/>
          <w:szCs w:val="22"/>
        </w:rPr>
        <w:t>Forma i treść dokumentacji odbiorowej w uzgodnieniu z Zamawiającym.</w:t>
      </w:r>
    </w:p>
    <w:p w14:paraId="47BBBF0B" w14:textId="77777777" w:rsidR="005E0888" w:rsidRPr="005D11FB" w:rsidRDefault="005E0888" w:rsidP="005E0888">
      <w:pPr>
        <w:widowControl w:val="0"/>
        <w:tabs>
          <w:tab w:val="num" w:pos="861"/>
          <w:tab w:val="left" w:pos="3618"/>
        </w:tabs>
        <w:suppressAutoHyphens/>
        <w:ind w:left="426"/>
        <w:jc w:val="both"/>
        <w:rPr>
          <w:rFonts w:ascii="Arial" w:hAnsi="Arial" w:cs="Arial"/>
          <w:b/>
          <w:bCs/>
          <w:color w:val="000000" w:themeColor="text1"/>
          <w:sz w:val="22"/>
          <w:szCs w:val="22"/>
        </w:rPr>
      </w:pPr>
    </w:p>
    <w:p w14:paraId="089CD820" w14:textId="77777777" w:rsidR="005E0888" w:rsidRPr="005D11FB" w:rsidRDefault="005E0888" w:rsidP="005E0888">
      <w:pPr>
        <w:widowControl w:val="0"/>
        <w:tabs>
          <w:tab w:val="num" w:pos="861"/>
          <w:tab w:val="left" w:pos="3618"/>
        </w:tabs>
        <w:suppressAutoHyphens/>
        <w:ind w:left="426"/>
        <w:jc w:val="both"/>
        <w:rPr>
          <w:rFonts w:ascii="Arial" w:hAnsi="Arial" w:cs="Arial"/>
          <w:b/>
          <w:bCs/>
          <w:color w:val="000000" w:themeColor="text1"/>
          <w:sz w:val="22"/>
          <w:szCs w:val="22"/>
        </w:rPr>
      </w:pPr>
      <w:r w:rsidRPr="005D11FB">
        <w:rPr>
          <w:rFonts w:ascii="Arial" w:hAnsi="Arial" w:cs="Arial"/>
          <w:b/>
          <w:bCs/>
          <w:color w:val="000000" w:themeColor="text1"/>
          <w:sz w:val="22"/>
          <w:szCs w:val="22"/>
        </w:rPr>
        <w:t xml:space="preserve">Organizacji robót i zaplecze budowy: </w:t>
      </w:r>
    </w:p>
    <w:p w14:paraId="041BEFE9"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przejęcia frontu robót i koordynacji robót własnych;</w:t>
      </w:r>
    </w:p>
    <w:p w14:paraId="3ECF7E88"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zorganizowania i zagospodarowanie zaplecza budowy, w tym zabezpieczenie i oznakowanie terenu budowy, wykonanie przyłączeń wodociągowych i energetycznych dla potrzeb terenu budowy oraz ponoszenie kosztów ich zużycia wraz z poniesieniem kosztów </w:t>
      </w:r>
      <w:proofErr w:type="spellStart"/>
      <w:r w:rsidRPr="005D11FB">
        <w:rPr>
          <w:rFonts w:ascii="Arial" w:hAnsi="Arial" w:cs="Arial"/>
          <w:color w:val="000000" w:themeColor="text1"/>
          <w:sz w:val="22"/>
          <w:szCs w:val="22"/>
        </w:rPr>
        <w:t>wyłączeń</w:t>
      </w:r>
      <w:proofErr w:type="spellEnd"/>
      <w:r w:rsidRPr="005D11FB">
        <w:rPr>
          <w:rFonts w:ascii="Arial" w:hAnsi="Arial" w:cs="Arial"/>
          <w:color w:val="000000" w:themeColor="text1"/>
          <w:sz w:val="22"/>
          <w:szCs w:val="22"/>
        </w:rPr>
        <w:t xml:space="preserve"> i włączeń energii elektrycznej oraz innych robót zgodnie z zatwierdzonym projektem; </w:t>
      </w:r>
    </w:p>
    <w:p w14:paraId="39360CC9"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zapewnienia dozoru w celu zabezpieczenia budowy przed kradzieżą i innymi ujemnymi skutkami, a także właściwych warunków bezpieczeństwa i higieny pracy;</w:t>
      </w:r>
    </w:p>
    <w:p w14:paraId="69954BA4"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wykonania prac przygotowawczych, m. in: geodezyjnego wytyczenia obiektów </w:t>
      </w:r>
      <w:r w:rsidRPr="005D11FB">
        <w:rPr>
          <w:rFonts w:ascii="Arial" w:hAnsi="Arial" w:cs="Arial"/>
          <w:color w:val="000000" w:themeColor="text1"/>
          <w:sz w:val="22"/>
          <w:szCs w:val="22"/>
        </w:rPr>
        <w:br/>
        <w:t>w terenie przez uprawnione służby geodezyjne oraz zapewnienia bieżącej obsługi geodezyjnej przez uprawnione służby geodezyjne wraz z wykonaniem geodezyjnej dokumentacji powykonawczej;</w:t>
      </w:r>
    </w:p>
    <w:p w14:paraId="1F83BD81"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utrzymania terenu budowy w należytym stanie, wolnym od przeszkód komunikacyjnych oraz usuwania na bieżąco zbędnych materiałów, odpadów i śmieci, w tym dokumentowania sposobu ich usuwania, jak i do składowania materiałów i sprzętu w ustalonych miejscach w należytym porządku;</w:t>
      </w:r>
    </w:p>
    <w:p w14:paraId="1C09B90F"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umożliwienia wstępu na teren budowy pracownikom organu nadzoru budowlanego i pracownikom jednostek sprawujących funkcje kontrolne oraz uprawnionym przedstawicielom Inwestora;</w:t>
      </w:r>
    </w:p>
    <w:p w14:paraId="3C0D3AF5"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na każde żądanie Nadzoru Inwestorskiego Wykonawca przedstawienia wszelkich dokumentów wymaganych dla dopuszczenia do eksploatacji używanych maszyn i urządzeń. Dotyczy to także maszyn i urządzeń podwykonawców; </w:t>
      </w:r>
    </w:p>
    <w:p w14:paraId="629B9FEB"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prowadzenia dokumentacji procesu budowlanego zgodnie z Prawem Budowalnym oraz</w:t>
      </w:r>
    </w:p>
    <w:p w14:paraId="0752EF30" w14:textId="77777777" w:rsidR="005E0888" w:rsidRPr="005D11FB" w:rsidRDefault="005E0888" w:rsidP="005E0888">
      <w:pPr>
        <w:widowControl w:val="0"/>
        <w:tabs>
          <w:tab w:val="num" w:pos="861"/>
          <w:tab w:val="left" w:pos="3618"/>
        </w:tabs>
        <w:suppressAutoHyphens/>
        <w:ind w:left="426"/>
        <w:jc w:val="both"/>
        <w:rPr>
          <w:rFonts w:ascii="Arial" w:hAnsi="Arial" w:cs="Arial"/>
          <w:color w:val="000000" w:themeColor="text1"/>
          <w:sz w:val="22"/>
          <w:szCs w:val="22"/>
        </w:rPr>
      </w:pPr>
      <w:r w:rsidRPr="005D11FB">
        <w:rPr>
          <w:rFonts w:ascii="Arial" w:hAnsi="Arial" w:cs="Arial"/>
          <w:color w:val="000000" w:themeColor="text1"/>
          <w:sz w:val="22"/>
          <w:szCs w:val="22"/>
        </w:rPr>
        <w:lastRenderedPageBreak/>
        <w:t xml:space="preserve">Rozporządzeniem Ministra Infrastruktury w sprawie dziennika budowy, montażu i rozbiórki, tablicy informacyjnej oraz ogłoszenia zawierającego dane dotyczące bezpieczeństwa pracy i ochrony zdrowia; </w:t>
      </w:r>
    </w:p>
    <w:p w14:paraId="13AEBEBC"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uczestniczenia w naradach koordynacyjnych, na każdorazowe żądanie Zamawiającego,</w:t>
      </w:r>
    </w:p>
    <w:p w14:paraId="31D7F1EA"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wykonywania poleceń Nadzoru Inwestorskiego i Nadzoru Autorskiego;</w:t>
      </w:r>
    </w:p>
    <w:p w14:paraId="446859A7"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poinformowania właścicieli sąsiednich posesji o utrudnieniach i ograniczeniach w dojeździe na 2 dni przed planowanym terminem wykonania robót;</w:t>
      </w:r>
    </w:p>
    <w:p w14:paraId="7244259F"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utrzymania ładu i porządku w czasie realizacji przedmiotu umowy pod rygorem wykonania prac porządkowych przez Zamawiającego na koszt Wykonawcy, po uprzednim jednokrotnym wezwaniu do utrzymania ładu i porządku;</w:t>
      </w:r>
    </w:p>
    <w:p w14:paraId="3B642951"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prowadzenia robót w sposób zapewniający uniknięcie zanieczyszczenia odpadami stałymi jak i ciekłymi, w tym nie dopuszczenia do zanieczyszczenia środowiska gruntowo – wodnego;</w:t>
      </w:r>
    </w:p>
    <w:p w14:paraId="0C91D947"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utrzymania właściwego porządku przy wyjeździe z placu budowy na drogi publiczne, a w sytuacji powstania przeszkód komunikacyjnych, sporządzenia projektu organizacji ruchu i uzgodnienia go z właściwymi organami;</w:t>
      </w:r>
    </w:p>
    <w:p w14:paraId="52492BE5"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odtworzenia przez uprawnionego geodetę zniszczonych lub uszkodzonych punktów osnowy;</w:t>
      </w:r>
    </w:p>
    <w:p w14:paraId="5C25C562"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zabezpieczenia i ochrony przed uszkodzeniem, zniszczeniem wykonanych prac do czasu ich odbioru przez Zamawiającego oraz bieżącego aktualizowania harmonogramu;</w:t>
      </w:r>
    </w:p>
    <w:p w14:paraId="30122E99"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426"/>
        <w:jc w:val="both"/>
        <w:rPr>
          <w:rFonts w:ascii="Arial" w:hAnsi="Arial" w:cs="Arial"/>
          <w:color w:val="000000" w:themeColor="text1"/>
          <w:sz w:val="22"/>
          <w:szCs w:val="22"/>
        </w:rPr>
      </w:pPr>
      <w:r w:rsidRPr="005D11FB">
        <w:rPr>
          <w:rFonts w:ascii="Arial" w:hAnsi="Arial" w:cs="Arial"/>
          <w:color w:val="000000" w:themeColor="text1"/>
          <w:sz w:val="22"/>
          <w:szCs w:val="22"/>
        </w:rPr>
        <w:t>zgłaszania do odbioru poszczególnych etapów robót w tym robót zanikających lub ulegających zakryciu – pod rygorem niedokonania ich odbioru przez Zamawiającego;</w:t>
      </w:r>
    </w:p>
    <w:p w14:paraId="44926FEF" w14:textId="77777777" w:rsidR="005E0888" w:rsidRPr="005D11FB" w:rsidRDefault="005E0888">
      <w:pPr>
        <w:widowControl w:val="0"/>
        <w:numPr>
          <w:ilvl w:val="2"/>
          <w:numId w:val="49"/>
        </w:numPr>
        <w:tabs>
          <w:tab w:val="clear" w:pos="720"/>
          <w:tab w:val="num" w:pos="426"/>
          <w:tab w:val="num" w:pos="861"/>
          <w:tab w:val="left" w:pos="3618"/>
        </w:tabs>
        <w:suppressAutoHyphens/>
        <w:ind w:left="426" w:hanging="426"/>
        <w:jc w:val="both"/>
        <w:rPr>
          <w:rFonts w:ascii="Arial" w:hAnsi="Arial" w:cs="Arial"/>
          <w:color w:val="000000" w:themeColor="text1"/>
          <w:sz w:val="22"/>
          <w:szCs w:val="22"/>
        </w:rPr>
      </w:pPr>
      <w:r w:rsidRPr="005D11FB">
        <w:rPr>
          <w:rFonts w:ascii="Arial" w:hAnsi="Arial" w:cs="Arial"/>
          <w:color w:val="000000" w:themeColor="text1"/>
          <w:sz w:val="22"/>
          <w:szCs w:val="22"/>
        </w:rPr>
        <w:t xml:space="preserve">uporządkowania placu budowy poprzez usunięcie własnych urządzeń zagospodarowania placu budowy, zaplecza technologicznego i innych środków produkcji, nieczystości oraz zagwarantowania opuszczenia terenu budowy przez załogę Wykonawcy (podwykonawców, kontrahentów, itp.), w tym odtworzenia stanu nawierzchni dróg i chodników w rejonie prowadzonych robót i zaplecza budowy oraz poniesienia kosztów z tym związanych. </w:t>
      </w:r>
    </w:p>
    <w:p w14:paraId="40DD012F" w14:textId="77777777" w:rsidR="005E0888" w:rsidRPr="005D11FB" w:rsidRDefault="005E0888">
      <w:pPr>
        <w:widowControl w:val="0"/>
        <w:numPr>
          <w:ilvl w:val="2"/>
          <w:numId w:val="49"/>
        </w:numPr>
        <w:tabs>
          <w:tab w:val="clear" w:pos="720"/>
          <w:tab w:val="num" w:pos="426"/>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79834E59"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zorganizowania i przeprowadzenia niezbędnych prób, badań, odbiorów i rozruchów oraz ewentualnego uzupełnienia dokumentacji odbiorczej dla zakresu robót objętych przedmiotem przetargu, jak również dokonania odkrywek w przypadku niezgłoszenia robót zanikających do odbioru;</w:t>
      </w:r>
    </w:p>
    <w:p w14:paraId="3D61AA36"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naprawy uszkodzonych, a zinwentaryzowanych urządzeń uzbrojenia podziemnego;</w:t>
      </w:r>
    </w:p>
    <w:p w14:paraId="66CBB973"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demontażu, naprawy i ponownego montażu ogrodzeń posesji oraz innych uszkodzeń obiektów istniejących i elementów zagospodarowania terenu oraz wypłaty odszkodowań na rzecz osób trzecich;</w:t>
      </w:r>
    </w:p>
    <w:p w14:paraId="309656D5"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przygotowania projektu tymczasowej organizacji ruchu uwzględniającej oznakowanie pionowe i poziome wraz z uzgodnieniem ze stosownymi organami oraz wprowadzenia tymczasowej organizacji na czas prowadzenia robót (jeśli będzie wymagany);</w:t>
      </w:r>
    </w:p>
    <w:p w14:paraId="128DEBFE"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ponoszenia kosztów związanych z zajęciem pasa drogowego</w:t>
      </w:r>
      <w:r>
        <w:rPr>
          <w:rFonts w:ascii="Arial" w:hAnsi="Arial" w:cs="Arial"/>
          <w:color w:val="000000" w:themeColor="text1"/>
          <w:sz w:val="22"/>
          <w:szCs w:val="22"/>
        </w:rPr>
        <w:t xml:space="preserve"> oraz kosztów zajęcia na czas budowy pozostałych terenów, m.in. Nadleśnictwa</w:t>
      </w:r>
      <w:r w:rsidRPr="005D11FB">
        <w:rPr>
          <w:rFonts w:ascii="Arial" w:hAnsi="Arial" w:cs="Arial"/>
          <w:color w:val="000000" w:themeColor="text1"/>
          <w:sz w:val="22"/>
          <w:szCs w:val="22"/>
        </w:rPr>
        <w:t xml:space="preserve">;  </w:t>
      </w:r>
      <w:bookmarkStart w:id="2" w:name="_Hlk35606096"/>
    </w:p>
    <w:p w14:paraId="69A3351B"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naprawienia przez Wykonawcę na jego koszt szkody zaistniałej w robotach lub materiałach przeznaczonych do wbudowania w okresie między terminem rozpoczęcia robót, terminem ich zakończenia oraz w okresie gwarancji za wady, spowodowanej w tym okresie, pozostającej w bezpośrednim związku z usuwaniem wad;</w:t>
      </w:r>
    </w:p>
    <w:p w14:paraId="353931BD"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utrzymania miejsca pracy i dróg transportowych w czystości, sprzątania i składowania odpadów na bieżąco w wyznaczonych do tego celu miejscach. Jeśli powyższe nie będzie przestrzegane, to prace porządkowe wykona Zamawiający a kosztami obciąży Wykonawcę;</w:t>
      </w:r>
    </w:p>
    <w:p w14:paraId="6E35ECD5"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 utrzymania w stanie nadającym się do użytku oraz likwidacji wszystkich dróg tymczasowych, niezbędnych do realizacji przedmiotu zamówienia;</w:t>
      </w:r>
    </w:p>
    <w:p w14:paraId="25CBAB08"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lastRenderedPageBreak/>
        <w:t>przeprowadzenia wycinki drzew wraz z karczowaniem pni;</w:t>
      </w:r>
    </w:p>
    <w:p w14:paraId="116D0AEE"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zapewnienia wszystkim osobom upoważnionym przez niego, jak też innym uczestnikom procesu budowlanego, dostępu do terenu budowy i do każdego miejsca, gdzie roboty w związku z umową będą wykonywane;</w:t>
      </w:r>
    </w:p>
    <w:p w14:paraId="1F4908B5"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brania udziału w okresie gwarancji w przeglądach gwarancyjnych na każde wezwania Zamawiającego, w terminie wskazanym przez Zamawiającego.</w:t>
      </w:r>
    </w:p>
    <w:p w14:paraId="4FDFBCBA"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pełnienia funkcji koordynacyjnych i nadzorczych w stosunku do robót realizowanych przez podwykonawców.</w:t>
      </w:r>
    </w:p>
    <w:bookmarkEnd w:id="2"/>
    <w:p w14:paraId="55581585" w14:textId="77777777" w:rsidR="005E0888" w:rsidRPr="005D11FB" w:rsidRDefault="005E0888" w:rsidP="005E0888">
      <w:pPr>
        <w:widowControl w:val="0"/>
        <w:tabs>
          <w:tab w:val="num" w:pos="861"/>
          <w:tab w:val="left" w:pos="3618"/>
        </w:tabs>
        <w:suppressAutoHyphens/>
        <w:ind w:left="426"/>
        <w:jc w:val="both"/>
        <w:rPr>
          <w:rFonts w:ascii="Arial" w:hAnsi="Arial" w:cs="Arial"/>
          <w:color w:val="000000" w:themeColor="text1"/>
          <w:sz w:val="22"/>
          <w:szCs w:val="22"/>
        </w:rPr>
      </w:pPr>
    </w:p>
    <w:p w14:paraId="2F3E6303" w14:textId="77777777" w:rsidR="005E0888" w:rsidRPr="005D11FB" w:rsidRDefault="005E0888" w:rsidP="005E0888">
      <w:pPr>
        <w:widowControl w:val="0"/>
        <w:tabs>
          <w:tab w:val="num" w:pos="861"/>
          <w:tab w:val="left" w:pos="3618"/>
        </w:tabs>
        <w:suppressAutoHyphens/>
        <w:jc w:val="both"/>
        <w:rPr>
          <w:rFonts w:ascii="Arial" w:hAnsi="Arial" w:cs="Arial"/>
          <w:b/>
          <w:bCs/>
          <w:color w:val="000000" w:themeColor="text1"/>
          <w:sz w:val="22"/>
          <w:szCs w:val="22"/>
        </w:rPr>
      </w:pPr>
      <w:r w:rsidRPr="005D11FB">
        <w:rPr>
          <w:rFonts w:ascii="Arial" w:hAnsi="Arial" w:cs="Arial"/>
          <w:b/>
          <w:bCs/>
          <w:color w:val="000000" w:themeColor="text1"/>
          <w:sz w:val="22"/>
          <w:szCs w:val="22"/>
        </w:rPr>
        <w:t xml:space="preserve">Materiały </w:t>
      </w:r>
    </w:p>
    <w:p w14:paraId="07693FD0"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używania do realizacji przedmiotu umowy materiałów dopuszczonych do obrotu </w:t>
      </w:r>
      <w:r w:rsidRPr="005D11FB">
        <w:rPr>
          <w:rFonts w:ascii="Arial" w:hAnsi="Arial" w:cs="Arial"/>
          <w:color w:val="000000" w:themeColor="text1"/>
          <w:sz w:val="22"/>
          <w:szCs w:val="22"/>
        </w:rPr>
        <w:br/>
        <w:t xml:space="preserve">i powszechnego lub jednostkowego stosowania w budownictwie zgodnie </w:t>
      </w:r>
      <w:r w:rsidRPr="005D11FB">
        <w:rPr>
          <w:rFonts w:ascii="Arial" w:hAnsi="Arial" w:cs="Arial"/>
          <w:color w:val="000000" w:themeColor="text1"/>
          <w:sz w:val="22"/>
          <w:szCs w:val="22"/>
        </w:rPr>
        <w:br/>
        <w:t>z wymogami prawa, w tym zgodnie z przepisem art. 10 ustawy z dnia 7 lipca 1994r. – Prawo budowlane oraz dokumentacją opisującą przedmiot umowy;</w:t>
      </w:r>
    </w:p>
    <w:p w14:paraId="6BC1BA3E"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sz w:val="22"/>
          <w:szCs w:val="22"/>
        </w:rPr>
      </w:pPr>
      <w:r w:rsidRPr="005D11FB">
        <w:rPr>
          <w:rFonts w:ascii="Arial" w:hAnsi="Arial" w:cs="Arial"/>
          <w:color w:val="000000" w:themeColor="text1"/>
          <w:sz w:val="22"/>
          <w:szCs w:val="22"/>
        </w:rPr>
        <w:t xml:space="preserve">przekazania do akceptacji Zamawiającemu certyfikatów, deklaracji zgodności, atestów na wbudowane materiały i zamontowane urządzenia w postaci wniosków o zatwierdzenie materiałów przed ich wbudowaniem, protokołów odbiorów częściowych, protokołów prób </w:t>
      </w:r>
      <w:r w:rsidRPr="005D11FB">
        <w:rPr>
          <w:rFonts w:ascii="Arial" w:hAnsi="Arial" w:cs="Arial"/>
          <w:sz w:val="22"/>
          <w:szCs w:val="22"/>
        </w:rPr>
        <w:t>i innych niezbędnych dokumentów – dopuszcza się dostarczenia wniosków do akceptacji w formie elektronicznej, przy czym zatwierdzenie wniosku powinno być potwierdzone w formie pisemnej;</w:t>
      </w:r>
    </w:p>
    <w:p w14:paraId="0212D8C2"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sz w:val="22"/>
          <w:szCs w:val="22"/>
        </w:rPr>
      </w:pPr>
      <w:r w:rsidRPr="005D11FB">
        <w:rPr>
          <w:rFonts w:ascii="Arial" w:hAnsi="Arial" w:cs="Arial"/>
          <w:sz w:val="22"/>
          <w:szCs w:val="22"/>
        </w:rPr>
        <w:t>zabezpieczenia materiałów i środków produkcji niezbędnych do prawidłowego wykonania robót;</w:t>
      </w:r>
    </w:p>
    <w:p w14:paraId="28124440" w14:textId="77777777" w:rsidR="005E0888" w:rsidRPr="005D11FB" w:rsidRDefault="005E0888">
      <w:pPr>
        <w:widowControl w:val="0"/>
        <w:numPr>
          <w:ilvl w:val="2"/>
          <w:numId w:val="49"/>
        </w:numPr>
        <w:tabs>
          <w:tab w:val="clear" w:pos="720"/>
          <w:tab w:val="num" w:pos="861"/>
          <w:tab w:val="left" w:pos="3618"/>
        </w:tabs>
        <w:suppressAutoHyphens/>
        <w:ind w:left="426" w:hanging="284"/>
        <w:jc w:val="both"/>
        <w:rPr>
          <w:rFonts w:ascii="Arial" w:hAnsi="Arial" w:cs="Arial"/>
          <w:color w:val="000000" w:themeColor="text1"/>
          <w:sz w:val="22"/>
          <w:szCs w:val="22"/>
        </w:rPr>
      </w:pPr>
      <w:r w:rsidRPr="005D11FB">
        <w:rPr>
          <w:rFonts w:ascii="Arial" w:hAnsi="Arial" w:cs="Arial"/>
          <w:color w:val="000000" w:themeColor="text1"/>
          <w:sz w:val="22"/>
          <w:szCs w:val="22"/>
        </w:rPr>
        <w:t>wykonania przedmiotu umowy z materiałów własnych, zgodnych z Dokumentacją projektową. Wszelkie zmiany materiałów wymagają pisemnej zgody i akceptacji Zamawiającego. Na każde żądanie Inspektora Nadzoru Inwestorskiego Wykonawca obowiązany jest okazać w stosunku do wskazanych materiałów certyfikat zgodności z obowiązującymi normami lub aprobatę techniczną. Jeżeli Zamawiający zażąda badań, które nie były przewidziane niniejszą umową, Wykonawca jest zobowiązany przeprowadzić te badania</w:t>
      </w:r>
      <w:r w:rsidRPr="005D11FB">
        <w:rPr>
          <w:rFonts w:ascii="Arial" w:hAnsi="Arial" w:cs="Arial"/>
          <w:sz w:val="22"/>
          <w:szCs w:val="22"/>
        </w:rPr>
        <w:t xml:space="preserve"> własnym </w:t>
      </w:r>
      <w:r w:rsidRPr="005D11FB">
        <w:rPr>
          <w:rFonts w:ascii="Arial" w:hAnsi="Arial" w:cs="Arial"/>
          <w:color w:val="000000" w:themeColor="text1"/>
          <w:sz w:val="22"/>
          <w:szCs w:val="22"/>
        </w:rPr>
        <w:t>staraniem. Jeżeli w rezultacie przeprowadzenia tych badań okaże się, ze zastosowane materiały bądź wykonanie robót, są niezgodne z umową, to koszty badań dodatkowych obciążają Wykonawcę, w przypadku zgodności z umową koszty pokrywa Zamawiający.</w:t>
      </w:r>
    </w:p>
    <w:p w14:paraId="5FD10073" w14:textId="77777777" w:rsidR="005E0888" w:rsidRPr="005D11FB" w:rsidRDefault="005E0888">
      <w:pPr>
        <w:numPr>
          <w:ilvl w:val="0"/>
          <w:numId w:val="45"/>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5D11FB">
        <w:rPr>
          <w:rFonts w:ascii="Arial" w:hAnsi="Arial" w:cs="Arial"/>
          <w:color w:val="000000" w:themeColor="text1"/>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700B2B45" w14:textId="77777777" w:rsidR="005E0888" w:rsidRPr="005D11FB" w:rsidRDefault="005E0888">
      <w:pPr>
        <w:widowControl w:val="0"/>
        <w:numPr>
          <w:ilvl w:val="0"/>
          <w:numId w:val="45"/>
        </w:numPr>
        <w:tabs>
          <w:tab w:val="num" w:pos="540"/>
          <w:tab w:val="num" w:pos="1080"/>
          <w:tab w:val="left" w:pos="3618"/>
        </w:tabs>
        <w:suppressAutoHyphens/>
        <w:ind w:left="284" w:hanging="284"/>
        <w:jc w:val="both"/>
        <w:rPr>
          <w:rFonts w:ascii="Arial" w:hAnsi="Arial" w:cs="Arial"/>
          <w:color w:val="000000" w:themeColor="text1"/>
          <w:sz w:val="22"/>
          <w:szCs w:val="22"/>
        </w:rPr>
      </w:pPr>
      <w:r w:rsidRPr="005D11FB">
        <w:rPr>
          <w:rFonts w:ascii="Arial" w:hAnsi="Arial" w:cs="Arial"/>
          <w:color w:val="000000" w:themeColor="text1"/>
          <w:sz w:val="22"/>
          <w:szCs w:val="22"/>
        </w:rPr>
        <w:t>Jeżeli Zamawiający zwróci się do Wykonawcy z żądaniem usunięcia określonej osoby, która należy do personelu Wykonawcy lub jego podwykonawcy oraz uzasadni swoje żądanie, to Wykonawca zapewni, że osoba ta nie później niż w ciągu trzech dni opuści teren budowy i nie będzie miała żadnego dalszego wpływu i związku z czynnościami związanymi z wykonywaniem umowy.</w:t>
      </w:r>
    </w:p>
    <w:p w14:paraId="7787DAB1" w14:textId="77777777" w:rsidR="005E0888" w:rsidRPr="005D11FB" w:rsidRDefault="005E0888">
      <w:pPr>
        <w:numPr>
          <w:ilvl w:val="0"/>
          <w:numId w:val="45"/>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Wykonawca jest zobowiązany informować Zamawiającego niezwłocznie </w:t>
      </w:r>
      <w:r w:rsidRPr="005D11FB">
        <w:rPr>
          <w:rFonts w:ascii="Arial" w:hAnsi="Arial" w:cs="Arial"/>
          <w:color w:val="000000" w:themeColor="text1"/>
          <w:sz w:val="22"/>
          <w:szCs w:val="22"/>
        </w:rPr>
        <w:br/>
        <w:t>o zagrożeniach, które mogą mieć wpływ na realizację przedmiotu umowy, jakość prac oraz do współdziałania z Zamawiającym przy opracowywaniu przedsięwzięć zapobiegających zagrożeniom.</w:t>
      </w:r>
    </w:p>
    <w:p w14:paraId="31DDB668" w14:textId="77777777" w:rsidR="005E0888" w:rsidRPr="005D11FB" w:rsidRDefault="005E0888">
      <w:pPr>
        <w:numPr>
          <w:ilvl w:val="0"/>
          <w:numId w:val="45"/>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5D11FB">
        <w:rPr>
          <w:rFonts w:ascii="Arial" w:hAnsi="Arial" w:cs="Arial"/>
          <w:color w:val="000000" w:themeColor="text1"/>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21AB823C" w14:textId="77777777" w:rsidR="005E0888" w:rsidRPr="009B7212" w:rsidRDefault="005E0888">
      <w:pPr>
        <w:numPr>
          <w:ilvl w:val="0"/>
          <w:numId w:val="45"/>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5D11FB">
        <w:rPr>
          <w:rFonts w:ascii="Arial" w:hAnsi="Arial" w:cs="Arial"/>
          <w:color w:val="000000" w:themeColor="text1"/>
          <w:sz w:val="22"/>
          <w:szCs w:val="22"/>
        </w:rPr>
        <w:t>W przypadku powstania sporu w związku z ww. szkodami Wykonawca zobowiązuje się wejść w miejsce Zamawiającego w toczący się spór i sam pokryć ewentualne szkody wobec osób trzecich.</w:t>
      </w:r>
    </w:p>
    <w:p w14:paraId="4BAFF217" w14:textId="77777777" w:rsidR="005E0888" w:rsidRPr="005D11FB" w:rsidRDefault="005E0888">
      <w:pPr>
        <w:pStyle w:val="Akapitzlist"/>
        <w:numPr>
          <w:ilvl w:val="0"/>
          <w:numId w:val="45"/>
        </w:numPr>
        <w:ind w:left="284" w:hanging="284"/>
        <w:jc w:val="both"/>
        <w:rPr>
          <w:rFonts w:ascii="Arial" w:hAnsi="Arial" w:cs="Arial"/>
          <w:b/>
          <w:bCs/>
          <w:sz w:val="22"/>
          <w:szCs w:val="22"/>
        </w:rPr>
      </w:pPr>
      <w:r w:rsidRPr="005D11FB">
        <w:rPr>
          <w:rFonts w:ascii="Arial" w:hAnsi="Arial" w:cs="Arial"/>
          <w:b/>
          <w:bCs/>
          <w:color w:val="000000" w:themeColor="text1"/>
          <w:sz w:val="22"/>
          <w:szCs w:val="22"/>
        </w:rPr>
        <w:lastRenderedPageBreak/>
        <w:t>Zamawiający zobowiązuje się do:</w:t>
      </w:r>
    </w:p>
    <w:p w14:paraId="37E74255" w14:textId="77777777" w:rsidR="005E0888" w:rsidRPr="005D11FB" w:rsidRDefault="005E0888">
      <w:pPr>
        <w:numPr>
          <w:ilvl w:val="0"/>
          <w:numId w:val="35"/>
        </w:numPr>
        <w:tabs>
          <w:tab w:val="clear" w:pos="737"/>
          <w:tab w:val="num" w:pos="709"/>
        </w:tabs>
        <w:ind w:left="709" w:right="-144" w:hanging="283"/>
        <w:jc w:val="both"/>
        <w:rPr>
          <w:rFonts w:ascii="Arial" w:hAnsi="Arial" w:cs="Arial"/>
          <w:color w:val="000000" w:themeColor="text1"/>
          <w:sz w:val="22"/>
          <w:szCs w:val="22"/>
        </w:rPr>
      </w:pPr>
      <w:r w:rsidRPr="005D11FB">
        <w:rPr>
          <w:rFonts w:ascii="Arial" w:hAnsi="Arial" w:cs="Arial"/>
          <w:color w:val="000000" w:themeColor="text1"/>
          <w:sz w:val="22"/>
          <w:szCs w:val="22"/>
        </w:rPr>
        <w:t xml:space="preserve">przekazania frontu robót i placu budowy protokołem w terminie do </w:t>
      </w:r>
      <w:r>
        <w:rPr>
          <w:rFonts w:ascii="Arial" w:hAnsi="Arial" w:cs="Arial"/>
          <w:color w:val="000000" w:themeColor="text1"/>
          <w:sz w:val="22"/>
          <w:szCs w:val="22"/>
        </w:rPr>
        <w:t>14</w:t>
      </w:r>
      <w:r w:rsidRPr="005D11FB">
        <w:rPr>
          <w:rFonts w:ascii="Arial" w:hAnsi="Arial" w:cs="Arial"/>
          <w:color w:val="000000" w:themeColor="text1"/>
          <w:sz w:val="22"/>
          <w:szCs w:val="22"/>
        </w:rPr>
        <w:t xml:space="preserve"> dni od dnia zawarcia umowy niniejszej umowy,</w:t>
      </w:r>
    </w:p>
    <w:p w14:paraId="3DE898E3" w14:textId="77777777" w:rsidR="005E0888" w:rsidRPr="005D11FB" w:rsidRDefault="005E0888">
      <w:pPr>
        <w:numPr>
          <w:ilvl w:val="0"/>
          <w:numId w:val="35"/>
        </w:numPr>
        <w:tabs>
          <w:tab w:val="clear" w:pos="737"/>
          <w:tab w:val="num" w:pos="709"/>
        </w:tabs>
        <w:ind w:left="709" w:right="-144" w:hanging="283"/>
        <w:jc w:val="both"/>
        <w:rPr>
          <w:rFonts w:ascii="Arial" w:hAnsi="Arial" w:cs="Arial"/>
          <w:color w:val="000000" w:themeColor="text1"/>
          <w:sz w:val="22"/>
          <w:szCs w:val="22"/>
        </w:rPr>
      </w:pPr>
      <w:r w:rsidRPr="005D11FB">
        <w:rPr>
          <w:rFonts w:ascii="Arial" w:hAnsi="Arial" w:cs="Arial"/>
          <w:color w:val="000000" w:themeColor="text1"/>
          <w:sz w:val="22"/>
          <w:szCs w:val="22"/>
        </w:rPr>
        <w:t>zapewnienia Nadzoru Inwestorskiego i Autorskiego,</w:t>
      </w:r>
    </w:p>
    <w:p w14:paraId="1F3E066C" w14:textId="77777777" w:rsidR="005E0888" w:rsidRPr="005D11FB" w:rsidRDefault="005E0888">
      <w:pPr>
        <w:numPr>
          <w:ilvl w:val="0"/>
          <w:numId w:val="35"/>
        </w:numPr>
        <w:tabs>
          <w:tab w:val="clear" w:pos="737"/>
          <w:tab w:val="num" w:pos="709"/>
        </w:tabs>
        <w:ind w:left="709" w:right="-144" w:hanging="283"/>
        <w:jc w:val="both"/>
        <w:rPr>
          <w:rFonts w:ascii="Arial" w:hAnsi="Arial" w:cs="Arial"/>
          <w:color w:val="000000" w:themeColor="text1"/>
          <w:sz w:val="22"/>
          <w:szCs w:val="22"/>
        </w:rPr>
      </w:pPr>
      <w:r w:rsidRPr="005D11FB">
        <w:rPr>
          <w:rFonts w:ascii="Arial" w:hAnsi="Arial" w:cs="Arial"/>
          <w:color w:val="000000" w:themeColor="text1"/>
          <w:sz w:val="22"/>
          <w:szCs w:val="22"/>
        </w:rPr>
        <w:t>dokonywania odbiorów częściowych oraz odbioru końcowego,</w:t>
      </w:r>
    </w:p>
    <w:p w14:paraId="29891B6D" w14:textId="77777777" w:rsidR="005E0888" w:rsidRPr="005D11FB" w:rsidRDefault="005E0888">
      <w:pPr>
        <w:numPr>
          <w:ilvl w:val="0"/>
          <w:numId w:val="35"/>
        </w:numPr>
        <w:tabs>
          <w:tab w:val="clear" w:pos="737"/>
          <w:tab w:val="num" w:pos="709"/>
        </w:tabs>
        <w:ind w:left="709" w:right="-144" w:hanging="283"/>
        <w:jc w:val="both"/>
        <w:rPr>
          <w:rFonts w:ascii="Arial" w:hAnsi="Arial" w:cs="Arial"/>
          <w:color w:val="000000" w:themeColor="text1"/>
          <w:sz w:val="22"/>
          <w:szCs w:val="22"/>
        </w:rPr>
      </w:pPr>
      <w:r w:rsidRPr="005D11FB">
        <w:rPr>
          <w:rFonts w:ascii="Arial" w:hAnsi="Arial" w:cs="Arial"/>
          <w:color w:val="000000" w:themeColor="text1"/>
          <w:sz w:val="22"/>
          <w:szCs w:val="22"/>
        </w:rPr>
        <w:t>terminowej zapłaty wynagrodzenia.</w:t>
      </w:r>
    </w:p>
    <w:p w14:paraId="0BEDF54D" w14:textId="77777777" w:rsidR="005E0888" w:rsidRPr="005D11FB" w:rsidRDefault="005E0888">
      <w:pPr>
        <w:pStyle w:val="Akapitzlist"/>
        <w:numPr>
          <w:ilvl w:val="0"/>
          <w:numId w:val="45"/>
        </w:numPr>
        <w:shd w:val="clear" w:color="auto" w:fill="FFFFFF"/>
        <w:tabs>
          <w:tab w:val="left" w:pos="426"/>
        </w:tabs>
        <w:autoSpaceDE w:val="0"/>
        <w:autoSpaceDN w:val="0"/>
        <w:adjustRightInd w:val="0"/>
        <w:ind w:right="-142"/>
        <w:jc w:val="both"/>
        <w:rPr>
          <w:rFonts w:ascii="Arial" w:hAnsi="Arial" w:cs="Arial"/>
          <w:color w:val="000000" w:themeColor="text1"/>
          <w:sz w:val="22"/>
          <w:szCs w:val="22"/>
        </w:rPr>
      </w:pPr>
      <w:r w:rsidRPr="005D11FB">
        <w:rPr>
          <w:rFonts w:ascii="Arial" w:hAnsi="Arial" w:cs="Arial"/>
          <w:color w:val="000000" w:themeColor="text1"/>
          <w:sz w:val="22"/>
          <w:szCs w:val="22"/>
        </w:rPr>
        <w:t>Zamawiający ma prawo żądania zmiany kierownika budowy w razie nieprawidłowego wykonywania obowiązków przez dotychczasowego kierownika budowy.</w:t>
      </w:r>
    </w:p>
    <w:p w14:paraId="42E83023" w14:textId="77777777" w:rsidR="005E0888" w:rsidRPr="005D11FB" w:rsidRDefault="005E0888">
      <w:pPr>
        <w:numPr>
          <w:ilvl w:val="0"/>
          <w:numId w:val="45"/>
        </w:numPr>
        <w:shd w:val="clear" w:color="auto" w:fill="FFFFFF"/>
        <w:tabs>
          <w:tab w:val="left" w:pos="426"/>
        </w:tabs>
        <w:autoSpaceDE w:val="0"/>
        <w:autoSpaceDN w:val="0"/>
        <w:adjustRightInd w:val="0"/>
        <w:ind w:left="284" w:right="-142" w:hanging="284"/>
        <w:jc w:val="both"/>
        <w:rPr>
          <w:rFonts w:ascii="Arial" w:hAnsi="Arial" w:cs="Arial"/>
          <w:color w:val="000000" w:themeColor="text1"/>
          <w:sz w:val="22"/>
          <w:szCs w:val="22"/>
        </w:rPr>
      </w:pPr>
      <w:r w:rsidRPr="005D11FB">
        <w:rPr>
          <w:rFonts w:ascii="Arial" w:hAnsi="Arial" w:cs="Arial"/>
          <w:color w:val="000000" w:themeColor="text1"/>
          <w:sz w:val="22"/>
          <w:szCs w:val="22"/>
        </w:rPr>
        <w:t>Zamawiający nie ponosi odpowiedzialności za mienie Wykonawcy zgromadzone na terenie prowadzonych prac.</w:t>
      </w:r>
    </w:p>
    <w:p w14:paraId="608B8C26" w14:textId="77777777" w:rsidR="005E0888" w:rsidRPr="005D11FB" w:rsidRDefault="005E0888" w:rsidP="005E0888">
      <w:pPr>
        <w:pStyle w:val="Tekstpodstawowy"/>
        <w:spacing w:line="240" w:lineRule="auto"/>
        <w:jc w:val="center"/>
        <w:rPr>
          <w:rFonts w:ascii="Arial" w:hAnsi="Arial" w:cs="Arial"/>
          <w:sz w:val="22"/>
          <w:szCs w:val="22"/>
        </w:rPr>
      </w:pPr>
    </w:p>
    <w:p w14:paraId="648C7B0C" w14:textId="77777777" w:rsidR="005E0888" w:rsidRPr="005D11FB" w:rsidRDefault="005E0888" w:rsidP="005E0888">
      <w:pPr>
        <w:pStyle w:val="Tekstpodstawowy"/>
        <w:spacing w:line="240" w:lineRule="auto"/>
        <w:jc w:val="center"/>
        <w:rPr>
          <w:rFonts w:ascii="Arial" w:hAnsi="Arial" w:cs="Arial"/>
          <w:sz w:val="22"/>
          <w:szCs w:val="22"/>
        </w:rPr>
      </w:pPr>
      <w:r w:rsidRPr="005D11FB">
        <w:rPr>
          <w:rFonts w:ascii="Arial" w:hAnsi="Arial" w:cs="Arial"/>
          <w:sz w:val="22"/>
          <w:szCs w:val="22"/>
        </w:rPr>
        <w:t>§ 9</w:t>
      </w:r>
    </w:p>
    <w:p w14:paraId="7C59751D" w14:textId="77777777" w:rsidR="005E0888" w:rsidRPr="005D11FB" w:rsidRDefault="005E0888" w:rsidP="005E0888">
      <w:pPr>
        <w:pStyle w:val="Tekstpodstawowy"/>
        <w:spacing w:line="276" w:lineRule="auto"/>
        <w:jc w:val="center"/>
        <w:rPr>
          <w:rFonts w:ascii="Arial" w:hAnsi="Arial" w:cs="Arial"/>
          <w:sz w:val="22"/>
          <w:szCs w:val="22"/>
        </w:rPr>
      </w:pPr>
      <w:r w:rsidRPr="005D11FB">
        <w:rPr>
          <w:rFonts w:ascii="Arial" w:hAnsi="Arial" w:cs="Arial"/>
          <w:sz w:val="22"/>
          <w:szCs w:val="22"/>
        </w:rPr>
        <w:t>GWARANCJA</w:t>
      </w:r>
    </w:p>
    <w:p w14:paraId="0EEEE01C" w14:textId="77777777" w:rsidR="005E0888" w:rsidRPr="005D11FB" w:rsidRDefault="005E0888">
      <w:pPr>
        <w:numPr>
          <w:ilvl w:val="0"/>
          <w:numId w:val="32"/>
        </w:numPr>
        <w:shd w:val="clear" w:color="auto" w:fill="FFFFFF"/>
        <w:tabs>
          <w:tab w:val="left" w:pos="284"/>
        </w:tabs>
        <w:ind w:left="283" w:hanging="357"/>
        <w:jc w:val="both"/>
        <w:rPr>
          <w:rFonts w:ascii="Arial" w:hAnsi="Arial" w:cs="Arial"/>
          <w:sz w:val="22"/>
          <w:szCs w:val="22"/>
        </w:rPr>
      </w:pPr>
      <w:r w:rsidRPr="005D11FB">
        <w:rPr>
          <w:rFonts w:ascii="Arial" w:hAnsi="Arial" w:cs="Arial"/>
          <w:sz w:val="22"/>
          <w:szCs w:val="22"/>
        </w:rPr>
        <w:t>Strony postanawiają, że odpowiedzialność Wykonawcy za wady przedmiotu Umowy zostaje rozszerzona poprzez udzielenie pisemnej gwarancji.</w:t>
      </w:r>
    </w:p>
    <w:p w14:paraId="7D184E56" w14:textId="77777777" w:rsidR="005E0888" w:rsidRPr="005D11FB" w:rsidRDefault="005E0888">
      <w:pPr>
        <w:numPr>
          <w:ilvl w:val="0"/>
          <w:numId w:val="32"/>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Wykonawca udziela ……….. – miesięcznej gwarancji na wykonany przedmiot umowy, licząc od dnia odbioru końcowego. Na ten sam okres Wykonawca rozszerza rękojmię za wady przedmiotu umowy.</w:t>
      </w:r>
    </w:p>
    <w:p w14:paraId="288233FA" w14:textId="77777777" w:rsidR="005E0888" w:rsidRPr="005D11FB" w:rsidRDefault="005E0888">
      <w:pPr>
        <w:numPr>
          <w:ilvl w:val="0"/>
          <w:numId w:val="32"/>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 przypadku ujawnienia wad w robotach, Zamawiający ma prawo żądania ich usunięcia w określonym terminie na koszt Wykonawcy.</w:t>
      </w:r>
    </w:p>
    <w:p w14:paraId="2610C5AE" w14:textId="77777777" w:rsidR="005E0888" w:rsidRPr="005D11FB" w:rsidRDefault="005E0888">
      <w:pPr>
        <w:numPr>
          <w:ilvl w:val="0"/>
          <w:numId w:val="32"/>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Jeżeli Wykonawca nie usunie konkretnej wady w terminie określonym przez Zamawiającego, to Zamawiający ma prawo polecić usunięcie takiej wady osobie trzeciej, na koszt i ryzyko Wykonawcy.</w:t>
      </w:r>
    </w:p>
    <w:p w14:paraId="6C7C5F1A" w14:textId="77777777" w:rsidR="005E0888" w:rsidRPr="005D11FB" w:rsidRDefault="005E0888">
      <w:pPr>
        <w:numPr>
          <w:ilvl w:val="0"/>
          <w:numId w:val="32"/>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Koszty wymienione w ust. 4 lub ich odpowiednią część Zamawiający ma prawo pokryć w całości lub w części z przeznaczonego na ten cel zabezpieczenia.</w:t>
      </w:r>
    </w:p>
    <w:p w14:paraId="7A595FCE" w14:textId="77777777" w:rsidR="005E0888" w:rsidRPr="005D11FB" w:rsidRDefault="005E0888">
      <w:pPr>
        <w:numPr>
          <w:ilvl w:val="0"/>
          <w:numId w:val="32"/>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 xml:space="preserve">Zamawiający może korzystać z uprawnień z rękojmi i gwarancji zamiennie, </w:t>
      </w:r>
      <w:r w:rsidRPr="005D11FB">
        <w:rPr>
          <w:rFonts w:ascii="Arial" w:hAnsi="Arial" w:cs="Arial"/>
          <w:color w:val="000000" w:themeColor="text1"/>
          <w:sz w:val="22"/>
          <w:szCs w:val="22"/>
        </w:rPr>
        <w:br/>
        <w:t>a skorzystanie z uprawnień z jednego tytułu nie wyłącza możliwości stosowania uprawnień z drugiego tytułu. Okresy gwarancji i rękojmi biegną równocześnie.</w:t>
      </w:r>
    </w:p>
    <w:p w14:paraId="51BD4950" w14:textId="77777777" w:rsidR="005E0888" w:rsidRPr="005D11FB" w:rsidRDefault="005E0888">
      <w:pPr>
        <w:numPr>
          <w:ilvl w:val="0"/>
          <w:numId w:val="32"/>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O terminach usuwania wad, trybach, sposobie powiadania o wadach stanowi wzór Karty Gwarancyjnej, którą Wykonawca podpisze na koniec realizacji przedmiotu umowy i która będzie stanowiła załącznik do Dokumentacji Powykonawczej.</w:t>
      </w:r>
    </w:p>
    <w:p w14:paraId="059C48AE" w14:textId="77777777" w:rsidR="005E0888" w:rsidRPr="005D11FB" w:rsidRDefault="005E0888" w:rsidP="005E0888">
      <w:pPr>
        <w:shd w:val="clear" w:color="auto" w:fill="FFFFFF"/>
        <w:tabs>
          <w:tab w:val="left" w:pos="284"/>
        </w:tabs>
        <w:spacing w:before="120"/>
        <w:ind w:left="284"/>
        <w:jc w:val="both"/>
        <w:rPr>
          <w:rFonts w:ascii="Arial" w:hAnsi="Arial" w:cs="Arial"/>
          <w:sz w:val="22"/>
          <w:szCs w:val="22"/>
          <w:highlight w:val="yellow"/>
        </w:rPr>
      </w:pPr>
    </w:p>
    <w:p w14:paraId="579CFCC6" w14:textId="77777777" w:rsidR="005E0888" w:rsidRPr="005D11FB" w:rsidRDefault="005E0888" w:rsidP="005E0888">
      <w:pPr>
        <w:pStyle w:val="Tekstpodstawowy"/>
        <w:spacing w:line="240" w:lineRule="auto"/>
        <w:jc w:val="center"/>
        <w:rPr>
          <w:rFonts w:ascii="Arial" w:hAnsi="Arial" w:cs="Arial"/>
          <w:sz w:val="22"/>
          <w:szCs w:val="22"/>
        </w:rPr>
      </w:pPr>
      <w:bookmarkStart w:id="3" w:name="_Hlk99369742"/>
      <w:r w:rsidRPr="005D11FB">
        <w:rPr>
          <w:rFonts w:ascii="Arial" w:hAnsi="Arial" w:cs="Arial"/>
          <w:sz w:val="22"/>
          <w:szCs w:val="22"/>
        </w:rPr>
        <w:t>§</w:t>
      </w:r>
      <w:bookmarkEnd w:id="3"/>
      <w:r w:rsidRPr="005D11FB">
        <w:rPr>
          <w:rFonts w:ascii="Arial" w:hAnsi="Arial" w:cs="Arial"/>
          <w:sz w:val="22"/>
          <w:szCs w:val="22"/>
        </w:rPr>
        <w:t xml:space="preserve"> 10</w:t>
      </w:r>
    </w:p>
    <w:p w14:paraId="3C9A0F4C" w14:textId="77777777" w:rsidR="005E0888" w:rsidRPr="005D11FB" w:rsidRDefault="005E0888" w:rsidP="005E0888">
      <w:pPr>
        <w:pStyle w:val="Tekstpodstawowy"/>
        <w:spacing w:line="276" w:lineRule="auto"/>
        <w:jc w:val="center"/>
        <w:rPr>
          <w:rFonts w:ascii="Arial" w:hAnsi="Arial" w:cs="Arial"/>
          <w:sz w:val="22"/>
          <w:szCs w:val="22"/>
        </w:rPr>
      </w:pPr>
      <w:r w:rsidRPr="005D11FB">
        <w:rPr>
          <w:rFonts w:ascii="Arial" w:hAnsi="Arial" w:cs="Arial"/>
          <w:sz w:val="22"/>
          <w:szCs w:val="22"/>
        </w:rPr>
        <w:t>ZABEZPIECZENIE NALEŻYTEGO WYKONANAIA UMOWY</w:t>
      </w:r>
    </w:p>
    <w:p w14:paraId="7D49A881" w14:textId="77777777" w:rsidR="005E0888" w:rsidRPr="005D11FB" w:rsidRDefault="005E0888">
      <w:pPr>
        <w:numPr>
          <w:ilvl w:val="0"/>
          <w:numId w:val="36"/>
        </w:numPr>
        <w:shd w:val="clear" w:color="auto" w:fill="FFFFFF"/>
        <w:tabs>
          <w:tab w:val="left" w:pos="284"/>
        </w:tabs>
        <w:ind w:left="284"/>
        <w:jc w:val="both"/>
        <w:rPr>
          <w:rFonts w:ascii="Arial" w:hAnsi="Arial" w:cs="Arial"/>
          <w:color w:val="000000" w:themeColor="text1"/>
          <w:sz w:val="22"/>
          <w:szCs w:val="22"/>
        </w:rPr>
      </w:pPr>
      <w:r w:rsidRPr="005D11FB">
        <w:rPr>
          <w:rFonts w:ascii="Arial" w:hAnsi="Arial" w:cs="Arial"/>
          <w:color w:val="000000" w:themeColor="text1"/>
          <w:sz w:val="22"/>
          <w:szCs w:val="22"/>
        </w:rPr>
        <w:t xml:space="preserve">Wykonawca wnosi zabezpieczenie należytego wykonania umowy i roszczeń </w:t>
      </w:r>
      <w:r w:rsidRPr="005D11FB">
        <w:rPr>
          <w:rFonts w:ascii="Arial" w:hAnsi="Arial" w:cs="Arial"/>
          <w:color w:val="000000" w:themeColor="text1"/>
          <w:sz w:val="22"/>
          <w:szCs w:val="22"/>
        </w:rPr>
        <w:br/>
        <w:t>z tytułu gwarancji jakości i rękojmi za wady w wysokości 5% ceny oferty brutto, tj. ………………… zł w dniu jej podpisania w formie …………………………..</w:t>
      </w:r>
    </w:p>
    <w:p w14:paraId="0DD24B29" w14:textId="77777777" w:rsidR="005E0888" w:rsidRPr="005D11FB" w:rsidRDefault="005E0888">
      <w:pPr>
        <w:numPr>
          <w:ilvl w:val="0"/>
          <w:numId w:val="36"/>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W przypadku wniesienia zabezpieczenia w formie gwarancji bankowej lub ubezpieczeniowej, to w treści gwarancja musi zawierać zobowiązanie gwaranta do zapłaty w terminie 14 dni od daty otrzymania wezwania i do wysokości  określonej w gwarancji kwoty, nieodwołalnie i bezwarunkowo, bez badania stosunku prawnego między beneficjentem gwarancji (Zamawiający) a Wykonawcą, na pierwsze żądanie Zamawiającego, zawierające oświadczenie, że zaistniały okoliczności związane z niewykonaniem lub nienależytym wykonaniem Umowy przez Wykonawcę.</w:t>
      </w:r>
    </w:p>
    <w:p w14:paraId="579A25C1" w14:textId="77777777" w:rsidR="005E0888" w:rsidRPr="005D11FB" w:rsidRDefault="005E0888">
      <w:pPr>
        <w:numPr>
          <w:ilvl w:val="0"/>
          <w:numId w:val="36"/>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Zwolnienie zabezpieczenia, o którym mowa w ust. 1 nastąpi w następujący sposób:</w:t>
      </w:r>
    </w:p>
    <w:p w14:paraId="4FA7505A" w14:textId="77777777" w:rsidR="005E0888" w:rsidRPr="005D11FB" w:rsidRDefault="005E0888">
      <w:pPr>
        <w:pStyle w:val="Akapitzlist"/>
        <w:numPr>
          <w:ilvl w:val="0"/>
          <w:numId w:val="37"/>
        </w:numPr>
        <w:shd w:val="clear" w:color="auto" w:fill="FFFFFF"/>
        <w:tabs>
          <w:tab w:val="left" w:pos="284"/>
        </w:tabs>
        <w:ind w:left="709" w:hanging="357"/>
        <w:jc w:val="both"/>
        <w:rPr>
          <w:rFonts w:ascii="Arial" w:hAnsi="Arial" w:cs="Arial"/>
          <w:color w:val="000000" w:themeColor="text1"/>
          <w:sz w:val="22"/>
          <w:szCs w:val="22"/>
        </w:rPr>
      </w:pPr>
      <w:r w:rsidRPr="005D11FB">
        <w:rPr>
          <w:rFonts w:ascii="Arial" w:hAnsi="Arial" w:cs="Arial"/>
          <w:color w:val="000000" w:themeColor="text1"/>
          <w:sz w:val="22"/>
          <w:szCs w:val="22"/>
        </w:rPr>
        <w:t>70% wartości zabezpieczenia w terminie 30 dni od dnia końcowego odbioru Przedmiotu umowy,</w:t>
      </w:r>
    </w:p>
    <w:p w14:paraId="60C27478" w14:textId="77777777" w:rsidR="005E0888" w:rsidRPr="005D11FB" w:rsidRDefault="005E0888">
      <w:pPr>
        <w:pStyle w:val="Akapitzlist"/>
        <w:numPr>
          <w:ilvl w:val="0"/>
          <w:numId w:val="37"/>
        </w:numPr>
        <w:shd w:val="clear" w:color="auto" w:fill="FFFFFF"/>
        <w:tabs>
          <w:tab w:val="left" w:pos="284"/>
        </w:tabs>
        <w:ind w:left="709" w:hanging="357"/>
        <w:jc w:val="both"/>
        <w:rPr>
          <w:rFonts w:ascii="Arial" w:hAnsi="Arial" w:cs="Arial"/>
          <w:color w:val="000000" w:themeColor="text1"/>
          <w:sz w:val="22"/>
          <w:szCs w:val="22"/>
        </w:rPr>
      </w:pPr>
      <w:r w:rsidRPr="005D11FB">
        <w:rPr>
          <w:rFonts w:ascii="Arial" w:hAnsi="Arial" w:cs="Arial"/>
          <w:color w:val="000000" w:themeColor="text1"/>
          <w:sz w:val="22"/>
          <w:szCs w:val="22"/>
        </w:rPr>
        <w:t>30% - wartości zabezpieczenia w terminie 15 dni od dnia upływu rękojmi za wady Przedmiotu umowy.</w:t>
      </w:r>
    </w:p>
    <w:p w14:paraId="1EFB0F64" w14:textId="77777777" w:rsidR="005E0888" w:rsidRPr="005D11FB" w:rsidRDefault="005E0888">
      <w:pPr>
        <w:numPr>
          <w:ilvl w:val="0"/>
          <w:numId w:val="36"/>
        </w:numPr>
        <w:shd w:val="clear" w:color="auto" w:fill="FFFFFF"/>
        <w:tabs>
          <w:tab w:val="left" w:pos="284"/>
        </w:tabs>
        <w:ind w:left="284" w:hanging="357"/>
        <w:jc w:val="both"/>
        <w:rPr>
          <w:rFonts w:ascii="Arial" w:hAnsi="Arial" w:cs="Arial"/>
          <w:color w:val="000000" w:themeColor="text1"/>
          <w:sz w:val="22"/>
          <w:szCs w:val="22"/>
        </w:rPr>
      </w:pPr>
      <w:bookmarkStart w:id="4" w:name="_Hlk64879720"/>
      <w:r w:rsidRPr="005D11FB">
        <w:rPr>
          <w:rFonts w:ascii="Arial" w:hAnsi="Arial" w:cs="Arial"/>
          <w:color w:val="000000" w:themeColor="text1"/>
          <w:sz w:val="22"/>
          <w:szCs w:val="22"/>
        </w:rPr>
        <w:t xml:space="preserve">W razie wykonania Umowy po dacie wskazanej w § 3 ust. 3, Wykonawca zobowiązany jest niezwłocznie przedstawić odpowiednio zmienione (dostosowane) zabezpieczenie należytego wykonania Umowy. W przeciwnym razie Zamawiający jest upoważniony do </w:t>
      </w:r>
      <w:r w:rsidRPr="005D11FB">
        <w:rPr>
          <w:rFonts w:ascii="Arial" w:hAnsi="Arial" w:cs="Arial"/>
          <w:color w:val="000000" w:themeColor="text1"/>
          <w:sz w:val="22"/>
          <w:szCs w:val="22"/>
        </w:rPr>
        <w:lastRenderedPageBreak/>
        <w:t>potrącenia z wynagrodzenia Wykonawcy odpowiednich sum tak, aby uzyskać sumy tytułem zabezpieczenia należytego wykonania Umowy w wysokości i na czas wynikający z Umowy.</w:t>
      </w:r>
    </w:p>
    <w:p w14:paraId="208A231B" w14:textId="77777777" w:rsidR="005E0888" w:rsidRPr="005D11FB" w:rsidRDefault="005E0888">
      <w:pPr>
        <w:numPr>
          <w:ilvl w:val="0"/>
          <w:numId w:val="36"/>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 xml:space="preserve">Strony ustalają, iż z zabezpieczenia, o którym mowa w ust. 1 Zamawiający może zaspokoić wszelkie roszczenia </w:t>
      </w:r>
      <w:r>
        <w:rPr>
          <w:rFonts w:ascii="Arial" w:hAnsi="Arial" w:cs="Arial"/>
          <w:color w:val="000000" w:themeColor="text1"/>
          <w:sz w:val="22"/>
          <w:szCs w:val="22"/>
        </w:rPr>
        <w:t>Za</w:t>
      </w:r>
      <w:r w:rsidRPr="005D11FB">
        <w:rPr>
          <w:rFonts w:ascii="Arial" w:hAnsi="Arial" w:cs="Arial"/>
          <w:color w:val="000000" w:themeColor="text1"/>
          <w:sz w:val="22"/>
          <w:szCs w:val="22"/>
        </w:rPr>
        <w:t>mawiającego wobec Wykonawcy wynikające z niniejszej umowy</w:t>
      </w:r>
      <w:r>
        <w:rPr>
          <w:rFonts w:ascii="Arial" w:hAnsi="Arial" w:cs="Arial"/>
          <w:color w:val="000000" w:themeColor="text1"/>
          <w:sz w:val="22"/>
          <w:szCs w:val="22"/>
        </w:rPr>
        <w:t>,</w:t>
      </w:r>
      <w:r w:rsidRPr="005D11FB">
        <w:rPr>
          <w:rFonts w:ascii="Arial" w:hAnsi="Arial" w:cs="Arial"/>
          <w:color w:val="000000" w:themeColor="text1"/>
          <w:sz w:val="22"/>
          <w:szCs w:val="22"/>
        </w:rPr>
        <w:t xml:space="preserve"> w tym w szczególności z tytułu nienależytego wykonania umowy, z rękojmi i gwarancji.</w:t>
      </w:r>
    </w:p>
    <w:bookmarkEnd w:id="4"/>
    <w:p w14:paraId="6E7189FD" w14:textId="77777777" w:rsidR="005E0888" w:rsidRPr="005D11FB" w:rsidRDefault="005E0888" w:rsidP="005E0888">
      <w:pPr>
        <w:pStyle w:val="Tekstpodstawowy"/>
        <w:spacing w:line="240" w:lineRule="auto"/>
        <w:jc w:val="center"/>
        <w:rPr>
          <w:rFonts w:ascii="Arial" w:hAnsi="Arial" w:cs="Arial"/>
          <w:sz w:val="22"/>
          <w:szCs w:val="22"/>
          <w:highlight w:val="yellow"/>
        </w:rPr>
      </w:pPr>
    </w:p>
    <w:p w14:paraId="14C79E2E" w14:textId="77777777" w:rsidR="005E0888" w:rsidRPr="005D11FB" w:rsidRDefault="005E0888" w:rsidP="005E0888">
      <w:pPr>
        <w:pStyle w:val="Tekstpodstawowy"/>
        <w:spacing w:line="240" w:lineRule="auto"/>
        <w:jc w:val="center"/>
        <w:rPr>
          <w:rFonts w:ascii="Arial" w:hAnsi="Arial" w:cs="Arial"/>
          <w:sz w:val="22"/>
          <w:szCs w:val="22"/>
        </w:rPr>
      </w:pPr>
      <w:r w:rsidRPr="005D11FB">
        <w:rPr>
          <w:rFonts w:ascii="Arial" w:hAnsi="Arial" w:cs="Arial"/>
          <w:sz w:val="22"/>
          <w:szCs w:val="22"/>
        </w:rPr>
        <w:t>§ 11</w:t>
      </w:r>
    </w:p>
    <w:p w14:paraId="490C1A82" w14:textId="77777777" w:rsidR="005E0888" w:rsidRPr="005D11FB" w:rsidRDefault="005E0888" w:rsidP="005E0888">
      <w:pPr>
        <w:pStyle w:val="Tekstpodstawowy"/>
        <w:spacing w:line="276" w:lineRule="auto"/>
        <w:jc w:val="center"/>
        <w:rPr>
          <w:rFonts w:ascii="Arial" w:hAnsi="Arial" w:cs="Arial"/>
          <w:sz w:val="22"/>
          <w:szCs w:val="22"/>
        </w:rPr>
      </w:pPr>
      <w:r w:rsidRPr="005D11FB">
        <w:rPr>
          <w:rFonts w:ascii="Arial" w:hAnsi="Arial" w:cs="Arial"/>
          <w:sz w:val="22"/>
          <w:szCs w:val="22"/>
        </w:rPr>
        <w:t>KARY UMOWNE</w:t>
      </w:r>
    </w:p>
    <w:p w14:paraId="7061D839" w14:textId="77777777" w:rsidR="005E0888" w:rsidRPr="005D11FB" w:rsidRDefault="005E0888">
      <w:pPr>
        <w:numPr>
          <w:ilvl w:val="0"/>
          <w:numId w:val="38"/>
        </w:numPr>
        <w:shd w:val="clear" w:color="auto" w:fill="FFFFFF"/>
        <w:tabs>
          <w:tab w:val="left" w:pos="284"/>
        </w:tabs>
        <w:ind w:left="284" w:hanging="357"/>
        <w:jc w:val="both"/>
        <w:rPr>
          <w:rFonts w:ascii="Arial" w:hAnsi="Arial" w:cs="Arial"/>
          <w:sz w:val="22"/>
          <w:szCs w:val="22"/>
        </w:rPr>
      </w:pPr>
      <w:r w:rsidRPr="005D11FB">
        <w:rPr>
          <w:rFonts w:ascii="Arial" w:hAnsi="Arial" w:cs="Arial"/>
          <w:sz w:val="22"/>
          <w:szCs w:val="22"/>
        </w:rPr>
        <w:t>Wykonawca zapłaci Zamawiającemu następujące kary umowne:</w:t>
      </w:r>
    </w:p>
    <w:p w14:paraId="74B0EB3B" w14:textId="57B598DA" w:rsidR="005E0888" w:rsidRPr="005D11FB" w:rsidRDefault="005E0888">
      <w:pPr>
        <w:pStyle w:val="Akapitzlist"/>
        <w:numPr>
          <w:ilvl w:val="0"/>
          <w:numId w:val="39"/>
        </w:numPr>
        <w:shd w:val="clear" w:color="auto" w:fill="FFFFFF"/>
        <w:tabs>
          <w:tab w:val="left" w:pos="284"/>
        </w:tabs>
        <w:ind w:hanging="357"/>
        <w:jc w:val="both"/>
        <w:rPr>
          <w:rFonts w:ascii="Arial" w:hAnsi="Arial" w:cs="Arial"/>
          <w:sz w:val="22"/>
          <w:szCs w:val="22"/>
        </w:rPr>
      </w:pPr>
      <w:r w:rsidRPr="005D11FB">
        <w:rPr>
          <w:rFonts w:ascii="Arial" w:hAnsi="Arial" w:cs="Arial"/>
          <w:sz w:val="22"/>
          <w:szCs w:val="22"/>
        </w:rPr>
        <w:t xml:space="preserve">za zwłokę w zakończeniu wykonania przedmiotu umowy w stosunku do terminów ustalonych w umowie </w:t>
      </w:r>
      <w:r>
        <w:rPr>
          <w:rFonts w:ascii="Arial" w:hAnsi="Arial" w:cs="Arial"/>
          <w:sz w:val="22"/>
          <w:szCs w:val="22"/>
        </w:rPr>
        <w:t xml:space="preserve">w </w:t>
      </w:r>
      <w:r w:rsidRPr="005D11FB">
        <w:rPr>
          <w:rFonts w:ascii="Arial" w:hAnsi="Arial" w:cs="Arial"/>
          <w:sz w:val="22"/>
          <w:szCs w:val="22"/>
        </w:rPr>
        <w:t>§ 3 ust</w:t>
      </w:r>
      <w:r w:rsidR="00CF5068">
        <w:rPr>
          <w:rFonts w:ascii="Arial" w:hAnsi="Arial" w:cs="Arial"/>
          <w:sz w:val="22"/>
          <w:szCs w:val="22"/>
        </w:rPr>
        <w:t>.</w:t>
      </w:r>
      <w:r w:rsidRPr="005D11FB">
        <w:rPr>
          <w:rFonts w:ascii="Arial" w:hAnsi="Arial" w:cs="Arial"/>
          <w:sz w:val="22"/>
          <w:szCs w:val="22"/>
        </w:rPr>
        <w:t xml:space="preserve"> 3 w wysokości 0,</w:t>
      </w:r>
      <w:r>
        <w:rPr>
          <w:rFonts w:ascii="Arial" w:hAnsi="Arial" w:cs="Arial"/>
          <w:sz w:val="22"/>
          <w:szCs w:val="22"/>
        </w:rPr>
        <w:t>1</w:t>
      </w:r>
      <w:r w:rsidRPr="005D11FB">
        <w:rPr>
          <w:rFonts w:ascii="Arial" w:hAnsi="Arial" w:cs="Arial"/>
          <w:sz w:val="22"/>
          <w:szCs w:val="22"/>
        </w:rPr>
        <w:t xml:space="preserve">% wynagrodzenia umownego ryczałtowego brutto za każdy dzień zwłoki, przy czym powyższe dotyczy także zwłoki w wykonaniu robót budowlanych </w:t>
      </w:r>
      <w:r w:rsidR="00F134F1">
        <w:rPr>
          <w:rFonts w:ascii="Arial" w:hAnsi="Arial" w:cs="Arial"/>
          <w:sz w:val="22"/>
          <w:szCs w:val="22"/>
        </w:rPr>
        <w:t xml:space="preserve">w poszczególnych etapach </w:t>
      </w:r>
      <w:r w:rsidRPr="005D11FB">
        <w:rPr>
          <w:rFonts w:ascii="Arial" w:hAnsi="Arial" w:cs="Arial"/>
          <w:sz w:val="22"/>
          <w:szCs w:val="22"/>
        </w:rPr>
        <w:t>w stosunku do termin</w:t>
      </w:r>
      <w:r>
        <w:rPr>
          <w:rFonts w:ascii="Arial" w:hAnsi="Arial" w:cs="Arial"/>
          <w:sz w:val="22"/>
          <w:szCs w:val="22"/>
        </w:rPr>
        <w:t>ów</w:t>
      </w:r>
      <w:r w:rsidRPr="005D11FB">
        <w:rPr>
          <w:rFonts w:ascii="Arial" w:hAnsi="Arial" w:cs="Arial"/>
          <w:sz w:val="22"/>
          <w:szCs w:val="22"/>
        </w:rPr>
        <w:t xml:space="preserve"> określon</w:t>
      </w:r>
      <w:r>
        <w:rPr>
          <w:rFonts w:ascii="Arial" w:hAnsi="Arial" w:cs="Arial"/>
          <w:sz w:val="22"/>
          <w:szCs w:val="22"/>
        </w:rPr>
        <w:t>ych</w:t>
      </w:r>
      <w:r w:rsidRPr="005D11FB">
        <w:rPr>
          <w:rFonts w:ascii="Arial" w:hAnsi="Arial" w:cs="Arial"/>
          <w:sz w:val="22"/>
          <w:szCs w:val="22"/>
        </w:rPr>
        <w:t xml:space="preserve"> w § 3 ust</w:t>
      </w:r>
      <w:r w:rsidR="00CF5068">
        <w:rPr>
          <w:rFonts w:ascii="Arial" w:hAnsi="Arial" w:cs="Arial"/>
          <w:sz w:val="22"/>
          <w:szCs w:val="22"/>
        </w:rPr>
        <w:t>.</w:t>
      </w:r>
      <w:r w:rsidRPr="005D11FB">
        <w:rPr>
          <w:rFonts w:ascii="Arial" w:hAnsi="Arial" w:cs="Arial"/>
          <w:sz w:val="22"/>
          <w:szCs w:val="22"/>
        </w:rPr>
        <w:t xml:space="preserve"> 3 umowy za każdy dzień </w:t>
      </w:r>
      <w:r>
        <w:rPr>
          <w:rFonts w:ascii="Arial" w:hAnsi="Arial" w:cs="Arial"/>
          <w:sz w:val="22"/>
          <w:szCs w:val="22"/>
        </w:rPr>
        <w:t>zwłoki</w:t>
      </w:r>
      <w:r w:rsidRPr="005D11FB">
        <w:rPr>
          <w:rFonts w:ascii="Arial" w:hAnsi="Arial" w:cs="Arial"/>
          <w:sz w:val="22"/>
          <w:szCs w:val="22"/>
        </w:rPr>
        <w:t>,</w:t>
      </w:r>
    </w:p>
    <w:p w14:paraId="423D1F42" w14:textId="77777777" w:rsidR="005E0888" w:rsidRPr="005D11FB" w:rsidRDefault="005E0888">
      <w:pPr>
        <w:pStyle w:val="Akapitzlist"/>
        <w:numPr>
          <w:ilvl w:val="0"/>
          <w:numId w:val="39"/>
        </w:numPr>
        <w:shd w:val="clear" w:color="auto" w:fill="FFFFFF"/>
        <w:tabs>
          <w:tab w:val="left" w:pos="284"/>
        </w:tabs>
        <w:ind w:hanging="357"/>
        <w:jc w:val="both"/>
        <w:rPr>
          <w:rFonts w:ascii="Arial" w:hAnsi="Arial" w:cs="Arial"/>
          <w:sz w:val="22"/>
          <w:szCs w:val="22"/>
        </w:rPr>
      </w:pPr>
      <w:r w:rsidRPr="005D11FB">
        <w:rPr>
          <w:rFonts w:ascii="Arial" w:hAnsi="Arial" w:cs="Arial"/>
          <w:sz w:val="22"/>
          <w:szCs w:val="22"/>
        </w:rPr>
        <w:t xml:space="preserve">za nieterminowe usunięcie wad lub braków stwierdzonych przy odbiorze </w:t>
      </w:r>
      <w:r w:rsidRPr="005D11FB">
        <w:rPr>
          <w:rFonts w:ascii="Arial" w:hAnsi="Arial" w:cs="Arial"/>
          <w:sz w:val="22"/>
          <w:szCs w:val="22"/>
        </w:rPr>
        <w:br/>
        <w:t>lub w okresie objętym gwarancją lub rękojmią w wysokości 0,</w:t>
      </w:r>
      <w:r>
        <w:rPr>
          <w:rFonts w:ascii="Arial" w:hAnsi="Arial" w:cs="Arial"/>
          <w:sz w:val="22"/>
          <w:szCs w:val="22"/>
        </w:rPr>
        <w:t>2</w:t>
      </w:r>
      <w:r w:rsidRPr="005D11FB">
        <w:rPr>
          <w:rFonts w:ascii="Arial" w:hAnsi="Arial" w:cs="Arial"/>
          <w:sz w:val="22"/>
          <w:szCs w:val="22"/>
        </w:rPr>
        <w:t>% wynagrodzenia umownego ryczałtowego brutto za każdy dzień zwłoki, liczonych od dnia następującego po dniu, w którym miało nastąpić usunięcie wady lub uzupełnienie braków,</w:t>
      </w:r>
    </w:p>
    <w:p w14:paraId="16099BD7" w14:textId="77777777" w:rsidR="005E0888" w:rsidRPr="005D11FB" w:rsidRDefault="005E0888">
      <w:pPr>
        <w:pStyle w:val="Akapitzlist"/>
        <w:numPr>
          <w:ilvl w:val="0"/>
          <w:numId w:val="39"/>
        </w:numPr>
        <w:shd w:val="clear" w:color="auto" w:fill="FFFFFF"/>
        <w:tabs>
          <w:tab w:val="left" w:pos="284"/>
        </w:tabs>
        <w:ind w:hanging="357"/>
        <w:jc w:val="both"/>
        <w:rPr>
          <w:rFonts w:ascii="Arial" w:hAnsi="Arial" w:cs="Arial"/>
          <w:sz w:val="22"/>
          <w:szCs w:val="22"/>
        </w:rPr>
      </w:pPr>
      <w:r w:rsidRPr="005D11FB">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09AC4F6A" w14:textId="77777777" w:rsidR="005E0888" w:rsidRPr="005D11FB" w:rsidRDefault="005E0888">
      <w:pPr>
        <w:pStyle w:val="Akapitzlist"/>
        <w:numPr>
          <w:ilvl w:val="0"/>
          <w:numId w:val="39"/>
        </w:numPr>
        <w:shd w:val="clear" w:color="auto" w:fill="FFFFFF"/>
        <w:tabs>
          <w:tab w:val="left" w:pos="284"/>
        </w:tabs>
        <w:ind w:hanging="357"/>
        <w:jc w:val="both"/>
        <w:rPr>
          <w:rFonts w:ascii="Arial" w:hAnsi="Arial" w:cs="Arial"/>
          <w:sz w:val="22"/>
          <w:szCs w:val="22"/>
        </w:rPr>
      </w:pPr>
      <w:r w:rsidRPr="005D11FB">
        <w:rPr>
          <w:rFonts w:ascii="Arial" w:hAnsi="Arial" w:cs="Arial"/>
          <w:sz w:val="22"/>
          <w:szCs w:val="22"/>
        </w:rPr>
        <w:t>za każdy dzień zwłoki w przekazaniu jakichkolwiek dokumentów wymienionych w niniejszej umowie, w wysokości 0,</w:t>
      </w:r>
      <w:r>
        <w:rPr>
          <w:rFonts w:ascii="Arial" w:hAnsi="Arial" w:cs="Arial"/>
          <w:sz w:val="22"/>
          <w:szCs w:val="22"/>
        </w:rPr>
        <w:t>05</w:t>
      </w:r>
      <w:r w:rsidRPr="005D11FB">
        <w:rPr>
          <w:rFonts w:ascii="Arial" w:hAnsi="Arial" w:cs="Arial"/>
          <w:sz w:val="22"/>
          <w:szCs w:val="22"/>
        </w:rPr>
        <w:t>% wynagrodzenia umownego ryczałtowego brutto,</w:t>
      </w:r>
    </w:p>
    <w:p w14:paraId="326F53D9" w14:textId="77777777" w:rsidR="005E0888" w:rsidRPr="005D11FB" w:rsidRDefault="005E0888">
      <w:pPr>
        <w:widowControl w:val="0"/>
        <w:numPr>
          <w:ilvl w:val="0"/>
          <w:numId w:val="39"/>
        </w:numPr>
        <w:suppressAutoHyphens/>
        <w:autoSpaceDN w:val="0"/>
        <w:jc w:val="both"/>
        <w:textAlignment w:val="baseline"/>
        <w:rPr>
          <w:rFonts w:ascii="Arial" w:eastAsia="SimSun" w:hAnsi="Arial" w:cs="Arial"/>
          <w:kern w:val="3"/>
          <w:sz w:val="22"/>
          <w:szCs w:val="22"/>
          <w:lang w:eastAsia="zh-CN" w:bidi="hi-IN"/>
        </w:rPr>
      </w:pPr>
      <w:r w:rsidRPr="005D11FB">
        <w:rPr>
          <w:rFonts w:ascii="Arial" w:eastAsia="SimSun" w:hAnsi="Arial" w:cs="Arial"/>
          <w:kern w:val="3"/>
          <w:sz w:val="22"/>
          <w:szCs w:val="22"/>
          <w:lang w:eastAsia="zh-CN" w:bidi="hi-IN"/>
        </w:rPr>
        <w:t xml:space="preserve">za nieterminową zapłatę wynagrodzenia należnego </w:t>
      </w:r>
      <w:r>
        <w:rPr>
          <w:rFonts w:ascii="Arial" w:eastAsia="SimSun" w:hAnsi="Arial" w:cs="Arial"/>
          <w:kern w:val="3"/>
          <w:sz w:val="22"/>
          <w:szCs w:val="22"/>
          <w:lang w:eastAsia="zh-CN" w:bidi="hi-IN"/>
        </w:rPr>
        <w:t>p</w:t>
      </w:r>
      <w:r w:rsidRPr="005D11FB">
        <w:rPr>
          <w:rFonts w:ascii="Arial" w:eastAsia="SimSun" w:hAnsi="Arial" w:cs="Arial"/>
          <w:kern w:val="3"/>
          <w:sz w:val="22"/>
          <w:szCs w:val="22"/>
          <w:lang w:eastAsia="zh-CN" w:bidi="hi-IN"/>
        </w:rPr>
        <w:t xml:space="preserve">odwykonawcom lub dalszym </w:t>
      </w:r>
      <w:r>
        <w:rPr>
          <w:rFonts w:ascii="Arial" w:eastAsia="SimSun" w:hAnsi="Arial" w:cs="Arial"/>
          <w:kern w:val="3"/>
          <w:sz w:val="22"/>
          <w:szCs w:val="22"/>
          <w:lang w:eastAsia="zh-CN" w:bidi="hi-IN"/>
        </w:rPr>
        <w:t>p</w:t>
      </w:r>
      <w:r w:rsidRPr="005D11FB">
        <w:rPr>
          <w:rFonts w:ascii="Arial" w:eastAsia="SimSun" w:hAnsi="Arial" w:cs="Arial"/>
          <w:kern w:val="3"/>
          <w:sz w:val="22"/>
          <w:szCs w:val="22"/>
          <w:lang w:eastAsia="zh-CN" w:bidi="hi-IN"/>
        </w:rPr>
        <w:t xml:space="preserve">odwykonawcom, w wysokości </w:t>
      </w:r>
      <w:r>
        <w:rPr>
          <w:rFonts w:ascii="Arial" w:eastAsia="SimSun" w:hAnsi="Arial" w:cs="Arial"/>
          <w:kern w:val="3"/>
          <w:sz w:val="22"/>
          <w:szCs w:val="22"/>
          <w:lang w:eastAsia="zh-CN" w:bidi="hi-IN"/>
        </w:rPr>
        <w:t>0,3</w:t>
      </w:r>
      <w:r w:rsidRPr="005D11FB">
        <w:rPr>
          <w:rFonts w:ascii="Arial" w:eastAsia="SimSun" w:hAnsi="Arial" w:cs="Arial"/>
          <w:kern w:val="3"/>
          <w:sz w:val="22"/>
          <w:szCs w:val="22"/>
          <w:lang w:eastAsia="zh-CN" w:bidi="hi-IN"/>
        </w:rPr>
        <w:t xml:space="preserve"> % wynagrodzenia umownego </w:t>
      </w:r>
      <w:r>
        <w:rPr>
          <w:rFonts w:ascii="Arial" w:eastAsia="SimSun" w:hAnsi="Arial" w:cs="Arial"/>
          <w:kern w:val="3"/>
          <w:sz w:val="22"/>
          <w:szCs w:val="22"/>
          <w:lang w:eastAsia="zh-CN" w:bidi="hi-IN"/>
        </w:rPr>
        <w:t xml:space="preserve">ryczałtowego </w:t>
      </w:r>
      <w:r w:rsidRPr="005D11FB">
        <w:rPr>
          <w:rFonts w:ascii="Arial" w:eastAsia="SimSun" w:hAnsi="Arial" w:cs="Arial"/>
          <w:kern w:val="3"/>
          <w:sz w:val="22"/>
          <w:szCs w:val="22"/>
          <w:lang w:eastAsia="zh-CN" w:bidi="hi-IN"/>
        </w:rPr>
        <w:t xml:space="preserve">brutto za każdą nieterminową zapłatę, </w:t>
      </w:r>
    </w:p>
    <w:p w14:paraId="73F08A77" w14:textId="77777777" w:rsidR="005E0888" w:rsidRDefault="005E0888">
      <w:pPr>
        <w:pStyle w:val="Akapitzlist"/>
        <w:numPr>
          <w:ilvl w:val="0"/>
          <w:numId w:val="39"/>
        </w:numPr>
        <w:shd w:val="clear" w:color="auto" w:fill="FFFFFF"/>
        <w:tabs>
          <w:tab w:val="left" w:pos="284"/>
        </w:tabs>
        <w:ind w:hanging="357"/>
        <w:jc w:val="both"/>
        <w:rPr>
          <w:rFonts w:ascii="Arial" w:hAnsi="Arial" w:cs="Arial"/>
          <w:sz w:val="22"/>
          <w:szCs w:val="22"/>
        </w:rPr>
      </w:pPr>
      <w:r>
        <w:rPr>
          <w:rFonts w:ascii="Arial" w:hAnsi="Arial" w:cs="Arial"/>
          <w:sz w:val="22"/>
          <w:szCs w:val="22"/>
        </w:rPr>
        <w:t>za brak zapłaty wynagrodzenia należnego podwykonawcom, w wysokości 1 % wynagrodzenia umownego ryczałtowego brutto za każdy przypadek braku zapłaty,</w:t>
      </w:r>
    </w:p>
    <w:p w14:paraId="6DFCE0E0" w14:textId="77777777" w:rsidR="005E0888" w:rsidRPr="005D11FB" w:rsidRDefault="005E0888">
      <w:pPr>
        <w:pStyle w:val="Akapitzlist"/>
        <w:numPr>
          <w:ilvl w:val="0"/>
          <w:numId w:val="39"/>
        </w:numPr>
        <w:shd w:val="clear" w:color="auto" w:fill="FFFFFF"/>
        <w:tabs>
          <w:tab w:val="left" w:pos="284"/>
        </w:tabs>
        <w:ind w:hanging="357"/>
        <w:jc w:val="both"/>
        <w:rPr>
          <w:rFonts w:ascii="Arial" w:hAnsi="Arial" w:cs="Arial"/>
          <w:sz w:val="22"/>
          <w:szCs w:val="22"/>
        </w:rPr>
      </w:pPr>
      <w:r w:rsidRPr="005D11FB">
        <w:rPr>
          <w:rFonts w:ascii="Arial" w:hAnsi="Arial" w:cs="Arial"/>
          <w:sz w:val="22"/>
          <w:szCs w:val="22"/>
        </w:rPr>
        <w:t xml:space="preserve">nieprzedłożenia do zaakceptowania projektu umowy o podwykonawstwo, której przedmiotem są roboty budowlane, lub projektu jej zmiany albo poświadczonej za zgodność z oryginałem kopii umowy o podwykonawstwo lub jej zmiany Wykonawca zapłaci karę w wysokości: </w:t>
      </w:r>
      <w:r>
        <w:rPr>
          <w:rFonts w:ascii="Arial" w:hAnsi="Arial" w:cs="Arial"/>
          <w:sz w:val="22"/>
          <w:szCs w:val="22"/>
        </w:rPr>
        <w:t>0,3</w:t>
      </w:r>
      <w:r w:rsidRPr="005D11FB">
        <w:rPr>
          <w:rFonts w:ascii="Arial" w:hAnsi="Arial" w:cs="Arial"/>
          <w:sz w:val="22"/>
          <w:szCs w:val="22"/>
        </w:rPr>
        <w:t xml:space="preserve"> % wynagrodzenia umownego ryczałtowego brutto za jedno zdarzenie,</w:t>
      </w:r>
    </w:p>
    <w:p w14:paraId="194BF613" w14:textId="77777777" w:rsidR="005E0888" w:rsidRPr="005D11FB" w:rsidRDefault="005E0888">
      <w:pPr>
        <w:pStyle w:val="Akapitzlist"/>
        <w:numPr>
          <w:ilvl w:val="0"/>
          <w:numId w:val="39"/>
        </w:numPr>
        <w:shd w:val="clear" w:color="auto" w:fill="FFFFFF"/>
        <w:tabs>
          <w:tab w:val="left" w:pos="284"/>
        </w:tabs>
        <w:ind w:hanging="357"/>
        <w:jc w:val="both"/>
        <w:rPr>
          <w:rFonts w:ascii="Arial" w:hAnsi="Arial" w:cs="Arial"/>
          <w:sz w:val="22"/>
          <w:szCs w:val="22"/>
        </w:rPr>
      </w:pPr>
      <w:r>
        <w:rPr>
          <w:rFonts w:ascii="Arial" w:hAnsi="Arial" w:cs="Arial"/>
          <w:sz w:val="22"/>
          <w:szCs w:val="22"/>
        </w:rPr>
        <w:t>niedokonanie</w:t>
      </w:r>
      <w:r w:rsidRPr="005D11FB">
        <w:rPr>
          <w:rFonts w:ascii="Arial" w:hAnsi="Arial" w:cs="Arial"/>
          <w:sz w:val="22"/>
          <w:szCs w:val="22"/>
        </w:rPr>
        <w:t xml:space="preserve"> zmiany umowy o podwykonawstwo w zakresie terminu zapłaty </w:t>
      </w:r>
      <w:r w:rsidRPr="005D11FB">
        <w:rPr>
          <w:rFonts w:ascii="Arial" w:hAnsi="Arial" w:cs="Arial"/>
          <w:sz w:val="22"/>
          <w:szCs w:val="22"/>
        </w:rPr>
        <w:br/>
        <w:t>w wysokości: 1% wynagrodzenia umownego ryczałtowego brutto za jedno zdarzenie</w:t>
      </w:r>
      <w:r>
        <w:rPr>
          <w:rFonts w:ascii="Arial" w:hAnsi="Arial" w:cs="Arial"/>
          <w:sz w:val="22"/>
          <w:szCs w:val="22"/>
        </w:rPr>
        <w:t xml:space="preserve"> zgodnie z </w:t>
      </w:r>
      <w:r w:rsidRPr="005D11FB">
        <w:rPr>
          <w:rFonts w:ascii="Arial" w:hAnsi="Arial" w:cs="Arial"/>
          <w:sz w:val="22"/>
          <w:szCs w:val="22"/>
        </w:rPr>
        <w:t>§</w:t>
      </w:r>
      <w:r>
        <w:rPr>
          <w:rFonts w:ascii="Arial" w:hAnsi="Arial" w:cs="Arial"/>
          <w:sz w:val="22"/>
          <w:szCs w:val="22"/>
        </w:rPr>
        <w:t xml:space="preserve"> 7 ust. 37</w:t>
      </w:r>
      <w:r w:rsidRPr="005D11FB">
        <w:rPr>
          <w:rFonts w:ascii="Arial" w:hAnsi="Arial" w:cs="Arial"/>
          <w:sz w:val="22"/>
          <w:szCs w:val="22"/>
        </w:rPr>
        <w:t>.</w:t>
      </w:r>
    </w:p>
    <w:p w14:paraId="122C04C2" w14:textId="77777777" w:rsidR="005E0888" w:rsidRPr="005D11FB" w:rsidRDefault="005E0888">
      <w:pPr>
        <w:numPr>
          <w:ilvl w:val="0"/>
          <w:numId w:val="38"/>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 xml:space="preserve">Wykonawca wyraża zgodę na potrącenie kar z faktur Wykonawcy, przy czym potrącenie umowne nie ogranicza w żaden sposób prawa Zamawiającego do potrącenia ustawowego. </w:t>
      </w:r>
    </w:p>
    <w:p w14:paraId="3DBF2F63" w14:textId="77777777" w:rsidR="005E0888" w:rsidRPr="005D11FB" w:rsidRDefault="005E0888">
      <w:pPr>
        <w:numPr>
          <w:ilvl w:val="0"/>
          <w:numId w:val="38"/>
        </w:numPr>
        <w:shd w:val="clear" w:color="auto" w:fill="FFFFFF"/>
        <w:tabs>
          <w:tab w:val="left" w:pos="284"/>
          <w:tab w:val="num" w:pos="360"/>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W przypadku poniesienia szkody Zamawiający zastrzega sobie prawo dochodzenia odszkodowania uzupełniającego do wysokości poniesionej szkody.</w:t>
      </w:r>
    </w:p>
    <w:p w14:paraId="6A89C98C" w14:textId="77777777" w:rsidR="005E0888" w:rsidRPr="005D11FB" w:rsidRDefault="005E0888">
      <w:pPr>
        <w:numPr>
          <w:ilvl w:val="0"/>
          <w:numId w:val="38"/>
        </w:numPr>
        <w:shd w:val="clear" w:color="auto" w:fill="FFFFFF"/>
        <w:tabs>
          <w:tab w:val="left" w:pos="284"/>
        </w:tabs>
        <w:ind w:left="284" w:hanging="357"/>
        <w:jc w:val="both"/>
        <w:rPr>
          <w:rFonts w:ascii="Arial" w:hAnsi="Arial" w:cs="Arial"/>
          <w:i/>
          <w:iCs/>
          <w:color w:val="000000" w:themeColor="text1"/>
          <w:sz w:val="22"/>
          <w:szCs w:val="22"/>
        </w:rPr>
      </w:pPr>
      <w:r w:rsidRPr="005D11FB">
        <w:rPr>
          <w:rFonts w:ascii="Arial" w:hAnsi="Arial" w:cs="Arial"/>
          <w:color w:val="000000" w:themeColor="text1"/>
          <w:sz w:val="22"/>
          <w:szCs w:val="22"/>
        </w:rPr>
        <w:t xml:space="preserve">Kary umowne wzajemnie się nie wykluczają i mogą być dochodzone łącznie </w:t>
      </w:r>
      <w:r w:rsidRPr="005D11FB">
        <w:rPr>
          <w:rFonts w:ascii="Arial" w:hAnsi="Arial" w:cs="Arial"/>
          <w:color w:val="000000" w:themeColor="text1"/>
          <w:sz w:val="22"/>
          <w:szCs w:val="22"/>
        </w:rPr>
        <w:br/>
        <w:t>w związku z wystąpieniem każdej z przesłanek do ich naliczenia.</w:t>
      </w:r>
    </w:p>
    <w:p w14:paraId="4305DEDE" w14:textId="77777777" w:rsidR="005E0888" w:rsidRPr="005D11FB" w:rsidRDefault="005E0888">
      <w:pPr>
        <w:numPr>
          <w:ilvl w:val="0"/>
          <w:numId w:val="38"/>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Zamawiający może potrącić należne kary umowne z wynagrodzenia Wykonawcy lub z wniesionego zabezpieczenia należytego wykonania umowy w drodze jednostronnego oświadczenia woli.</w:t>
      </w:r>
    </w:p>
    <w:p w14:paraId="5343D0C6" w14:textId="77777777" w:rsidR="005E0888" w:rsidRPr="005D11FB" w:rsidRDefault="005E0888">
      <w:pPr>
        <w:numPr>
          <w:ilvl w:val="0"/>
          <w:numId w:val="38"/>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6BAD2BDF" w14:textId="77777777" w:rsidR="005E0888" w:rsidRPr="005D11FB" w:rsidRDefault="005E0888">
      <w:pPr>
        <w:numPr>
          <w:ilvl w:val="0"/>
          <w:numId w:val="38"/>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 xml:space="preserve">Łączna maksymalna wysokość kar umownych, których mogą dochodzić strony nie może przekroczyć 50% całego wynagrodzenia </w:t>
      </w:r>
      <w:r w:rsidRPr="005D11FB">
        <w:rPr>
          <w:rFonts w:ascii="Arial" w:eastAsia="SimSun" w:hAnsi="Arial" w:cs="Arial"/>
          <w:color w:val="000000" w:themeColor="text1"/>
          <w:kern w:val="3"/>
          <w:sz w:val="22"/>
          <w:szCs w:val="22"/>
          <w:lang w:eastAsia="zh-CN" w:bidi="hi-IN"/>
        </w:rPr>
        <w:t>umownego ryczałtowego brutto</w:t>
      </w:r>
      <w:r w:rsidRPr="005D11FB">
        <w:rPr>
          <w:rFonts w:ascii="Arial" w:hAnsi="Arial" w:cs="Arial"/>
          <w:color w:val="000000" w:themeColor="text1"/>
          <w:sz w:val="22"/>
          <w:szCs w:val="22"/>
        </w:rPr>
        <w:t xml:space="preserve"> Wykonawcy. </w:t>
      </w:r>
    </w:p>
    <w:p w14:paraId="6D78F216" w14:textId="77777777" w:rsidR="005E0888" w:rsidRPr="005D11FB" w:rsidRDefault="005E0888" w:rsidP="005E0888">
      <w:pPr>
        <w:shd w:val="clear" w:color="auto" w:fill="FFFFFF"/>
        <w:tabs>
          <w:tab w:val="left" w:pos="284"/>
        </w:tabs>
        <w:jc w:val="both"/>
        <w:rPr>
          <w:rFonts w:ascii="Arial" w:hAnsi="Arial" w:cs="Arial"/>
          <w:sz w:val="22"/>
          <w:szCs w:val="22"/>
        </w:rPr>
      </w:pPr>
    </w:p>
    <w:p w14:paraId="53EC1B5F" w14:textId="77777777" w:rsidR="005E0888" w:rsidRPr="005D11FB" w:rsidRDefault="005E0888" w:rsidP="005E0888">
      <w:pPr>
        <w:pStyle w:val="Tekstpodstawowy"/>
        <w:spacing w:line="240" w:lineRule="auto"/>
        <w:jc w:val="center"/>
        <w:rPr>
          <w:rFonts w:ascii="Arial" w:hAnsi="Arial" w:cs="Arial"/>
          <w:sz w:val="22"/>
          <w:szCs w:val="22"/>
        </w:rPr>
      </w:pPr>
      <w:r w:rsidRPr="005D11FB">
        <w:rPr>
          <w:rFonts w:ascii="Arial" w:hAnsi="Arial" w:cs="Arial"/>
          <w:sz w:val="22"/>
          <w:szCs w:val="22"/>
        </w:rPr>
        <w:lastRenderedPageBreak/>
        <w:t>§ 12</w:t>
      </w:r>
    </w:p>
    <w:p w14:paraId="23E2DC36" w14:textId="77777777" w:rsidR="005E0888" w:rsidRPr="005D11FB" w:rsidRDefault="005E0888" w:rsidP="005E0888">
      <w:pPr>
        <w:pStyle w:val="Tekstpodstawowy"/>
        <w:spacing w:line="276" w:lineRule="auto"/>
        <w:jc w:val="center"/>
        <w:rPr>
          <w:rFonts w:ascii="Arial" w:hAnsi="Arial" w:cs="Arial"/>
          <w:sz w:val="22"/>
          <w:szCs w:val="22"/>
        </w:rPr>
      </w:pPr>
      <w:r w:rsidRPr="005D11FB">
        <w:rPr>
          <w:rFonts w:ascii="Arial" w:hAnsi="Arial" w:cs="Arial"/>
          <w:sz w:val="22"/>
          <w:szCs w:val="22"/>
        </w:rPr>
        <w:t>ODSTĄPIENIE OD UMOWY</w:t>
      </w:r>
    </w:p>
    <w:p w14:paraId="5126CF25" w14:textId="77777777" w:rsidR="005E0888" w:rsidRPr="005D11FB" w:rsidRDefault="005E0888">
      <w:pPr>
        <w:numPr>
          <w:ilvl w:val="0"/>
          <w:numId w:val="40"/>
        </w:numPr>
        <w:shd w:val="clear" w:color="auto" w:fill="FFFFFF"/>
        <w:tabs>
          <w:tab w:val="left" w:pos="426"/>
        </w:tabs>
        <w:jc w:val="both"/>
        <w:rPr>
          <w:rFonts w:ascii="Arial" w:hAnsi="Arial" w:cs="Arial"/>
          <w:color w:val="000000" w:themeColor="text1"/>
          <w:sz w:val="22"/>
          <w:szCs w:val="22"/>
        </w:rPr>
      </w:pPr>
      <w:r w:rsidRPr="005D11FB">
        <w:rPr>
          <w:rFonts w:ascii="Arial" w:hAnsi="Arial" w:cs="Arial"/>
          <w:color w:val="000000" w:themeColor="text1"/>
          <w:sz w:val="22"/>
          <w:szCs w:val="22"/>
        </w:rPr>
        <w:t>Oprócz przypadków określonych zgodnie z art. 656 § 1 Kodeksu cywilnego, stronom przysługuje prawo odstąpienia od umowy w następujących sytuacjach:</w:t>
      </w:r>
    </w:p>
    <w:p w14:paraId="58E59BE0" w14:textId="77777777" w:rsidR="005E0888" w:rsidRPr="005D11FB" w:rsidRDefault="005E0888">
      <w:pPr>
        <w:widowControl w:val="0"/>
        <w:numPr>
          <w:ilvl w:val="0"/>
          <w:numId w:val="30"/>
        </w:numPr>
        <w:tabs>
          <w:tab w:val="clear" w:pos="360"/>
          <w:tab w:val="left" w:pos="709"/>
        </w:tabs>
        <w:ind w:left="709"/>
        <w:jc w:val="both"/>
        <w:rPr>
          <w:rFonts w:ascii="Arial" w:hAnsi="Arial" w:cs="Arial"/>
          <w:color w:val="000000" w:themeColor="text1"/>
          <w:sz w:val="22"/>
          <w:szCs w:val="22"/>
        </w:rPr>
      </w:pPr>
      <w:r w:rsidRPr="005D11FB">
        <w:rPr>
          <w:rFonts w:ascii="Arial" w:hAnsi="Arial" w:cs="Arial"/>
          <w:color w:val="000000" w:themeColor="text1"/>
          <w:sz w:val="22"/>
          <w:szCs w:val="22"/>
        </w:rPr>
        <w:t>Zamawiającemu przysługuje prawo odstąpienia od umowy, gdy:</w:t>
      </w:r>
    </w:p>
    <w:p w14:paraId="7B99CD9E"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Wykonawca nie rozpoczął robót bez uzasadnionych przyczyn oraz nie kontynuuje robót pomimo dwukrotnego wezwania do rozpoczęcia,</w:t>
      </w:r>
    </w:p>
    <w:p w14:paraId="56722028"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Wykonawca przerwał realizację robót i przerwa ta trwa dłużej niż 14 dni, pomimo dwukrotnego wezwania do przystąpienia do realizacji.</w:t>
      </w:r>
    </w:p>
    <w:p w14:paraId="73487ED0"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jeżeli pomimo uprzednich pisemnych (dwukrotnych) zastrzeżeń inspektora nadzoru, Wykonawca nie wykonuje robót zgodnie z warunkami umowy lub zaniedbuje zobowiązania umowne,</w:t>
      </w:r>
    </w:p>
    <w:p w14:paraId="3F35DB10"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 xml:space="preserve">w przypadku stwierdzenia, że jakość wykonywanych robót nie odpowiada umowie lub obowiązującym normom i warunkom technicznym wykonania </w:t>
      </w:r>
      <w:r w:rsidRPr="005D11FB">
        <w:rPr>
          <w:rFonts w:ascii="Arial" w:hAnsi="Arial" w:cs="Arial"/>
          <w:color w:val="000000" w:themeColor="text1"/>
          <w:sz w:val="22"/>
          <w:szCs w:val="22"/>
        </w:rPr>
        <w:br/>
        <w:t>i odbioru robót budowlanych, a Wykonawca nie wykonał tych robót ponownie zgodnie z umową lub obowiązującym normami i warunkami technicznymi wykonania i odbioru robót budowlanych,</w:t>
      </w:r>
    </w:p>
    <w:p w14:paraId="1021C510"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7A91BEE4" w14:textId="28D660E2" w:rsidR="005E0888" w:rsidRPr="005D11FB" w:rsidRDefault="00D775E6">
      <w:pPr>
        <w:pStyle w:val="Akapitzlist"/>
        <w:numPr>
          <w:ilvl w:val="0"/>
          <w:numId w:val="41"/>
        </w:numPr>
        <w:shd w:val="clear" w:color="auto" w:fill="FFFFFF"/>
        <w:tabs>
          <w:tab w:val="left" w:pos="284"/>
        </w:tabs>
        <w:jc w:val="both"/>
        <w:rPr>
          <w:rFonts w:ascii="Arial" w:hAnsi="Arial" w:cs="Arial"/>
          <w:color w:val="000000" w:themeColor="text1"/>
          <w:sz w:val="22"/>
          <w:szCs w:val="22"/>
        </w:rPr>
      </w:pPr>
      <w:r>
        <w:rPr>
          <w:rFonts w:ascii="Arial" w:hAnsi="Arial" w:cs="Arial"/>
          <w:color w:val="000000" w:themeColor="text1"/>
          <w:sz w:val="22"/>
          <w:szCs w:val="22"/>
        </w:rPr>
        <w:t>Z</w:t>
      </w:r>
      <w:r w:rsidR="005E0888" w:rsidRPr="005D11FB">
        <w:rPr>
          <w:rFonts w:ascii="Arial" w:hAnsi="Arial" w:cs="Arial"/>
          <w:color w:val="000000" w:themeColor="text1"/>
          <w:sz w:val="22"/>
          <w:szCs w:val="22"/>
        </w:rPr>
        <w:t>amawiającemu przedłożono wniosek o ogłoszenie upadłości Wykonawcy a nie została ogłoszona upadłość Wykonawcy z powodu braku środków na jej przeprowadzenie,</w:t>
      </w:r>
    </w:p>
    <w:p w14:paraId="445526FD"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wydano nakaz zajęcia majątku Wykonawcy lub zrzeczenia się przez Wykonawcę majątku na rzecz wierzycieli,</w:t>
      </w:r>
    </w:p>
    <w:p w14:paraId="11C5A2FC"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Pr>
          <w:rFonts w:ascii="Arial" w:hAnsi="Arial" w:cs="Arial"/>
          <w:color w:val="000000" w:themeColor="text1"/>
          <w:sz w:val="22"/>
          <w:szCs w:val="22"/>
        </w:rPr>
        <w:t>W</w:t>
      </w:r>
      <w:r w:rsidRPr="005D11FB">
        <w:rPr>
          <w:rFonts w:ascii="Arial" w:hAnsi="Arial" w:cs="Arial"/>
          <w:color w:val="000000" w:themeColor="text1"/>
          <w:sz w:val="22"/>
          <w:szCs w:val="22"/>
        </w:rPr>
        <w:t>ykonawca przystąpił do likwidacji swojej firmy, również w razie likwidacji w celu przekształcenia lub restrukturyzacji;</w:t>
      </w:r>
    </w:p>
    <w:p w14:paraId="660A66AD" w14:textId="5C9C4BB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wobec Wykonawcy wszczęto postępowanie egzekucyjne, w wyniku</w:t>
      </w:r>
      <w:r>
        <w:rPr>
          <w:rFonts w:ascii="Arial" w:hAnsi="Arial" w:cs="Arial"/>
          <w:color w:val="000000" w:themeColor="text1"/>
          <w:sz w:val="22"/>
          <w:szCs w:val="22"/>
        </w:rPr>
        <w:t>,</w:t>
      </w:r>
      <w:r w:rsidRPr="005D11FB">
        <w:rPr>
          <w:rFonts w:ascii="Arial" w:hAnsi="Arial" w:cs="Arial"/>
          <w:color w:val="000000" w:themeColor="text1"/>
          <w:sz w:val="22"/>
          <w:szCs w:val="22"/>
        </w:rPr>
        <w:t xml:space="preserve"> którego doszło do zajęcia rachunku bankowego, wierzytelności i innych praw majątkowych </w:t>
      </w:r>
      <w:r w:rsidR="00D775E6">
        <w:rPr>
          <w:rFonts w:ascii="Arial" w:hAnsi="Arial" w:cs="Arial"/>
          <w:color w:val="000000" w:themeColor="text1"/>
          <w:sz w:val="22"/>
          <w:szCs w:val="22"/>
        </w:rPr>
        <w:t>W</w:t>
      </w:r>
      <w:r w:rsidRPr="005D11FB">
        <w:rPr>
          <w:rFonts w:ascii="Arial" w:hAnsi="Arial" w:cs="Arial"/>
          <w:color w:val="000000" w:themeColor="text1"/>
          <w:sz w:val="22"/>
          <w:szCs w:val="22"/>
        </w:rPr>
        <w:t>ykonawcy przysługujących od Zamawiającego,</w:t>
      </w:r>
    </w:p>
    <w:p w14:paraId="3811DF7A"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Pr>
          <w:rFonts w:ascii="Arial" w:hAnsi="Arial" w:cs="Arial"/>
          <w:color w:val="000000" w:themeColor="text1"/>
          <w:sz w:val="22"/>
          <w:szCs w:val="22"/>
        </w:rPr>
        <w:t>Z</w:t>
      </w:r>
      <w:r w:rsidRPr="005D11FB">
        <w:rPr>
          <w:rFonts w:ascii="Arial" w:hAnsi="Arial" w:cs="Arial"/>
          <w:color w:val="000000" w:themeColor="text1"/>
          <w:sz w:val="22"/>
          <w:szCs w:val="22"/>
        </w:rPr>
        <w:t>amawiający powziął informację o realizowaniu robót przez Podwykonawców, niezgłoszonych Zamawiającemu przez Wykonawcę,</w:t>
      </w:r>
    </w:p>
    <w:p w14:paraId="20B722FD" w14:textId="77777777" w:rsidR="005E0888" w:rsidRPr="005D11FB" w:rsidRDefault="005E0888">
      <w:pPr>
        <w:pStyle w:val="Akapitzlist"/>
        <w:numPr>
          <w:ilvl w:val="0"/>
          <w:numId w:val="4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2CC60B51" w14:textId="77777777" w:rsidR="005E0888" w:rsidRPr="005D11FB" w:rsidRDefault="005E0888">
      <w:pPr>
        <w:widowControl w:val="0"/>
        <w:numPr>
          <w:ilvl w:val="0"/>
          <w:numId w:val="30"/>
        </w:numPr>
        <w:tabs>
          <w:tab w:val="clear" w:pos="360"/>
          <w:tab w:val="left" w:pos="709"/>
        </w:tabs>
        <w:ind w:left="709"/>
        <w:jc w:val="both"/>
        <w:rPr>
          <w:rFonts w:ascii="Arial" w:hAnsi="Arial" w:cs="Arial"/>
          <w:color w:val="000000" w:themeColor="text1"/>
          <w:sz w:val="22"/>
          <w:szCs w:val="22"/>
        </w:rPr>
      </w:pPr>
      <w:r w:rsidRPr="005D11FB">
        <w:rPr>
          <w:rFonts w:ascii="Arial" w:hAnsi="Arial" w:cs="Arial"/>
          <w:color w:val="000000" w:themeColor="text1"/>
          <w:sz w:val="22"/>
          <w:szCs w:val="22"/>
        </w:rPr>
        <w:t>Wykonawcy przysługuje prawo do odstąpienia od umowy, jeżeli:</w:t>
      </w:r>
    </w:p>
    <w:p w14:paraId="44AD003C" w14:textId="77777777" w:rsidR="005E0888" w:rsidRPr="005D11FB" w:rsidRDefault="005E0888">
      <w:pPr>
        <w:pStyle w:val="Akapitzlist"/>
        <w:numPr>
          <w:ilvl w:val="0"/>
          <w:numId w:val="42"/>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Zamawiający odmawia bez uzasadnionej przyczyny odbioru robót lub odmawia podpisania protokołu odbioru sporządzonego zgodnie z warunkami umowy,</w:t>
      </w:r>
    </w:p>
    <w:p w14:paraId="3BEEE785" w14:textId="77777777" w:rsidR="005E0888" w:rsidRPr="005D11FB" w:rsidRDefault="005E0888">
      <w:pPr>
        <w:pStyle w:val="Akapitzlist"/>
        <w:numPr>
          <w:ilvl w:val="0"/>
          <w:numId w:val="42"/>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Zamawiający nie wywiązuje się z umownych warunków zapłaty wynagrodzenia Wykonawcy.</w:t>
      </w:r>
    </w:p>
    <w:p w14:paraId="5734BE78" w14:textId="77777777" w:rsidR="005E0888" w:rsidRPr="005D11FB" w:rsidRDefault="005E0888">
      <w:pPr>
        <w:numPr>
          <w:ilvl w:val="0"/>
          <w:numId w:val="40"/>
        </w:numPr>
        <w:shd w:val="clear" w:color="auto" w:fill="FFFFFF"/>
        <w:tabs>
          <w:tab w:val="left" w:pos="426"/>
        </w:tabs>
        <w:jc w:val="both"/>
        <w:rPr>
          <w:rFonts w:ascii="Arial" w:hAnsi="Arial" w:cs="Arial"/>
          <w:color w:val="000000" w:themeColor="text1"/>
          <w:sz w:val="22"/>
          <w:szCs w:val="22"/>
        </w:rPr>
      </w:pPr>
      <w:r w:rsidRPr="005D11FB">
        <w:rPr>
          <w:rFonts w:ascii="Arial" w:hAnsi="Arial" w:cs="Arial"/>
          <w:color w:val="000000" w:themeColor="text1"/>
          <w:sz w:val="22"/>
          <w:szCs w:val="22"/>
        </w:rPr>
        <w:t>Odstąpienie od umowy powinno nastąpić w formie pisemnej z uzasadnieniem pod rygorem nieważności takiego oświadczenia.</w:t>
      </w:r>
    </w:p>
    <w:p w14:paraId="1D7BE3AD" w14:textId="77777777" w:rsidR="005E0888" w:rsidRPr="005D11FB" w:rsidRDefault="005E0888">
      <w:pPr>
        <w:numPr>
          <w:ilvl w:val="0"/>
          <w:numId w:val="40"/>
        </w:numPr>
        <w:shd w:val="clear" w:color="auto" w:fill="FFFFFF"/>
        <w:tabs>
          <w:tab w:val="left" w:pos="426"/>
        </w:tabs>
        <w:jc w:val="both"/>
        <w:rPr>
          <w:rFonts w:ascii="Arial" w:hAnsi="Arial" w:cs="Arial"/>
          <w:color w:val="000000" w:themeColor="text1"/>
          <w:sz w:val="22"/>
          <w:szCs w:val="22"/>
        </w:rPr>
      </w:pPr>
      <w:r w:rsidRPr="005D11FB">
        <w:rPr>
          <w:rFonts w:ascii="Arial" w:hAnsi="Arial" w:cs="Arial"/>
          <w:color w:val="000000" w:themeColor="text1"/>
          <w:sz w:val="22"/>
          <w:szCs w:val="22"/>
        </w:rPr>
        <w:t>Koszty dodatkowe poniesione na zabezpieczenie terenu budowy oraz wszelkie inne uzasadnione koszty związane z odstąpieniem od umowy ponosi strona, która spowodowała odstąpienie od umowy.</w:t>
      </w:r>
    </w:p>
    <w:p w14:paraId="34DA34C5" w14:textId="74540120" w:rsidR="005E0888" w:rsidRPr="005D11FB" w:rsidRDefault="005E0888">
      <w:pPr>
        <w:numPr>
          <w:ilvl w:val="0"/>
          <w:numId w:val="40"/>
        </w:numPr>
        <w:shd w:val="clear" w:color="auto" w:fill="FFFFFF"/>
        <w:tabs>
          <w:tab w:val="left" w:pos="426"/>
        </w:tabs>
        <w:jc w:val="both"/>
        <w:rPr>
          <w:rFonts w:ascii="Arial" w:hAnsi="Arial" w:cs="Arial"/>
          <w:color w:val="000000" w:themeColor="text1"/>
          <w:sz w:val="22"/>
          <w:szCs w:val="22"/>
        </w:rPr>
      </w:pPr>
      <w:r w:rsidRPr="005D11FB">
        <w:rPr>
          <w:rFonts w:ascii="Arial" w:hAnsi="Arial" w:cs="Arial"/>
          <w:color w:val="000000" w:themeColor="text1"/>
          <w:sz w:val="22"/>
          <w:szCs w:val="22"/>
        </w:rPr>
        <w:t>Prawa do odstąpienia Zamawiający może wykonywać w terminie 45 dni od dnia ujawnienia istnienia podstawy do złożenia oświadczenia o odstąpieniu od umowy.</w:t>
      </w:r>
    </w:p>
    <w:p w14:paraId="32274A00" w14:textId="77777777" w:rsidR="005E0888" w:rsidRPr="005D11FB" w:rsidRDefault="005E0888">
      <w:pPr>
        <w:numPr>
          <w:ilvl w:val="0"/>
          <w:numId w:val="40"/>
        </w:numPr>
        <w:shd w:val="clear" w:color="auto" w:fill="FFFFFF"/>
        <w:tabs>
          <w:tab w:val="left" w:pos="426"/>
        </w:tabs>
        <w:jc w:val="both"/>
        <w:rPr>
          <w:rFonts w:ascii="Arial" w:hAnsi="Arial" w:cs="Arial"/>
          <w:color w:val="000000" w:themeColor="text1"/>
          <w:sz w:val="22"/>
          <w:szCs w:val="22"/>
        </w:rPr>
      </w:pPr>
      <w:r w:rsidRPr="005D11FB">
        <w:rPr>
          <w:rFonts w:ascii="Arial" w:hAnsi="Arial" w:cs="Arial"/>
          <w:color w:val="000000" w:themeColor="text1"/>
          <w:sz w:val="22"/>
          <w:szCs w:val="22"/>
        </w:rPr>
        <w:lastRenderedPageBreak/>
        <w:t>Ewentualne oświadczenia o odstąpieniu od umowy strony mogą składać sobie wzajemnie ze skutkiem na przyszłość.</w:t>
      </w:r>
    </w:p>
    <w:p w14:paraId="284EB313" w14:textId="77777777" w:rsidR="005E0888" w:rsidRPr="005D11FB" w:rsidRDefault="005E0888">
      <w:pPr>
        <w:numPr>
          <w:ilvl w:val="0"/>
          <w:numId w:val="40"/>
        </w:numPr>
        <w:shd w:val="clear" w:color="auto" w:fill="FFFFFF"/>
        <w:tabs>
          <w:tab w:val="left" w:pos="426"/>
        </w:tabs>
        <w:jc w:val="both"/>
        <w:rPr>
          <w:rFonts w:ascii="Arial" w:hAnsi="Arial" w:cs="Arial"/>
          <w:color w:val="000000" w:themeColor="text1"/>
          <w:sz w:val="22"/>
          <w:szCs w:val="22"/>
        </w:rPr>
      </w:pPr>
      <w:r w:rsidRPr="005D11FB">
        <w:rPr>
          <w:rFonts w:ascii="Arial" w:hAnsi="Arial" w:cs="Arial"/>
          <w:color w:val="000000" w:themeColor="text1"/>
          <w:sz w:val="22"/>
          <w:szCs w:val="22"/>
        </w:rPr>
        <w:t>W przypadku odstąpienia od umowy Wykonawcę oraz Zamawiającego obciążają następujące obowiązki szczegółowe:</w:t>
      </w:r>
    </w:p>
    <w:p w14:paraId="6E38A7E8" w14:textId="77777777" w:rsidR="005E0888" w:rsidRPr="005D11FB" w:rsidRDefault="005E0888">
      <w:pPr>
        <w:widowControl w:val="0"/>
        <w:numPr>
          <w:ilvl w:val="0"/>
          <w:numId w:val="44"/>
        </w:numPr>
        <w:tabs>
          <w:tab w:val="clear" w:pos="360"/>
          <w:tab w:val="num" w:pos="993"/>
        </w:tabs>
        <w:ind w:left="709" w:hanging="425"/>
        <w:jc w:val="both"/>
        <w:rPr>
          <w:rFonts w:ascii="Arial" w:hAnsi="Arial" w:cs="Arial"/>
          <w:color w:val="000000" w:themeColor="text1"/>
          <w:sz w:val="22"/>
          <w:szCs w:val="22"/>
        </w:rPr>
      </w:pPr>
      <w:r w:rsidRPr="005D11FB">
        <w:rPr>
          <w:rFonts w:ascii="Arial" w:hAnsi="Arial" w:cs="Arial"/>
          <w:color w:val="000000" w:themeColor="text1"/>
          <w:sz w:val="22"/>
          <w:szCs w:val="22"/>
        </w:rPr>
        <w:t>w terminie 7 dni od daty odstąpienia od umowy Wykonawca przy udziale Zamawiającego sporządzi szczegółowy protokół inwentaryzacji robót w toku według stanu na dzień odstąpienia od umowy,</w:t>
      </w:r>
    </w:p>
    <w:p w14:paraId="0E8E5E7A" w14:textId="77777777" w:rsidR="005E0888" w:rsidRPr="005D11FB" w:rsidRDefault="005E0888">
      <w:pPr>
        <w:widowControl w:val="0"/>
        <w:numPr>
          <w:ilvl w:val="0"/>
          <w:numId w:val="44"/>
        </w:numPr>
        <w:tabs>
          <w:tab w:val="clear" w:pos="360"/>
          <w:tab w:val="left" w:pos="709"/>
          <w:tab w:val="num" w:pos="993"/>
        </w:tabs>
        <w:ind w:left="709" w:hanging="425"/>
        <w:jc w:val="both"/>
        <w:rPr>
          <w:rFonts w:ascii="Arial" w:hAnsi="Arial" w:cs="Arial"/>
          <w:color w:val="000000" w:themeColor="text1"/>
          <w:sz w:val="22"/>
          <w:szCs w:val="22"/>
        </w:rPr>
      </w:pPr>
      <w:r w:rsidRPr="005D11FB">
        <w:rPr>
          <w:rFonts w:ascii="Arial" w:hAnsi="Arial" w:cs="Arial"/>
          <w:color w:val="000000" w:themeColor="text1"/>
          <w:sz w:val="22"/>
          <w:szCs w:val="22"/>
        </w:rPr>
        <w:t>Wykonawca zabezpieczy przerwane roboty w zakresie obustronnie uzgodnionym na koszt strony, która odstąpiła od umowy,</w:t>
      </w:r>
    </w:p>
    <w:p w14:paraId="06CB3714" w14:textId="77777777" w:rsidR="005E0888" w:rsidRPr="005D11FB" w:rsidRDefault="005E0888">
      <w:pPr>
        <w:widowControl w:val="0"/>
        <w:numPr>
          <w:ilvl w:val="0"/>
          <w:numId w:val="44"/>
        </w:numPr>
        <w:tabs>
          <w:tab w:val="clear" w:pos="360"/>
          <w:tab w:val="left" w:pos="709"/>
          <w:tab w:val="num" w:pos="993"/>
        </w:tabs>
        <w:ind w:left="709" w:hanging="425"/>
        <w:jc w:val="both"/>
        <w:rPr>
          <w:rFonts w:ascii="Arial" w:hAnsi="Arial" w:cs="Arial"/>
          <w:color w:val="000000" w:themeColor="text1"/>
          <w:sz w:val="22"/>
          <w:szCs w:val="22"/>
        </w:rPr>
      </w:pPr>
      <w:r w:rsidRPr="005D11FB">
        <w:rPr>
          <w:rFonts w:ascii="Arial" w:hAnsi="Arial" w:cs="Arial"/>
          <w:color w:val="000000" w:themeColor="text1"/>
          <w:sz w:val="22"/>
          <w:szCs w:val="22"/>
        </w:rPr>
        <w:t>Wykonawca sporządzi wykaz materiałów, konstrukcji i urządzeń, które nie mogą być wykorzystane przez Wykonawcę do realizacji innych robót nie objętych umową, jeżeli odstąpienie nastąpiło z przyczyn zależnych od Zamawiającego,</w:t>
      </w:r>
    </w:p>
    <w:p w14:paraId="3D0CBC0E" w14:textId="77777777" w:rsidR="005E0888" w:rsidRPr="005D11FB" w:rsidRDefault="005E0888">
      <w:pPr>
        <w:widowControl w:val="0"/>
        <w:numPr>
          <w:ilvl w:val="0"/>
          <w:numId w:val="44"/>
        </w:numPr>
        <w:tabs>
          <w:tab w:val="clear" w:pos="360"/>
          <w:tab w:val="left" w:pos="709"/>
          <w:tab w:val="num" w:pos="993"/>
        </w:tabs>
        <w:ind w:left="709" w:hanging="425"/>
        <w:jc w:val="both"/>
        <w:rPr>
          <w:rFonts w:ascii="Arial" w:hAnsi="Arial" w:cs="Arial"/>
          <w:color w:val="000000" w:themeColor="text1"/>
          <w:sz w:val="22"/>
          <w:szCs w:val="22"/>
        </w:rPr>
      </w:pPr>
      <w:r w:rsidRPr="005D11FB">
        <w:rPr>
          <w:rFonts w:ascii="Arial" w:hAnsi="Arial" w:cs="Arial"/>
          <w:color w:val="000000" w:themeColor="text1"/>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2C972AFF" w14:textId="77777777" w:rsidR="005E0888" w:rsidRPr="005D11FB" w:rsidRDefault="005E0888">
      <w:pPr>
        <w:numPr>
          <w:ilvl w:val="0"/>
          <w:numId w:val="40"/>
        </w:numPr>
        <w:shd w:val="clear" w:color="auto" w:fill="FFFFFF"/>
        <w:tabs>
          <w:tab w:val="left" w:pos="426"/>
        </w:tabs>
        <w:jc w:val="both"/>
        <w:rPr>
          <w:rFonts w:ascii="Arial" w:hAnsi="Arial" w:cs="Arial"/>
          <w:color w:val="000000" w:themeColor="text1"/>
          <w:sz w:val="22"/>
          <w:szCs w:val="22"/>
        </w:rPr>
      </w:pPr>
      <w:r w:rsidRPr="005D11FB">
        <w:rPr>
          <w:rFonts w:ascii="Arial" w:hAnsi="Arial" w:cs="Arial"/>
          <w:color w:val="000000" w:themeColor="text1"/>
          <w:sz w:val="22"/>
          <w:szCs w:val="22"/>
        </w:rPr>
        <w:t>Zamawiający w razie odstąpienia od umowy z przyczyn, za które odpowiada, obowiązany jest w terminie 30 dni do:</w:t>
      </w:r>
    </w:p>
    <w:p w14:paraId="3E593E2C" w14:textId="77777777" w:rsidR="005E0888" w:rsidRPr="005D11FB" w:rsidRDefault="005E0888">
      <w:pPr>
        <w:pStyle w:val="Akapitzlist"/>
        <w:numPr>
          <w:ilvl w:val="0"/>
          <w:numId w:val="43"/>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dokonania odbioru robót przerwanych oraz do zapłaty wynagrodzenia za roboty, które zostały wykonane do dnia odstąpienia od umowy,</w:t>
      </w:r>
    </w:p>
    <w:p w14:paraId="00B2E70B" w14:textId="77777777" w:rsidR="005E0888" w:rsidRPr="005D11FB" w:rsidRDefault="005E0888">
      <w:pPr>
        <w:pStyle w:val="Akapitzlist"/>
        <w:numPr>
          <w:ilvl w:val="0"/>
          <w:numId w:val="43"/>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rozliczenia się z Wykonawcą z tytułu nierozliczonych w inny sposób kosztów budowy obiektów zaplecza, urządzeń związanych z zagospodarowaniem i uzbrojeniem terenu budowy, chyba że Wykonawca wyrazi zgodę na przejęcie tych obiektów i urządzeń,</w:t>
      </w:r>
    </w:p>
    <w:p w14:paraId="6A56484A" w14:textId="77777777" w:rsidR="005E0888" w:rsidRPr="005D11FB" w:rsidRDefault="005E0888">
      <w:pPr>
        <w:pStyle w:val="Akapitzlist"/>
        <w:numPr>
          <w:ilvl w:val="0"/>
          <w:numId w:val="43"/>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rozliczenia wzajemnych należności, w tym naliczonych kar umownych,</w:t>
      </w:r>
    </w:p>
    <w:p w14:paraId="0B20410A" w14:textId="77777777" w:rsidR="005E0888" w:rsidRPr="005D11FB" w:rsidRDefault="005E0888">
      <w:pPr>
        <w:pStyle w:val="Akapitzlist"/>
        <w:numPr>
          <w:ilvl w:val="0"/>
          <w:numId w:val="43"/>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przejęcia od Wykonawcy pod swój dozór terenu budowy.</w:t>
      </w:r>
    </w:p>
    <w:p w14:paraId="1501E085" w14:textId="77777777" w:rsidR="005E0888" w:rsidRPr="005D11FB" w:rsidRDefault="005E0888" w:rsidP="005E0888">
      <w:pPr>
        <w:pStyle w:val="Tekstpodstawowy"/>
        <w:spacing w:line="240" w:lineRule="auto"/>
        <w:ind w:left="360"/>
        <w:jc w:val="center"/>
        <w:rPr>
          <w:rFonts w:ascii="Arial" w:hAnsi="Arial" w:cs="Arial"/>
          <w:sz w:val="22"/>
          <w:szCs w:val="22"/>
        </w:rPr>
      </w:pPr>
    </w:p>
    <w:p w14:paraId="040F1594" w14:textId="77777777" w:rsidR="005E0888" w:rsidRPr="005D11FB" w:rsidRDefault="005E0888" w:rsidP="005E0888">
      <w:pPr>
        <w:pStyle w:val="Tekstpodstawowy"/>
        <w:spacing w:line="240" w:lineRule="auto"/>
        <w:ind w:left="360"/>
        <w:jc w:val="center"/>
        <w:rPr>
          <w:rFonts w:ascii="Arial" w:hAnsi="Arial" w:cs="Arial"/>
          <w:sz w:val="22"/>
          <w:szCs w:val="22"/>
        </w:rPr>
      </w:pPr>
      <w:r w:rsidRPr="005D11FB">
        <w:rPr>
          <w:rFonts w:ascii="Arial" w:hAnsi="Arial" w:cs="Arial"/>
          <w:sz w:val="22"/>
          <w:szCs w:val="22"/>
        </w:rPr>
        <w:t>§ 13</w:t>
      </w:r>
    </w:p>
    <w:p w14:paraId="51BB7846" w14:textId="77777777" w:rsidR="005E0888" w:rsidRPr="005D11FB" w:rsidRDefault="005E0888" w:rsidP="005E0888">
      <w:pPr>
        <w:pStyle w:val="Tekstpodstawowy"/>
        <w:spacing w:line="276" w:lineRule="auto"/>
        <w:ind w:left="360"/>
        <w:jc w:val="center"/>
        <w:rPr>
          <w:rFonts w:ascii="Arial" w:hAnsi="Arial" w:cs="Arial"/>
          <w:sz w:val="22"/>
          <w:szCs w:val="22"/>
        </w:rPr>
      </w:pPr>
      <w:r w:rsidRPr="005D11FB">
        <w:rPr>
          <w:rFonts w:ascii="Arial" w:hAnsi="Arial" w:cs="Arial"/>
          <w:sz w:val="22"/>
          <w:szCs w:val="22"/>
        </w:rPr>
        <w:t>ODBIORY</w:t>
      </w:r>
    </w:p>
    <w:p w14:paraId="20020766" w14:textId="77777777" w:rsidR="005E0888" w:rsidRPr="005D11FB" w:rsidRDefault="005E0888">
      <w:pPr>
        <w:numPr>
          <w:ilvl w:val="0"/>
          <w:numId w:val="61"/>
        </w:numPr>
        <w:shd w:val="clear" w:color="auto" w:fill="FFFFFF"/>
        <w:tabs>
          <w:tab w:val="left" w:pos="284"/>
        </w:tabs>
        <w:ind w:left="284" w:hanging="357"/>
        <w:jc w:val="both"/>
        <w:rPr>
          <w:rFonts w:ascii="Arial" w:hAnsi="Arial" w:cs="Arial"/>
          <w:color w:val="000000" w:themeColor="text1"/>
          <w:sz w:val="22"/>
          <w:szCs w:val="22"/>
        </w:rPr>
      </w:pPr>
      <w:r w:rsidRPr="005D11FB">
        <w:rPr>
          <w:rFonts w:ascii="Arial" w:hAnsi="Arial" w:cs="Arial"/>
          <w:color w:val="000000" w:themeColor="text1"/>
          <w:sz w:val="22"/>
          <w:szCs w:val="22"/>
        </w:rPr>
        <w:t>W trakcie trwania umowy będą dokonywane następujące odbiory:</w:t>
      </w:r>
    </w:p>
    <w:p w14:paraId="08E29219" w14:textId="77777777" w:rsidR="005E0888" w:rsidRPr="005D11FB" w:rsidRDefault="005E0888">
      <w:pPr>
        <w:numPr>
          <w:ilvl w:val="1"/>
          <w:numId w:val="6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odbiory robót zanikających i ulegających zakryciu;</w:t>
      </w:r>
    </w:p>
    <w:p w14:paraId="770B8BD7" w14:textId="77777777" w:rsidR="005E0888" w:rsidRPr="005D11FB" w:rsidRDefault="005E0888">
      <w:pPr>
        <w:numPr>
          <w:ilvl w:val="1"/>
          <w:numId w:val="6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odbiory częściowe,</w:t>
      </w:r>
    </w:p>
    <w:p w14:paraId="1100B13E" w14:textId="77777777" w:rsidR="005E0888" w:rsidRPr="005D11FB" w:rsidRDefault="005E0888">
      <w:pPr>
        <w:numPr>
          <w:ilvl w:val="1"/>
          <w:numId w:val="6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odbiór końcowy,</w:t>
      </w:r>
    </w:p>
    <w:p w14:paraId="629C4DFF" w14:textId="77777777" w:rsidR="005E0888" w:rsidRPr="005D11FB" w:rsidRDefault="005E0888">
      <w:pPr>
        <w:numPr>
          <w:ilvl w:val="1"/>
          <w:numId w:val="6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odbiory gwarancyjne,</w:t>
      </w:r>
    </w:p>
    <w:p w14:paraId="21690B80" w14:textId="77777777" w:rsidR="005E0888" w:rsidRPr="005D11FB" w:rsidRDefault="005E0888">
      <w:pPr>
        <w:numPr>
          <w:ilvl w:val="1"/>
          <w:numId w:val="61"/>
        </w:numPr>
        <w:shd w:val="clear" w:color="auto" w:fill="FFFFFF"/>
        <w:tabs>
          <w:tab w:val="left" w:pos="284"/>
        </w:tabs>
        <w:jc w:val="both"/>
        <w:rPr>
          <w:rFonts w:ascii="Arial" w:hAnsi="Arial" w:cs="Arial"/>
          <w:color w:val="000000" w:themeColor="text1"/>
          <w:sz w:val="22"/>
          <w:szCs w:val="22"/>
        </w:rPr>
      </w:pPr>
      <w:r w:rsidRPr="005D11FB">
        <w:rPr>
          <w:rFonts w:ascii="Arial" w:hAnsi="Arial" w:cs="Arial"/>
          <w:color w:val="000000" w:themeColor="text1"/>
          <w:sz w:val="22"/>
          <w:szCs w:val="22"/>
        </w:rPr>
        <w:t>odbiór ostateczny (pogwarancyjny).</w:t>
      </w:r>
    </w:p>
    <w:p w14:paraId="55EAFB80" w14:textId="77777777" w:rsidR="005E0888" w:rsidRPr="005D11FB" w:rsidRDefault="005E0888">
      <w:pPr>
        <w:numPr>
          <w:ilvl w:val="0"/>
          <w:numId w:val="61"/>
        </w:numPr>
        <w:shd w:val="clear" w:color="auto" w:fill="FFFFFF"/>
        <w:tabs>
          <w:tab w:val="left" w:pos="284"/>
        </w:tabs>
        <w:ind w:left="284" w:hanging="357"/>
        <w:jc w:val="both"/>
        <w:rPr>
          <w:rFonts w:ascii="Arial" w:hAnsi="Arial" w:cs="Arial"/>
          <w:sz w:val="22"/>
          <w:szCs w:val="22"/>
        </w:rPr>
      </w:pPr>
      <w:r w:rsidRPr="005D11FB">
        <w:rPr>
          <w:rFonts w:ascii="Arial" w:hAnsi="Arial" w:cs="Arial"/>
          <w:sz w:val="22"/>
          <w:szCs w:val="22"/>
        </w:rPr>
        <w:t>Odbioru robót zanikających i ulegających zakryciu dokonuje upoważniony inspektor nadzoru inwestorskiego niezwłocznie, nie później jednak niż w ciągu 3 dni od daty zgłoszenia wpisem do dziennika budowy i powiadomienia inspektora nadzoru drogą elektroniczną (wraz z potwierdzeniem odbioru wiadomości).</w:t>
      </w:r>
    </w:p>
    <w:p w14:paraId="32BF3AB6"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O gotowości odbioru Wykonawca obowiązany jest powiadomić wpisem do dziennika budowy przed planowanym końcowym odbiorem robót oraz dodatkowo powiadomić Zamawiającego na piśmie.</w:t>
      </w:r>
    </w:p>
    <w:p w14:paraId="6D3C3075"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 xml:space="preserve">Gotowość do odbioru potwierdza Inspektor Nadzoru. </w:t>
      </w:r>
    </w:p>
    <w:p w14:paraId="391BD843"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 xml:space="preserve">Komisyjny odbiór końcowy robót zorganizowany będzie przez Zamawiającego w terminie </w:t>
      </w:r>
      <w:r w:rsidRPr="005D11FB">
        <w:rPr>
          <w:rFonts w:ascii="Arial" w:hAnsi="Arial" w:cs="Arial"/>
          <w:sz w:val="22"/>
          <w:szCs w:val="22"/>
        </w:rPr>
        <w:t xml:space="preserve">do 14 dni roboczych od daty zgłoszenia i potwierdzenia gotowości wykonanych robót do </w:t>
      </w:r>
      <w:r w:rsidRPr="005D11FB">
        <w:rPr>
          <w:rFonts w:ascii="Arial" w:hAnsi="Arial" w:cs="Arial"/>
          <w:color w:val="000000" w:themeColor="text1"/>
          <w:sz w:val="22"/>
          <w:szCs w:val="22"/>
        </w:rPr>
        <w:t xml:space="preserve">odbioru przez Inspektora Nadzoru Inwestorskiego. </w:t>
      </w:r>
    </w:p>
    <w:p w14:paraId="7C446192"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Odbioru dokonują przedstawiciele Zamawiającego i Wykonawcy przy współudziale Inspektora Nadzoru i Kierownika budowy w formie protokołu odbioru robót podpisanego przez strony umowy.</w:t>
      </w:r>
    </w:p>
    <w:p w14:paraId="66601912"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Wykonawca przed odbiorem końcowym robót przeprowadzi przewidziane przepisami prawa próby i sprawdzenia techniczne dotyczące przedmiotu umowy.</w:t>
      </w:r>
    </w:p>
    <w:p w14:paraId="0FAEAB46"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lastRenderedPageBreak/>
        <w:t>Odbiorem końcowym objęty jest cały zakres rzeczowy robót objęty przedmiotem umowy. Odbiór końcowy robót polegać będzie na ostatecznym sprawdzeniu ilości i jakości wykonanych robót.</w:t>
      </w:r>
    </w:p>
    <w:p w14:paraId="3AED46D7"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Obowiązek powiadomienia uczestników odbioru i sporządzenia protokołu ciąży na Zamawiającym.</w:t>
      </w:r>
    </w:p>
    <w:p w14:paraId="3BC3789A" w14:textId="77777777" w:rsidR="005E0888" w:rsidRPr="005D11FB" w:rsidRDefault="005E0888">
      <w:pPr>
        <w:numPr>
          <w:ilvl w:val="0"/>
          <w:numId w:val="61"/>
        </w:numPr>
        <w:shd w:val="clear" w:color="auto" w:fill="FFFFFF"/>
        <w:tabs>
          <w:tab w:val="left" w:pos="284"/>
        </w:tabs>
        <w:ind w:left="283" w:hanging="357"/>
        <w:jc w:val="both"/>
        <w:rPr>
          <w:rFonts w:ascii="Arial" w:hAnsi="Arial" w:cs="Arial"/>
          <w:b/>
          <w:bCs/>
          <w:color w:val="000000" w:themeColor="text1"/>
          <w:sz w:val="22"/>
          <w:szCs w:val="22"/>
        </w:rPr>
      </w:pPr>
      <w:r w:rsidRPr="005D11FB">
        <w:rPr>
          <w:rFonts w:ascii="Arial" w:hAnsi="Arial" w:cs="Arial"/>
          <w:sz w:val="22"/>
          <w:szCs w:val="22"/>
        </w:rPr>
        <w:t xml:space="preserve">Na 7 dni przed planowanym terminem zgłoszenia gotowości do odbioru Wykonawca zobowiązany jest przekazać Zamawiającemu do sprawdzenia Dokumentację </w:t>
      </w:r>
      <w:r w:rsidRPr="005D11FB">
        <w:rPr>
          <w:rFonts w:ascii="Arial" w:hAnsi="Arial" w:cs="Arial"/>
          <w:color w:val="000000" w:themeColor="text1"/>
          <w:sz w:val="22"/>
          <w:szCs w:val="22"/>
        </w:rPr>
        <w:t xml:space="preserve">Powykonawczą. </w:t>
      </w:r>
    </w:p>
    <w:p w14:paraId="54F68542"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1063229A"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 przypadku nieujawnienia się wad lub braków w trakcie czynności odbiorowych za datę zakończenia wykonywania przedmiotu umowy i wykonania zamówienia uznaje się datę zgłoszenia gotowości do odbioru, a w innym przypadku datę zakończenia czynności odbiorowych.</w:t>
      </w:r>
    </w:p>
    <w:p w14:paraId="46331775"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 xml:space="preserve">Jeżeli w trakcie odbioru robót zostaną stwierdzone wady dające się usunąć, Zamawiający przerywa czynność odbioru i wyznacza Wykonawcy termin na ich usunięcie. </w:t>
      </w:r>
    </w:p>
    <w:p w14:paraId="3117AF1C"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 przypadku stwierdzenia podczas odbioru końcowego robót wad nie nadających się do usunięcia lub nie usuniętych Zamawiający może stosownie do swego wyboru:</w:t>
      </w:r>
    </w:p>
    <w:p w14:paraId="74A58336" w14:textId="77777777" w:rsidR="005E0888" w:rsidRPr="005D11FB" w:rsidRDefault="005E0888">
      <w:pPr>
        <w:pStyle w:val="Akapitzlist"/>
        <w:numPr>
          <w:ilvl w:val="0"/>
          <w:numId w:val="60"/>
        </w:numPr>
        <w:ind w:left="851"/>
        <w:jc w:val="both"/>
        <w:rPr>
          <w:rFonts w:ascii="Arial" w:hAnsi="Arial" w:cs="Arial"/>
          <w:color w:val="000000" w:themeColor="text1"/>
          <w:sz w:val="22"/>
          <w:szCs w:val="22"/>
        </w:rPr>
      </w:pPr>
      <w:bookmarkStart w:id="5" w:name="_Hlk505449044"/>
      <w:r w:rsidRPr="005D11FB">
        <w:rPr>
          <w:rFonts w:ascii="Arial" w:eastAsia="SimSun" w:hAnsi="Arial" w:cs="Arial"/>
          <w:color w:val="000000" w:themeColor="text1"/>
          <w:kern w:val="3"/>
          <w:sz w:val="22"/>
          <w:szCs w:val="22"/>
          <w:lang w:eastAsia="zh-CN" w:bidi="hi-IN"/>
        </w:rPr>
        <w:t xml:space="preserve">odebrać przedmiot umowy </w:t>
      </w:r>
      <w:bookmarkEnd w:id="5"/>
      <w:r w:rsidRPr="005D11FB">
        <w:rPr>
          <w:rFonts w:ascii="Arial" w:eastAsia="SimSun" w:hAnsi="Arial" w:cs="Arial"/>
          <w:color w:val="000000" w:themeColor="text1"/>
          <w:kern w:val="3"/>
          <w:sz w:val="22"/>
          <w:szCs w:val="22"/>
          <w:lang w:eastAsia="zh-CN" w:bidi="hi-IN"/>
        </w:rPr>
        <w:t xml:space="preserve">i </w:t>
      </w:r>
      <w:r w:rsidRPr="005D11FB">
        <w:rPr>
          <w:rFonts w:ascii="Arial" w:hAnsi="Arial" w:cs="Arial"/>
          <w:color w:val="000000" w:themeColor="text1"/>
          <w:sz w:val="22"/>
          <w:szCs w:val="22"/>
        </w:rPr>
        <w:t>obniżyć wynagrodzenie proporcjonalnie do zakresu rzeczowego przedmiotu odbioru zawierającego wady, jeżeli wady te umożliwiają użytkowanie przedmiotu umowy,</w:t>
      </w:r>
    </w:p>
    <w:p w14:paraId="0CA797BF" w14:textId="77777777" w:rsidR="005E0888" w:rsidRPr="005D11FB" w:rsidRDefault="005E0888">
      <w:pPr>
        <w:pStyle w:val="Akapitzlist"/>
        <w:numPr>
          <w:ilvl w:val="0"/>
          <w:numId w:val="60"/>
        </w:numPr>
        <w:ind w:left="851"/>
        <w:jc w:val="both"/>
        <w:rPr>
          <w:rFonts w:ascii="Arial" w:hAnsi="Arial" w:cs="Arial"/>
          <w:color w:val="000000" w:themeColor="text1"/>
          <w:sz w:val="22"/>
          <w:szCs w:val="22"/>
        </w:rPr>
      </w:pPr>
      <w:r w:rsidRPr="005D11FB">
        <w:rPr>
          <w:rFonts w:ascii="Arial" w:eastAsia="SimSun" w:hAnsi="Arial" w:cs="Arial"/>
          <w:color w:val="000000" w:themeColor="text1"/>
          <w:kern w:val="3"/>
          <w:sz w:val="22"/>
          <w:szCs w:val="22"/>
          <w:lang w:eastAsia="zh-CN" w:bidi="hi-IN"/>
        </w:rPr>
        <w:t xml:space="preserve">odebrać przedmiot umowy i </w:t>
      </w:r>
      <w:r w:rsidRPr="005D11FB">
        <w:rPr>
          <w:rFonts w:ascii="Arial" w:hAnsi="Arial" w:cs="Arial"/>
          <w:color w:val="000000" w:themeColor="text1"/>
          <w:sz w:val="22"/>
          <w:szCs w:val="22"/>
        </w:rPr>
        <w:t>obniżyć wynagrodzenie o szacunkowy koszt usunięcia wad przez innego wykonawcę,</w:t>
      </w:r>
    </w:p>
    <w:p w14:paraId="147527DF" w14:textId="77777777" w:rsidR="005E0888" w:rsidRPr="005D11FB" w:rsidRDefault="005E0888">
      <w:pPr>
        <w:pStyle w:val="Akapitzlist"/>
        <w:numPr>
          <w:ilvl w:val="0"/>
          <w:numId w:val="60"/>
        </w:numPr>
        <w:ind w:left="851"/>
        <w:jc w:val="both"/>
        <w:rPr>
          <w:rFonts w:ascii="Arial" w:hAnsi="Arial" w:cs="Arial"/>
          <w:color w:val="000000" w:themeColor="text1"/>
          <w:sz w:val="22"/>
          <w:szCs w:val="22"/>
        </w:rPr>
      </w:pPr>
      <w:r w:rsidRPr="005D11FB">
        <w:rPr>
          <w:rFonts w:ascii="Arial" w:hAnsi="Arial" w:cs="Arial"/>
          <w:color w:val="000000" w:themeColor="text1"/>
          <w:sz w:val="22"/>
          <w:szCs w:val="22"/>
        </w:rPr>
        <w:t>odmówić odbioru i żądać wykonania przedmiotu odbioru po raz drugi jeżeli wady uniemożliwiają użytkowanie przedmiotu umowy,</w:t>
      </w:r>
    </w:p>
    <w:p w14:paraId="6D87534D" w14:textId="77777777" w:rsidR="005E0888" w:rsidRPr="005D11FB" w:rsidRDefault="005E0888">
      <w:pPr>
        <w:pStyle w:val="Akapitzlist"/>
        <w:numPr>
          <w:ilvl w:val="0"/>
          <w:numId w:val="60"/>
        </w:numPr>
        <w:ind w:left="851"/>
        <w:jc w:val="both"/>
        <w:rPr>
          <w:rFonts w:ascii="Arial" w:hAnsi="Arial" w:cs="Arial"/>
          <w:color w:val="000000" w:themeColor="text1"/>
          <w:sz w:val="22"/>
          <w:szCs w:val="22"/>
        </w:rPr>
      </w:pPr>
      <w:r w:rsidRPr="005D11FB">
        <w:rPr>
          <w:rFonts w:ascii="Arial" w:eastAsia="SimSun" w:hAnsi="Arial" w:cs="Arial"/>
          <w:color w:val="000000" w:themeColor="text1"/>
          <w:kern w:val="3"/>
          <w:sz w:val="22"/>
          <w:szCs w:val="22"/>
          <w:lang w:eastAsia="zh-CN" w:bidi="hi-IN"/>
        </w:rPr>
        <w:t xml:space="preserve">odebrać przedmiot umowy, ustalić wady do usunięcia w ramach rękojmi i </w:t>
      </w:r>
      <w:r w:rsidRPr="005D11FB">
        <w:rPr>
          <w:rFonts w:ascii="Arial" w:hAnsi="Arial" w:cs="Arial"/>
          <w:color w:val="000000" w:themeColor="text1"/>
          <w:sz w:val="22"/>
          <w:szCs w:val="22"/>
        </w:rPr>
        <w:t>żądać wydłużenia okresu rękojmi i gwarancji,</w:t>
      </w:r>
    </w:p>
    <w:p w14:paraId="7B93A123" w14:textId="77777777" w:rsidR="005E0888" w:rsidRPr="005D11FB" w:rsidRDefault="005E0888">
      <w:pPr>
        <w:pStyle w:val="Akapitzlist"/>
        <w:numPr>
          <w:ilvl w:val="0"/>
          <w:numId w:val="60"/>
        </w:numPr>
        <w:ind w:left="851"/>
        <w:jc w:val="both"/>
        <w:rPr>
          <w:rFonts w:ascii="Arial" w:hAnsi="Arial" w:cs="Arial"/>
          <w:color w:val="000000" w:themeColor="text1"/>
          <w:sz w:val="22"/>
          <w:szCs w:val="22"/>
        </w:rPr>
      </w:pPr>
      <w:r w:rsidRPr="005D11FB">
        <w:rPr>
          <w:rFonts w:ascii="Arial" w:hAnsi="Arial" w:cs="Arial"/>
          <w:color w:val="000000" w:themeColor="text1"/>
          <w:sz w:val="22"/>
          <w:szCs w:val="22"/>
        </w:rPr>
        <w:t>odmówić odbioru i odstąpić od umowy,</w:t>
      </w:r>
    </w:p>
    <w:p w14:paraId="6999B8C5" w14:textId="77777777" w:rsidR="005E0888" w:rsidRPr="005D11FB" w:rsidRDefault="005E0888">
      <w:pPr>
        <w:pStyle w:val="Akapitzlist"/>
        <w:numPr>
          <w:ilvl w:val="0"/>
          <w:numId w:val="60"/>
        </w:numPr>
        <w:ind w:left="851"/>
        <w:jc w:val="both"/>
        <w:rPr>
          <w:rFonts w:ascii="Arial" w:hAnsi="Arial" w:cs="Arial"/>
          <w:color w:val="000000" w:themeColor="text1"/>
          <w:sz w:val="22"/>
          <w:szCs w:val="22"/>
        </w:rPr>
      </w:pPr>
      <w:bookmarkStart w:id="6" w:name="_Hlk64880476"/>
      <w:r w:rsidRPr="005D11FB">
        <w:rPr>
          <w:rFonts w:ascii="Arial" w:eastAsia="SimSun" w:hAnsi="Arial" w:cs="Arial"/>
          <w:color w:val="000000" w:themeColor="text1"/>
          <w:kern w:val="3"/>
          <w:sz w:val="22"/>
          <w:szCs w:val="22"/>
          <w:lang w:eastAsia="zh-CN" w:bidi="hi-IN"/>
        </w:rPr>
        <w:t>odebrać niewadliwy przedmiot umowy i zlecić na koszt Wykonawcy usunięcie zastępcze wadliwej części robót.</w:t>
      </w:r>
    </w:p>
    <w:bookmarkEnd w:id="6"/>
    <w:p w14:paraId="49523D8D"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Zamawiający wyznacza terminy przeglądu wykonanego przedmiotu umowy po odbiorze końcowym robót w okresie gwarancji, a w razie stwierdzenia wad i usterek także termin ich usunięcia.</w:t>
      </w:r>
    </w:p>
    <w:p w14:paraId="731017D8"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w:t>
      </w:r>
      <w:r>
        <w:rPr>
          <w:rFonts w:ascii="Arial" w:hAnsi="Arial" w:cs="Arial"/>
          <w:color w:val="000000" w:themeColor="text1"/>
          <w:sz w:val="22"/>
          <w:szCs w:val="22"/>
        </w:rPr>
        <w:t>o</w:t>
      </w:r>
      <w:r w:rsidRPr="005D11FB">
        <w:rPr>
          <w:rFonts w:ascii="Arial" w:hAnsi="Arial" w:cs="Arial"/>
          <w:color w:val="000000" w:themeColor="text1"/>
          <w:sz w:val="22"/>
          <w:szCs w:val="22"/>
        </w:rPr>
        <w:t>larnego usunięcia tych wad.</w:t>
      </w:r>
    </w:p>
    <w:p w14:paraId="4B6FC090"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Wszystkie czynności związane z odbiorem robót wymagają formy pisemnej - protokołu podpisanego przez strony, pod rygorem nieważności.</w:t>
      </w:r>
    </w:p>
    <w:p w14:paraId="193B4156"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Odbiór gwarancyjny odbywa się w każdym przypadku zgłoszenia przez Zamawiającego wad w okresie gwarancji i rękojmi.</w:t>
      </w:r>
    </w:p>
    <w:p w14:paraId="11463EBC" w14:textId="77777777" w:rsidR="005E0888" w:rsidRPr="005D11FB" w:rsidRDefault="005E0888">
      <w:pPr>
        <w:numPr>
          <w:ilvl w:val="0"/>
          <w:numId w:val="61"/>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Do odbioru gwarancyjnego i ostatecznego stosuje się odpowiednio postanowienia dotyczące odbioru końcowego.</w:t>
      </w:r>
    </w:p>
    <w:p w14:paraId="4EE17881" w14:textId="77777777" w:rsidR="005E0888" w:rsidRPr="005D11FB" w:rsidRDefault="005E0888" w:rsidP="005E0888">
      <w:pPr>
        <w:pStyle w:val="Tekstpodstawowy"/>
        <w:spacing w:line="240" w:lineRule="auto"/>
        <w:jc w:val="center"/>
        <w:rPr>
          <w:rFonts w:ascii="Arial" w:hAnsi="Arial" w:cs="Arial"/>
          <w:sz w:val="22"/>
          <w:szCs w:val="22"/>
        </w:rPr>
      </w:pPr>
    </w:p>
    <w:p w14:paraId="3AD8CE45" w14:textId="77777777" w:rsidR="005E0888" w:rsidRPr="005D11FB" w:rsidRDefault="005E0888" w:rsidP="005E0888">
      <w:pPr>
        <w:pStyle w:val="Tekstpodstawowy"/>
        <w:spacing w:line="240" w:lineRule="auto"/>
        <w:jc w:val="center"/>
        <w:rPr>
          <w:rFonts w:ascii="Arial" w:hAnsi="Arial" w:cs="Arial"/>
          <w:sz w:val="22"/>
          <w:szCs w:val="22"/>
        </w:rPr>
      </w:pPr>
      <w:r w:rsidRPr="005D11FB">
        <w:rPr>
          <w:rFonts w:ascii="Arial" w:hAnsi="Arial" w:cs="Arial"/>
          <w:sz w:val="22"/>
          <w:szCs w:val="22"/>
        </w:rPr>
        <w:t>§ 14</w:t>
      </w:r>
    </w:p>
    <w:p w14:paraId="2A6E0C01" w14:textId="77777777" w:rsidR="005E0888" w:rsidRPr="005D11FB" w:rsidRDefault="005E0888" w:rsidP="005E0888">
      <w:pPr>
        <w:pStyle w:val="Tekstpodstawowy"/>
        <w:spacing w:line="276" w:lineRule="auto"/>
        <w:jc w:val="center"/>
        <w:rPr>
          <w:rFonts w:ascii="Arial" w:hAnsi="Arial" w:cs="Arial"/>
          <w:sz w:val="22"/>
          <w:szCs w:val="22"/>
        </w:rPr>
      </w:pPr>
      <w:r w:rsidRPr="005D11FB">
        <w:rPr>
          <w:rFonts w:ascii="Arial" w:hAnsi="Arial" w:cs="Arial"/>
          <w:sz w:val="22"/>
          <w:szCs w:val="22"/>
        </w:rPr>
        <w:t>ZMIANY UMOWY</w:t>
      </w:r>
    </w:p>
    <w:p w14:paraId="5ACF3B28" w14:textId="77777777" w:rsidR="005E0888" w:rsidRPr="005D11FB" w:rsidRDefault="005E0888">
      <w:pPr>
        <w:pStyle w:val="Akapitzlist"/>
        <w:widowControl w:val="0"/>
        <w:numPr>
          <w:ilvl w:val="1"/>
          <w:numId w:val="50"/>
        </w:numPr>
        <w:suppressAutoHyphens/>
        <w:autoSpaceDN w:val="0"/>
        <w:jc w:val="both"/>
        <w:rPr>
          <w:rFonts w:ascii="Arial" w:hAnsi="Arial" w:cs="Arial"/>
          <w:color w:val="000000" w:themeColor="text1"/>
          <w:sz w:val="22"/>
          <w:szCs w:val="22"/>
        </w:rPr>
      </w:pPr>
      <w:r w:rsidRPr="005D11FB">
        <w:rPr>
          <w:rFonts w:ascii="Arial" w:hAnsi="Arial" w:cs="Arial"/>
          <w:color w:val="000000" w:themeColor="text1"/>
          <w:sz w:val="22"/>
          <w:szCs w:val="22"/>
        </w:rPr>
        <w:t>Zmiana postanowień zawartej umowy może nastąpić za zgodą obu Stron wyrażoną na piśmie w formie aneksu do umowy pod rygorem nieważności takiej zmiany.</w:t>
      </w:r>
    </w:p>
    <w:p w14:paraId="5B1D6198" w14:textId="77777777" w:rsidR="005E0888" w:rsidRPr="005D11FB" w:rsidRDefault="005E0888">
      <w:pPr>
        <w:pStyle w:val="Akapitzlist"/>
        <w:widowControl w:val="0"/>
        <w:numPr>
          <w:ilvl w:val="1"/>
          <w:numId w:val="50"/>
        </w:numPr>
        <w:suppressAutoHyphens/>
        <w:autoSpaceDN w:val="0"/>
        <w:jc w:val="both"/>
        <w:rPr>
          <w:rFonts w:ascii="Arial" w:hAnsi="Arial" w:cs="Arial"/>
          <w:sz w:val="22"/>
          <w:szCs w:val="22"/>
        </w:rPr>
      </w:pPr>
      <w:r w:rsidRPr="005D11FB">
        <w:rPr>
          <w:rFonts w:ascii="Arial" w:hAnsi="Arial" w:cs="Arial"/>
          <w:sz w:val="22"/>
          <w:szCs w:val="22"/>
        </w:rPr>
        <w:t>Zamawiający przewiduje możliwość dokonania zmian postanowień umowy zawartej z wybranym Wykonawcą w następujących przypadkach:</w:t>
      </w:r>
    </w:p>
    <w:p w14:paraId="1135EBEC"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t>Zamawiający dopuszcza możliwość niezrealizowania pełnego zakresu przedmiotu zamówienia wraz z odpowiednim zmniejszeniem wynagrodzenia umownego;</w:t>
      </w:r>
    </w:p>
    <w:p w14:paraId="5CA87F32"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lastRenderedPageBreak/>
        <w:t>gdy z przyczyn niezależnych od Zamawiającego nie jest możliwe dochowanie umownego terminu wykonania umowy z powodu nadzwyczajnych warunków atmosferycznych związanych z wystąpieniem:</w:t>
      </w:r>
    </w:p>
    <w:p w14:paraId="47247F6C" w14:textId="77777777" w:rsidR="005E0888" w:rsidRPr="005D11FB" w:rsidRDefault="005E0888" w:rsidP="005E0888">
      <w:pPr>
        <w:widowControl w:val="0"/>
        <w:suppressAutoHyphens/>
        <w:autoSpaceDN w:val="0"/>
        <w:ind w:firstLine="708"/>
        <w:jc w:val="both"/>
        <w:textAlignment w:val="baseline"/>
        <w:rPr>
          <w:rFonts w:ascii="Arial" w:eastAsia="SimSun" w:hAnsi="Arial" w:cs="Arial"/>
          <w:kern w:val="3"/>
          <w:sz w:val="22"/>
          <w:szCs w:val="22"/>
          <w:lang w:eastAsia="zh-CN" w:bidi="hi-IN"/>
        </w:rPr>
      </w:pPr>
      <w:r w:rsidRPr="005D11FB">
        <w:rPr>
          <w:rFonts w:ascii="Arial" w:eastAsia="SimSun" w:hAnsi="Arial" w:cs="Arial"/>
          <w:kern w:val="3"/>
          <w:sz w:val="22"/>
          <w:szCs w:val="22"/>
          <w:lang w:eastAsia="zh-CN" w:bidi="hi-IN"/>
        </w:rPr>
        <w:t>ba) klęski żywiołowej,</w:t>
      </w:r>
    </w:p>
    <w:p w14:paraId="5E393F67" w14:textId="77777777" w:rsidR="005E0888" w:rsidRPr="005D11FB" w:rsidRDefault="005E0888" w:rsidP="005E0888">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5D11FB">
        <w:rPr>
          <w:rFonts w:ascii="Arial" w:eastAsia="SimSun" w:hAnsi="Arial" w:cs="Arial"/>
          <w:kern w:val="3"/>
          <w:sz w:val="22"/>
          <w:szCs w:val="22"/>
          <w:lang w:eastAsia="zh-CN" w:bidi="hi-IN"/>
        </w:rPr>
        <w:t>bb</w:t>
      </w:r>
      <w:proofErr w:type="spellEnd"/>
      <w:r w:rsidRPr="005D11FB">
        <w:rPr>
          <w:rFonts w:ascii="Arial" w:eastAsia="SimSun" w:hAnsi="Arial" w:cs="Arial"/>
          <w:kern w:val="3"/>
          <w:sz w:val="22"/>
          <w:szCs w:val="22"/>
          <w:lang w:eastAsia="zh-CN" w:bidi="hi-IN"/>
        </w:rPr>
        <w:t xml:space="preserve">)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w:t>
      </w:r>
      <w:r w:rsidRPr="005D11FB">
        <w:rPr>
          <w:rFonts w:ascii="Arial" w:eastAsia="SimSun" w:hAnsi="Arial" w:cs="Arial"/>
          <w:kern w:val="3"/>
          <w:sz w:val="22"/>
          <w:szCs w:val="22"/>
          <w:lang w:eastAsia="zh-CN" w:bidi="hi-IN"/>
        </w:rPr>
        <w:br/>
        <w:t>i Zamawiającego;</w:t>
      </w:r>
    </w:p>
    <w:p w14:paraId="55424535" w14:textId="77777777" w:rsidR="005E0888" w:rsidRPr="005D11FB" w:rsidRDefault="005E0888">
      <w:pPr>
        <w:pStyle w:val="Akapitzlist"/>
        <w:widowControl w:val="0"/>
        <w:numPr>
          <w:ilvl w:val="0"/>
          <w:numId w:val="51"/>
        </w:numPr>
        <w:suppressAutoHyphens/>
        <w:autoSpaceDN w:val="0"/>
        <w:jc w:val="both"/>
        <w:rPr>
          <w:rFonts w:ascii="Arial" w:eastAsia="SimSun" w:hAnsi="Arial" w:cs="Arial"/>
          <w:kern w:val="3"/>
          <w:sz w:val="22"/>
          <w:szCs w:val="22"/>
          <w:lang w:eastAsia="zh-CN" w:bidi="hi-IN"/>
        </w:rPr>
      </w:pPr>
      <w:r w:rsidRPr="005D11FB">
        <w:rPr>
          <w:rFonts w:ascii="Arial" w:hAnsi="Arial" w:cs="Arial"/>
          <w:sz w:val="22"/>
          <w:szCs w:val="22"/>
        </w:rPr>
        <w:t xml:space="preserve">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w:t>
      </w:r>
      <w:r w:rsidRPr="005D11FB">
        <w:rPr>
          <w:rFonts w:ascii="Arial" w:hAnsi="Arial" w:cs="Arial"/>
          <w:sz w:val="22"/>
          <w:szCs w:val="22"/>
        </w:rPr>
        <w:br/>
        <w:t>z przedłużeniem tego terminu;</w:t>
      </w:r>
    </w:p>
    <w:p w14:paraId="6A65E695"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24BC448"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w:t>
      </w:r>
      <w:r>
        <w:rPr>
          <w:rFonts w:ascii="Arial" w:hAnsi="Arial" w:cs="Arial"/>
          <w:sz w:val="22"/>
          <w:szCs w:val="22"/>
        </w:rPr>
        <w:t>,</w:t>
      </w:r>
      <w:r w:rsidRPr="005D11FB">
        <w:rPr>
          <w:rFonts w:ascii="Arial" w:hAnsi="Arial" w:cs="Arial"/>
          <w:sz w:val="22"/>
          <w:szCs w:val="22"/>
        </w:rPr>
        <w:t xml:space="preserve"> gdy zastosowanie przewidzianych rozwiązań groziłoby niewykonaniem lub wadliwym wykonaniem projektu bądź ze względu na zmiany obowiązującego prawa;</w:t>
      </w:r>
    </w:p>
    <w:p w14:paraId="0FB5FC6A"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warunków zamówienia w postępowaniu o udzielenie zamówienia publicznego i będą zatrudnione na warunkach nie gorszych niż zawartych w specyfikacji warunków zamówienia;</w:t>
      </w:r>
    </w:p>
    <w:p w14:paraId="53A12475"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t>gdy konieczność dokonania zmiany wynika ze zmiany albo rezygnacji z podwykonawcy</w:t>
      </w:r>
      <w:r>
        <w:rPr>
          <w:rFonts w:ascii="Arial" w:hAnsi="Arial" w:cs="Arial"/>
          <w:sz w:val="22"/>
          <w:szCs w:val="22"/>
        </w:rPr>
        <w:t>,</w:t>
      </w:r>
      <w:r w:rsidRPr="005D11FB">
        <w:rPr>
          <w:rFonts w:ascii="Arial" w:hAnsi="Arial" w:cs="Arial"/>
          <w:sz w:val="22"/>
          <w:szCs w:val="22"/>
        </w:rPr>
        <w:t xml:space="preserve">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68006DF3"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t xml:space="preserve">gdy niedotrzymanie pierwotnego terminu realizacji umowy, stanowi konsekwencję działania sił wyższych niezależnych od </w:t>
      </w:r>
      <w:r>
        <w:rPr>
          <w:rFonts w:ascii="Arial" w:hAnsi="Arial" w:cs="Arial"/>
          <w:sz w:val="22"/>
          <w:szCs w:val="22"/>
        </w:rPr>
        <w:t>W</w:t>
      </w:r>
      <w:r w:rsidRPr="005D11FB">
        <w:rPr>
          <w:rFonts w:ascii="Arial" w:hAnsi="Arial" w:cs="Arial"/>
          <w:sz w:val="22"/>
          <w:szCs w:val="22"/>
        </w:rPr>
        <w:t xml:space="preserve">ykonawcy, nie stanowiących jego i podwykonawców problemów organizacyjnych, których nie można było przewidzieć, poza zdarzeniami zwykłymi – </w:t>
      </w:r>
      <w:r>
        <w:rPr>
          <w:rFonts w:ascii="Arial" w:hAnsi="Arial" w:cs="Arial"/>
          <w:sz w:val="22"/>
          <w:szCs w:val="22"/>
        </w:rPr>
        <w:t>Z</w:t>
      </w:r>
      <w:r w:rsidRPr="005D11FB">
        <w:rPr>
          <w:rFonts w:ascii="Arial" w:hAnsi="Arial" w:cs="Arial"/>
          <w:sz w:val="22"/>
          <w:szCs w:val="22"/>
        </w:rPr>
        <w:t xml:space="preserve">amawiający dopuszcza możliwość przedłużenia terminu realizacji umowy o czas niezbędny do usunięcia konsekwencji działania siły wyższej; siła wyższa, o której mowa wyżej jest to zdarzenie niezależne od </w:t>
      </w:r>
      <w:r>
        <w:rPr>
          <w:rFonts w:ascii="Arial" w:hAnsi="Arial" w:cs="Arial"/>
          <w:sz w:val="22"/>
          <w:szCs w:val="22"/>
        </w:rPr>
        <w:t>W</w:t>
      </w:r>
      <w:r w:rsidRPr="005D11FB">
        <w:rPr>
          <w:rFonts w:ascii="Arial" w:hAnsi="Arial" w:cs="Arial"/>
          <w:sz w:val="22"/>
          <w:szCs w:val="22"/>
        </w:rPr>
        <w:t xml:space="preserve">ykonawcy, nie stanowiące jego problemów organizacyjnych, którego strony umowy nie mogły przewidzieć, któremu nie mogły zapobiec ani któremu nie mogły przeciwdziałać, a które uniemożliwiają </w:t>
      </w:r>
      <w:r>
        <w:rPr>
          <w:rFonts w:ascii="Arial" w:hAnsi="Arial" w:cs="Arial"/>
          <w:sz w:val="22"/>
          <w:szCs w:val="22"/>
        </w:rPr>
        <w:t>W</w:t>
      </w:r>
      <w:r w:rsidRPr="005D11FB">
        <w:rPr>
          <w:rFonts w:ascii="Arial" w:hAnsi="Arial" w:cs="Arial"/>
          <w:sz w:val="22"/>
          <w:szCs w:val="22"/>
        </w:rPr>
        <w:t>ykonawcy wykonanie w części lub w całości jego zobowiązania wynikającego z niniejszej umowy;</w:t>
      </w:r>
    </w:p>
    <w:p w14:paraId="7386EE1F" w14:textId="77777777" w:rsidR="005E0888" w:rsidRPr="005D11FB" w:rsidRDefault="005E0888">
      <w:pPr>
        <w:pStyle w:val="Akapitzlist"/>
        <w:widowControl w:val="0"/>
        <w:numPr>
          <w:ilvl w:val="0"/>
          <w:numId w:val="51"/>
        </w:numPr>
        <w:suppressAutoHyphens/>
        <w:autoSpaceDN w:val="0"/>
        <w:jc w:val="both"/>
        <w:rPr>
          <w:rFonts w:ascii="Arial" w:hAnsi="Arial" w:cs="Arial"/>
          <w:sz w:val="22"/>
          <w:szCs w:val="22"/>
        </w:rPr>
      </w:pPr>
      <w:r w:rsidRPr="005D11FB">
        <w:rPr>
          <w:rFonts w:ascii="Arial" w:hAnsi="Arial" w:cs="Arial"/>
          <w:sz w:val="22"/>
          <w:szCs w:val="22"/>
        </w:rPr>
        <w:t>gdy zmiany będą korzystne dla Zamawiającego i nie będą:</w:t>
      </w:r>
    </w:p>
    <w:p w14:paraId="1A6A1C37" w14:textId="77777777" w:rsidR="005E0888" w:rsidRPr="005D11FB" w:rsidRDefault="005E0888" w:rsidP="005E0888">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5D11FB">
        <w:rPr>
          <w:rFonts w:ascii="Arial" w:eastAsia="SimSun" w:hAnsi="Arial" w:cs="Arial"/>
          <w:kern w:val="3"/>
          <w:sz w:val="22"/>
          <w:szCs w:val="22"/>
          <w:lang w:eastAsia="zh-CN" w:bidi="hi-IN"/>
        </w:rPr>
        <w:t>ia</w:t>
      </w:r>
      <w:proofErr w:type="spellEnd"/>
      <w:r w:rsidRPr="005D11FB">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73C934AE" w14:textId="77777777" w:rsidR="005E0888" w:rsidRPr="005D11FB" w:rsidRDefault="005E0888" w:rsidP="005E0888">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5D11FB">
        <w:rPr>
          <w:rFonts w:ascii="Arial" w:eastAsia="SimSun" w:hAnsi="Arial" w:cs="Arial"/>
          <w:kern w:val="3"/>
          <w:sz w:val="22"/>
          <w:szCs w:val="22"/>
          <w:lang w:eastAsia="zh-CN" w:bidi="hi-IN"/>
        </w:rPr>
        <w:t>ib</w:t>
      </w:r>
      <w:proofErr w:type="spellEnd"/>
      <w:r w:rsidRPr="005D11FB">
        <w:rPr>
          <w:rFonts w:ascii="Arial" w:eastAsia="SimSun" w:hAnsi="Arial" w:cs="Arial"/>
          <w:kern w:val="3"/>
          <w:sz w:val="22"/>
          <w:szCs w:val="22"/>
          <w:lang w:eastAsia="zh-CN" w:bidi="hi-IN"/>
        </w:rPr>
        <w:t xml:space="preserve">) modyfikowały równowagi ekonomicznej umowy na korzyść </w:t>
      </w:r>
      <w:r>
        <w:rPr>
          <w:rFonts w:ascii="Arial" w:eastAsia="SimSun" w:hAnsi="Arial" w:cs="Arial"/>
          <w:kern w:val="3"/>
          <w:sz w:val="22"/>
          <w:szCs w:val="22"/>
          <w:lang w:eastAsia="zh-CN" w:bidi="hi-IN"/>
        </w:rPr>
        <w:t>W</w:t>
      </w:r>
      <w:r w:rsidRPr="005D11FB">
        <w:rPr>
          <w:rFonts w:ascii="Arial" w:eastAsia="SimSun" w:hAnsi="Arial" w:cs="Arial"/>
          <w:kern w:val="3"/>
          <w:sz w:val="22"/>
          <w:szCs w:val="22"/>
          <w:lang w:eastAsia="zh-CN" w:bidi="hi-IN"/>
        </w:rPr>
        <w:t>ykonawcy w sposób, który nie był przewidziany w postanowieniach pierwotnego zamówienia.</w:t>
      </w:r>
    </w:p>
    <w:p w14:paraId="08F6FB17" w14:textId="77777777" w:rsidR="005E0888" w:rsidRPr="0016145E" w:rsidRDefault="005E0888">
      <w:pPr>
        <w:pStyle w:val="Akapitzlist"/>
        <w:widowControl w:val="0"/>
        <w:numPr>
          <w:ilvl w:val="0"/>
          <w:numId w:val="52"/>
        </w:numPr>
        <w:suppressAutoHyphens/>
        <w:autoSpaceDN w:val="0"/>
        <w:jc w:val="both"/>
        <w:rPr>
          <w:rFonts w:ascii="Arial" w:eastAsia="SimSun" w:hAnsi="Arial" w:cs="Arial"/>
          <w:color w:val="000000" w:themeColor="text1"/>
          <w:kern w:val="3"/>
          <w:sz w:val="22"/>
          <w:szCs w:val="22"/>
          <w:lang w:eastAsia="zh-CN" w:bidi="hi-IN"/>
        </w:rPr>
      </w:pPr>
      <w:r w:rsidRPr="0016145E">
        <w:rPr>
          <w:rFonts w:ascii="Arial" w:hAnsi="Arial" w:cs="Arial"/>
          <w:color w:val="000000" w:themeColor="text1"/>
          <w:sz w:val="22"/>
          <w:szCs w:val="22"/>
        </w:rPr>
        <w:lastRenderedPageBreak/>
        <w:t>Zakazuje się zmian postanowień zawartej umowy lub umowy ramowej w stosunku do treści oferty, na podstawie której dokonano wyboru Wykonawcy, chyba że zachodzi co najmniej jedna z następujących okoliczności:</w:t>
      </w:r>
    </w:p>
    <w:p w14:paraId="060B48D9" w14:textId="77777777" w:rsidR="005E0888" w:rsidRPr="0016145E" w:rsidRDefault="005E0888" w:rsidP="005E0888">
      <w:pPr>
        <w:widowControl w:val="0"/>
        <w:suppressAutoHyphens/>
        <w:autoSpaceDN w:val="0"/>
        <w:ind w:left="360"/>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79F655BD" w14:textId="77777777" w:rsidR="005E0888" w:rsidRPr="0016145E"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7A443A9A" w14:textId="77777777" w:rsidR="005E0888" w:rsidRPr="0016145E"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b) zmiana Wykonawcy spowodowałaby istotną niedogodność lub znaczne zwiększenie kosztów dla Zamawiającego,</w:t>
      </w:r>
    </w:p>
    <w:p w14:paraId="26892B65" w14:textId="77777777" w:rsidR="005E0888" w:rsidRPr="0016145E"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c) wartość każdej kolejnej zmiany nie przekracza 50% wartości zamówienia określonej pierwotnie w umowie;</w:t>
      </w:r>
    </w:p>
    <w:p w14:paraId="7752887F" w14:textId="77777777" w:rsidR="005E0888" w:rsidRPr="0016145E" w:rsidRDefault="005E0888" w:rsidP="005E0888">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2) zostały spełnione łącznie następujące warunki:</w:t>
      </w:r>
    </w:p>
    <w:p w14:paraId="344B62EE" w14:textId="77777777" w:rsidR="005E0888" w:rsidRPr="0016145E"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 xml:space="preserve">a) konieczność zmiany umowy spowodowana jest okolicznościami, których </w:t>
      </w:r>
      <w:r>
        <w:rPr>
          <w:rFonts w:ascii="Arial" w:eastAsia="SimSun" w:hAnsi="Arial" w:cs="Arial"/>
          <w:color w:val="000000" w:themeColor="text1"/>
          <w:kern w:val="3"/>
          <w:sz w:val="22"/>
          <w:szCs w:val="22"/>
          <w:lang w:eastAsia="zh-CN" w:bidi="hi-IN"/>
        </w:rPr>
        <w:t>Z</w:t>
      </w:r>
      <w:r w:rsidRPr="0016145E">
        <w:rPr>
          <w:rFonts w:ascii="Arial" w:eastAsia="SimSun" w:hAnsi="Arial" w:cs="Arial"/>
          <w:color w:val="000000" w:themeColor="text1"/>
          <w:kern w:val="3"/>
          <w:sz w:val="22"/>
          <w:szCs w:val="22"/>
          <w:lang w:eastAsia="zh-CN" w:bidi="hi-IN"/>
        </w:rPr>
        <w:t>amawiający, działając z należytą starannością, nie mógł przewidzieć,</w:t>
      </w:r>
    </w:p>
    <w:p w14:paraId="4B1F026D" w14:textId="77777777" w:rsidR="005E0888" w:rsidRPr="0016145E"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b) wartość zmiany nie przekracza 50% wartości zamówienia określonej pierwotnie w umowie;</w:t>
      </w:r>
    </w:p>
    <w:p w14:paraId="7FACF1C0" w14:textId="77777777" w:rsidR="005E0888" w:rsidRPr="0016145E" w:rsidRDefault="005E0888" w:rsidP="005E0888">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 xml:space="preserve">3) Wykonawcę, któremu Zamawiający udzielił zamówienia, ma zastąpić nowy </w:t>
      </w:r>
      <w:r>
        <w:rPr>
          <w:rFonts w:ascii="Arial" w:eastAsia="SimSun" w:hAnsi="Arial" w:cs="Arial"/>
          <w:color w:val="000000" w:themeColor="text1"/>
          <w:kern w:val="3"/>
          <w:sz w:val="22"/>
          <w:szCs w:val="22"/>
          <w:lang w:eastAsia="zh-CN" w:bidi="hi-IN"/>
        </w:rPr>
        <w:t>W</w:t>
      </w:r>
      <w:r w:rsidRPr="0016145E">
        <w:rPr>
          <w:rFonts w:ascii="Arial" w:eastAsia="SimSun" w:hAnsi="Arial" w:cs="Arial"/>
          <w:color w:val="000000" w:themeColor="text1"/>
          <w:kern w:val="3"/>
          <w:sz w:val="22"/>
          <w:szCs w:val="22"/>
          <w:lang w:eastAsia="zh-CN" w:bidi="hi-IN"/>
        </w:rPr>
        <w:t>ykonawca:</w:t>
      </w:r>
    </w:p>
    <w:p w14:paraId="28C35102" w14:textId="77777777" w:rsidR="005E0888" w:rsidRPr="0016145E"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 xml:space="preserve">a) w wyniku połączenia, podziału, przekształcenia, upadłości, restrukturyzacji lub nabycia dotychczasowego Wykonawcy lub jego przedsiębiorstwa, o ile nowy </w:t>
      </w:r>
      <w:r>
        <w:rPr>
          <w:rFonts w:ascii="Arial" w:eastAsia="SimSun" w:hAnsi="Arial" w:cs="Arial"/>
          <w:color w:val="000000" w:themeColor="text1"/>
          <w:kern w:val="3"/>
          <w:sz w:val="22"/>
          <w:szCs w:val="22"/>
          <w:lang w:eastAsia="zh-CN" w:bidi="hi-IN"/>
        </w:rPr>
        <w:t>W</w:t>
      </w:r>
      <w:r w:rsidRPr="0016145E">
        <w:rPr>
          <w:rFonts w:ascii="Arial" w:eastAsia="SimSun" w:hAnsi="Arial" w:cs="Arial"/>
          <w:color w:val="000000" w:themeColor="text1"/>
          <w:kern w:val="3"/>
          <w:sz w:val="22"/>
          <w:szCs w:val="22"/>
          <w:lang w:eastAsia="zh-CN" w:bidi="hi-IN"/>
        </w:rPr>
        <w:t>ykonawca spełnia warunki udziału w postępowaniu, nie zachodzą wobec niego podstawy wykluczenia oraz nie pociąga to za sobą innych istotnych zmian umowy,</w:t>
      </w:r>
    </w:p>
    <w:p w14:paraId="68076FBF" w14:textId="77777777" w:rsidR="005E0888" w:rsidRPr="0016145E"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b) w wyniku przejęcia przez Zamawiającego zobowiązań Wykonawcy względem jego podwykonawców;</w:t>
      </w:r>
    </w:p>
    <w:p w14:paraId="0056F12B" w14:textId="68A0E7E2" w:rsidR="005E0888" w:rsidRPr="0016145E" w:rsidRDefault="005E0888" w:rsidP="005E0888">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 xml:space="preserve">4) zmiany, niezależnie od ich wartości, </w:t>
      </w:r>
      <w:r w:rsidR="001160CC">
        <w:rPr>
          <w:rFonts w:ascii="Arial" w:eastAsia="SimSun" w:hAnsi="Arial" w:cs="Arial"/>
          <w:color w:val="000000" w:themeColor="text1"/>
          <w:kern w:val="3"/>
          <w:sz w:val="22"/>
          <w:szCs w:val="22"/>
          <w:lang w:eastAsia="zh-CN" w:bidi="hi-IN"/>
        </w:rPr>
        <w:t xml:space="preserve">o ile </w:t>
      </w:r>
      <w:r w:rsidRPr="0016145E">
        <w:rPr>
          <w:rFonts w:ascii="Arial" w:eastAsia="SimSun" w:hAnsi="Arial" w:cs="Arial"/>
          <w:color w:val="000000" w:themeColor="text1"/>
          <w:kern w:val="3"/>
          <w:sz w:val="22"/>
          <w:szCs w:val="22"/>
          <w:lang w:eastAsia="zh-CN" w:bidi="hi-IN"/>
        </w:rPr>
        <w:t>nie są istotne</w:t>
      </w:r>
      <w:r w:rsidR="001160CC">
        <w:rPr>
          <w:rFonts w:ascii="Arial" w:eastAsia="SimSun" w:hAnsi="Arial" w:cs="Arial"/>
          <w:color w:val="000000" w:themeColor="text1"/>
          <w:kern w:val="3"/>
          <w:sz w:val="22"/>
          <w:szCs w:val="22"/>
          <w:lang w:eastAsia="zh-CN" w:bidi="hi-IN"/>
        </w:rPr>
        <w:t>;</w:t>
      </w:r>
    </w:p>
    <w:p w14:paraId="226EBEFD" w14:textId="77777777" w:rsidR="005E0888" w:rsidRPr="0016145E" w:rsidRDefault="005E0888" w:rsidP="005E0888">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5) łączna wartość zmian jest mniejsza od 15 % wartości zamówienia określonej pierwotnie w umowie.</w:t>
      </w:r>
    </w:p>
    <w:p w14:paraId="0DA1A484" w14:textId="0F1057D3" w:rsidR="005E0888" w:rsidRPr="0016145E" w:rsidRDefault="005E0888" w:rsidP="005E0888">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 xml:space="preserve">4. W przypadkach, o których mowa w ust. 3 pkt 1 i 2 oraz pkt 3 lit. a, Zamawiający nie może wprowadzać kolejnych zmian umowy w celu uniknięcia stosowania przepisów </w:t>
      </w:r>
      <w:r w:rsidR="001160CC">
        <w:rPr>
          <w:rFonts w:ascii="Arial" w:eastAsia="SimSun" w:hAnsi="Arial" w:cs="Arial"/>
          <w:color w:val="000000" w:themeColor="text1"/>
          <w:kern w:val="3"/>
          <w:sz w:val="22"/>
          <w:szCs w:val="22"/>
          <w:lang w:eastAsia="zh-CN" w:bidi="hi-IN"/>
        </w:rPr>
        <w:t>Regulaminu.</w:t>
      </w:r>
    </w:p>
    <w:p w14:paraId="0D310B16" w14:textId="77777777" w:rsidR="005E0888" w:rsidRPr="0016145E" w:rsidRDefault="005E0888" w:rsidP="005E0888">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5. W przypadkach, o których mowa w ust. 3 pkt 2 i 5, zmiany postanowień umownych nie mogą prowadzić do zmiany charakteru umowy.</w:t>
      </w:r>
    </w:p>
    <w:p w14:paraId="2D830823" w14:textId="77777777" w:rsidR="005E0888" w:rsidRPr="0016145E" w:rsidRDefault="005E0888" w:rsidP="005E0888">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16145E">
        <w:rPr>
          <w:rFonts w:ascii="Arial" w:eastAsia="SimSun" w:hAnsi="Arial" w:cs="Arial"/>
          <w:color w:val="000000" w:themeColor="text1"/>
          <w:kern w:val="3"/>
          <w:sz w:val="22"/>
          <w:szCs w:val="22"/>
          <w:lang w:eastAsia="zh-CN" w:bidi="hi-IN"/>
        </w:rPr>
        <w:t xml:space="preserve">11. </w:t>
      </w:r>
      <w:r w:rsidRPr="0016145E">
        <w:rPr>
          <w:rFonts w:ascii="Arial" w:hAnsi="Arial" w:cs="Arial"/>
          <w:color w:val="000000" w:themeColor="text1"/>
          <w:sz w:val="22"/>
          <w:szCs w:val="22"/>
        </w:rPr>
        <w:t xml:space="preserve">Przyczyny dokonania zmian postanowień umowy oraz uzasadnienie takich zmian należy opisać w stosownych dokumentach (notatka służbowa, pismo </w:t>
      </w:r>
      <w:r>
        <w:rPr>
          <w:rFonts w:ascii="Arial" w:hAnsi="Arial" w:cs="Arial"/>
          <w:color w:val="000000" w:themeColor="text1"/>
          <w:sz w:val="22"/>
          <w:szCs w:val="22"/>
        </w:rPr>
        <w:t>W</w:t>
      </w:r>
      <w:r w:rsidRPr="0016145E">
        <w:rPr>
          <w:rFonts w:ascii="Arial" w:hAnsi="Arial" w:cs="Arial"/>
          <w:color w:val="000000" w:themeColor="text1"/>
          <w:sz w:val="22"/>
          <w:szCs w:val="22"/>
        </w:rPr>
        <w:t>ykonawcy, protokół konieczności - protokół konieczności wymaga zatwierdzenia przez Zamawiającego).</w:t>
      </w:r>
    </w:p>
    <w:p w14:paraId="16DBE296" w14:textId="77777777" w:rsidR="005E0888" w:rsidRPr="005D11FB" w:rsidRDefault="005E0888" w:rsidP="005E0888">
      <w:pPr>
        <w:shd w:val="clear" w:color="auto" w:fill="FFFFFF"/>
        <w:tabs>
          <w:tab w:val="left" w:pos="284"/>
        </w:tabs>
        <w:jc w:val="both"/>
        <w:rPr>
          <w:rFonts w:ascii="Arial" w:hAnsi="Arial" w:cs="Arial"/>
          <w:sz w:val="22"/>
          <w:szCs w:val="22"/>
        </w:rPr>
      </w:pPr>
    </w:p>
    <w:p w14:paraId="0C904CFE" w14:textId="77777777" w:rsidR="005E0888" w:rsidRPr="005D11FB" w:rsidRDefault="005E0888" w:rsidP="005E0888">
      <w:pPr>
        <w:widowControl w:val="0"/>
        <w:suppressAutoHyphens/>
        <w:autoSpaceDN w:val="0"/>
        <w:jc w:val="center"/>
        <w:textAlignment w:val="baseline"/>
        <w:rPr>
          <w:rFonts w:ascii="Arial" w:eastAsia="SimSun" w:hAnsi="Arial" w:cs="Arial"/>
          <w:b/>
          <w:kern w:val="3"/>
          <w:sz w:val="22"/>
          <w:szCs w:val="22"/>
          <w:lang w:eastAsia="zh-CN" w:bidi="hi-IN"/>
        </w:rPr>
      </w:pPr>
      <w:r w:rsidRPr="005D11FB">
        <w:rPr>
          <w:rFonts w:ascii="Arial" w:eastAsia="SimSun" w:hAnsi="Arial" w:cs="Arial"/>
          <w:b/>
          <w:kern w:val="3"/>
          <w:sz w:val="22"/>
          <w:szCs w:val="22"/>
          <w:lang w:eastAsia="zh-CN" w:bidi="hi-IN"/>
        </w:rPr>
        <w:t>§ 15</w:t>
      </w:r>
    </w:p>
    <w:p w14:paraId="16E65E1B" w14:textId="77777777" w:rsidR="005E0888" w:rsidRPr="005D11FB" w:rsidRDefault="005E0888" w:rsidP="005E0888">
      <w:pPr>
        <w:widowControl w:val="0"/>
        <w:suppressAutoHyphens/>
        <w:autoSpaceDN w:val="0"/>
        <w:spacing w:line="276" w:lineRule="auto"/>
        <w:jc w:val="center"/>
        <w:textAlignment w:val="baseline"/>
        <w:rPr>
          <w:rFonts w:ascii="Arial" w:hAnsi="Arial" w:cs="Arial"/>
          <w:b/>
          <w:sz w:val="22"/>
          <w:szCs w:val="22"/>
        </w:rPr>
      </w:pPr>
      <w:r w:rsidRPr="005D11FB">
        <w:rPr>
          <w:rFonts w:ascii="Arial" w:hAnsi="Arial" w:cs="Arial"/>
          <w:b/>
          <w:sz w:val="22"/>
          <w:szCs w:val="22"/>
        </w:rPr>
        <w:t>ROZWIĄZANIE UMOWY</w:t>
      </w:r>
    </w:p>
    <w:p w14:paraId="1EB4DD45" w14:textId="77777777" w:rsidR="005E0888" w:rsidRPr="005D11FB" w:rsidRDefault="005E0888" w:rsidP="005E0888">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1. Zamawiający może rozwiązać umowę bez zachowania okresu wypowiedzenia, jeżeli zachodzi co najmniej jedna z następujących okoliczności:</w:t>
      </w:r>
    </w:p>
    <w:p w14:paraId="1B996108" w14:textId="080F9560" w:rsidR="005E0888" w:rsidRPr="005D11FB"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 xml:space="preserve">1)  doszło do zmiany umowy z naruszeniem przepisów </w:t>
      </w:r>
      <w:r w:rsidR="00CD6BED">
        <w:rPr>
          <w:rFonts w:ascii="Arial" w:eastAsia="SimSun" w:hAnsi="Arial" w:cs="Arial"/>
          <w:color w:val="000000" w:themeColor="text1"/>
          <w:kern w:val="3"/>
          <w:sz w:val="22"/>
          <w:szCs w:val="22"/>
          <w:lang w:eastAsia="zh-CN" w:bidi="hi-IN"/>
        </w:rPr>
        <w:t>Regulaminu</w:t>
      </w:r>
      <w:r w:rsidRPr="005D11FB">
        <w:rPr>
          <w:rFonts w:ascii="Arial" w:eastAsia="SimSun" w:hAnsi="Arial" w:cs="Arial"/>
          <w:color w:val="000000" w:themeColor="text1"/>
          <w:kern w:val="3"/>
          <w:sz w:val="22"/>
          <w:szCs w:val="22"/>
          <w:lang w:eastAsia="zh-CN" w:bidi="hi-IN"/>
        </w:rPr>
        <w:t>;</w:t>
      </w:r>
    </w:p>
    <w:p w14:paraId="662C35E3" w14:textId="77777777" w:rsidR="005E0888" w:rsidRPr="005D11FB"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2)  Wykonawca w chwili zawarcia umowy podlegał wykluczeniu z postępowania na podstawie przepisów ustawy;</w:t>
      </w:r>
    </w:p>
    <w:p w14:paraId="491C3854" w14:textId="77777777" w:rsidR="005E0888" w:rsidRPr="005D11FB"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5AA9D9D0" w14:textId="77777777" w:rsidR="005E0888" w:rsidRPr="005D11FB" w:rsidRDefault="005E0888" w:rsidP="005E0888">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t>4) wszczęto w stosunku do Wykonawcy postępowanie o ogłoszenie upadłości, postępowanie restrukturyzacyjne lub w przypadku jego zasadniczej reorganizacji (np.: poprzez podział lub połączenie) oraz w sytuacji postawienia z jakiejkolwiek przyczyny Wykonawcy w stan likwidacji bądź wydany został nakaz zajęcia mienia albo rachunku bankowego Wykonawcy czyniącym wątpliwym wykonanie umowy zgodnie z jej postanowieniami.</w:t>
      </w:r>
    </w:p>
    <w:p w14:paraId="4115DE99" w14:textId="77777777" w:rsidR="005E0888" w:rsidRPr="005D11FB" w:rsidRDefault="005E0888" w:rsidP="005E0888">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5D11FB">
        <w:rPr>
          <w:rFonts w:ascii="Arial" w:eastAsia="SimSun" w:hAnsi="Arial" w:cs="Arial"/>
          <w:color w:val="000000" w:themeColor="text1"/>
          <w:kern w:val="3"/>
          <w:sz w:val="22"/>
          <w:szCs w:val="22"/>
          <w:lang w:eastAsia="zh-CN" w:bidi="hi-IN"/>
        </w:rPr>
        <w:lastRenderedPageBreak/>
        <w:t>2. W przypadkach, o których mowa w ust. 1, Wykonawca może żądać wyłącznie wynagrodzenia należnego z tytułu wykonania części umowy.</w:t>
      </w:r>
    </w:p>
    <w:p w14:paraId="7F096BD8" w14:textId="77777777" w:rsidR="005E0888" w:rsidRPr="005D11FB" w:rsidRDefault="005E0888" w:rsidP="005E0888">
      <w:pPr>
        <w:widowControl w:val="0"/>
        <w:suppressAutoHyphens/>
        <w:autoSpaceDN w:val="0"/>
        <w:jc w:val="center"/>
        <w:textAlignment w:val="baseline"/>
        <w:rPr>
          <w:rFonts w:ascii="Arial" w:eastAsia="SimSun" w:hAnsi="Arial" w:cs="Arial"/>
          <w:color w:val="000000" w:themeColor="text1"/>
          <w:kern w:val="3"/>
          <w:sz w:val="22"/>
          <w:szCs w:val="22"/>
          <w:lang w:eastAsia="zh-CN" w:bidi="hi-IN"/>
        </w:rPr>
      </w:pPr>
    </w:p>
    <w:p w14:paraId="277B3CA0" w14:textId="77777777" w:rsidR="005E0888" w:rsidRPr="005D11FB" w:rsidRDefault="005E0888" w:rsidP="005E0888">
      <w:pPr>
        <w:pStyle w:val="Tekstpodstawowy"/>
        <w:spacing w:line="240" w:lineRule="auto"/>
        <w:jc w:val="center"/>
        <w:rPr>
          <w:rFonts w:ascii="Arial" w:hAnsi="Arial" w:cs="Arial"/>
          <w:sz w:val="22"/>
          <w:szCs w:val="22"/>
        </w:rPr>
      </w:pPr>
      <w:r w:rsidRPr="005D11FB">
        <w:rPr>
          <w:rFonts w:ascii="Arial" w:hAnsi="Arial" w:cs="Arial"/>
          <w:sz w:val="22"/>
          <w:szCs w:val="22"/>
        </w:rPr>
        <w:t>§ 1</w:t>
      </w:r>
      <w:r>
        <w:rPr>
          <w:rFonts w:ascii="Arial" w:hAnsi="Arial" w:cs="Arial"/>
          <w:sz w:val="22"/>
          <w:szCs w:val="22"/>
        </w:rPr>
        <w:t>6</w:t>
      </w:r>
    </w:p>
    <w:p w14:paraId="3DD1830B" w14:textId="77777777" w:rsidR="005E0888" w:rsidRPr="005D11FB" w:rsidRDefault="005E0888" w:rsidP="005E0888">
      <w:pPr>
        <w:pStyle w:val="Tekstpodstawowy"/>
        <w:spacing w:line="240" w:lineRule="auto"/>
        <w:jc w:val="center"/>
        <w:rPr>
          <w:rFonts w:ascii="Arial" w:hAnsi="Arial" w:cs="Arial"/>
          <w:sz w:val="22"/>
          <w:szCs w:val="22"/>
        </w:rPr>
      </w:pPr>
      <w:r w:rsidRPr="005D11FB">
        <w:rPr>
          <w:rFonts w:ascii="Arial" w:hAnsi="Arial" w:cs="Arial"/>
          <w:sz w:val="22"/>
          <w:szCs w:val="22"/>
        </w:rPr>
        <w:t>POSTANOWIENIA KOŃCOWE</w:t>
      </w:r>
    </w:p>
    <w:p w14:paraId="299D0A53" w14:textId="77777777" w:rsidR="005E0888" w:rsidRPr="00A40BDE" w:rsidRDefault="005E0888">
      <w:pPr>
        <w:numPr>
          <w:ilvl w:val="0"/>
          <w:numId w:val="46"/>
        </w:numPr>
        <w:shd w:val="clear" w:color="auto" w:fill="FFFFFF"/>
        <w:tabs>
          <w:tab w:val="left" w:pos="284"/>
        </w:tabs>
        <w:ind w:left="284"/>
        <w:jc w:val="both"/>
        <w:rPr>
          <w:rFonts w:ascii="Arial" w:hAnsi="Arial" w:cs="Arial"/>
          <w:color w:val="000000" w:themeColor="text1"/>
          <w:sz w:val="22"/>
          <w:szCs w:val="22"/>
        </w:rPr>
      </w:pPr>
      <w:r w:rsidRPr="00A40BDE">
        <w:rPr>
          <w:rFonts w:ascii="Arial" w:hAnsi="Arial" w:cs="Arial"/>
          <w:color w:val="000000" w:themeColor="text1"/>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43C26528" w14:textId="77777777" w:rsidR="005E0888" w:rsidRPr="00A40BDE" w:rsidRDefault="005E0888">
      <w:pPr>
        <w:numPr>
          <w:ilvl w:val="0"/>
          <w:numId w:val="46"/>
        </w:numPr>
        <w:shd w:val="clear" w:color="auto" w:fill="FFFFFF"/>
        <w:tabs>
          <w:tab w:val="left" w:pos="284"/>
        </w:tabs>
        <w:ind w:left="283" w:hanging="357"/>
        <w:jc w:val="both"/>
        <w:rPr>
          <w:rFonts w:ascii="Arial" w:hAnsi="Arial" w:cs="Arial"/>
          <w:color w:val="000000" w:themeColor="text1"/>
          <w:sz w:val="22"/>
          <w:szCs w:val="22"/>
        </w:rPr>
      </w:pPr>
      <w:r w:rsidRPr="00A40BDE">
        <w:rPr>
          <w:rFonts w:ascii="Arial" w:hAnsi="Arial" w:cs="Arial"/>
          <w:color w:val="000000" w:themeColor="text1"/>
          <w:sz w:val="22"/>
          <w:szCs w:val="22"/>
        </w:rPr>
        <w:t>Zmiana postanowień umowy każdorazowo winna nastąpić w formie pisemnej pod rygorem nieważności.</w:t>
      </w:r>
    </w:p>
    <w:p w14:paraId="1730EFFD" w14:textId="77777777" w:rsidR="00D71639" w:rsidRDefault="00D71639">
      <w:pPr>
        <w:numPr>
          <w:ilvl w:val="0"/>
          <w:numId w:val="46"/>
        </w:numPr>
        <w:shd w:val="clear" w:color="auto" w:fill="FFFFFF"/>
        <w:tabs>
          <w:tab w:val="left" w:pos="284"/>
        </w:tabs>
        <w:ind w:left="283" w:hanging="357"/>
        <w:jc w:val="both"/>
        <w:rPr>
          <w:rFonts w:ascii="Arial" w:hAnsi="Arial" w:cs="Arial"/>
          <w:color w:val="000000" w:themeColor="text1"/>
          <w:sz w:val="22"/>
          <w:szCs w:val="22"/>
        </w:rPr>
      </w:pPr>
      <w:r w:rsidRPr="005D11FB">
        <w:rPr>
          <w:rFonts w:ascii="Arial" w:hAnsi="Arial" w:cs="Arial"/>
          <w:color w:val="000000" w:themeColor="text1"/>
          <w:sz w:val="22"/>
          <w:szCs w:val="22"/>
        </w:rPr>
        <w:t>Wszelkie spory zaistniałe na tle niniejszej umowy będzie rozstrzygał sąd właściwy dla siedziby Zamawiającego.</w:t>
      </w:r>
    </w:p>
    <w:p w14:paraId="614D9BBF" w14:textId="0DE14C18" w:rsidR="005E0888" w:rsidRPr="00A40BDE" w:rsidRDefault="005E0888">
      <w:pPr>
        <w:numPr>
          <w:ilvl w:val="0"/>
          <w:numId w:val="46"/>
        </w:numPr>
        <w:shd w:val="clear" w:color="auto" w:fill="FFFFFF"/>
        <w:tabs>
          <w:tab w:val="left" w:pos="284"/>
        </w:tabs>
        <w:ind w:left="283" w:hanging="357"/>
        <w:jc w:val="both"/>
        <w:rPr>
          <w:rFonts w:ascii="Arial" w:hAnsi="Arial" w:cs="Arial"/>
          <w:color w:val="000000" w:themeColor="text1"/>
          <w:sz w:val="22"/>
          <w:szCs w:val="22"/>
        </w:rPr>
      </w:pPr>
      <w:r w:rsidRPr="00A40BDE">
        <w:rPr>
          <w:rFonts w:ascii="Arial" w:hAnsi="Arial" w:cs="Arial"/>
          <w:color w:val="000000" w:themeColor="text1"/>
          <w:sz w:val="22"/>
          <w:szCs w:val="22"/>
        </w:rPr>
        <w:t>W sprawach nieuregulowanych niniejszą umową stosuje się obowiązujące przepisy, w tym w szczególności przepisy Kodeksu Cywilnego, R</w:t>
      </w:r>
      <w:r w:rsidRPr="00A40BDE">
        <w:rPr>
          <w:rFonts w:ascii="Arial" w:hAnsi="Arial" w:cs="Arial"/>
          <w:sz w:val="22"/>
          <w:szCs w:val="22"/>
        </w:rPr>
        <w:t>egulaminu udzielania zamówień sektorowych w Urzędzie Gminy Świeszyno, wprowadzonego Zarządzeniem Wójta Gminy Świeszyno Nr 431/VIII/2021 z dnia 18 czerwca 2021 r.</w:t>
      </w:r>
      <w:r w:rsidRPr="00A40BDE">
        <w:rPr>
          <w:rFonts w:ascii="Arial" w:hAnsi="Arial" w:cs="Arial"/>
          <w:color w:val="000000" w:themeColor="text1"/>
          <w:sz w:val="22"/>
          <w:szCs w:val="22"/>
        </w:rPr>
        <w:t>,</w:t>
      </w:r>
      <w:r w:rsidRPr="00E004F7">
        <w:rPr>
          <w:rFonts w:ascii="Arial" w:hAnsi="Arial" w:cs="Arial"/>
          <w:sz w:val="22"/>
          <w:szCs w:val="22"/>
        </w:rPr>
        <w:t xml:space="preserve"> </w:t>
      </w:r>
      <w:r w:rsidRPr="00B566F0">
        <w:rPr>
          <w:rFonts w:ascii="Arial" w:hAnsi="Arial" w:cs="Arial"/>
          <w:sz w:val="22"/>
          <w:szCs w:val="22"/>
        </w:rPr>
        <w:t>zmienionego zarządzeniem nr 726/VIII/2023 Wójta Gminy Świeszyno z dnia 9 stycznia 2023 r.</w:t>
      </w:r>
      <w:r w:rsidRPr="00A40BDE">
        <w:rPr>
          <w:rFonts w:ascii="Arial" w:hAnsi="Arial" w:cs="Arial"/>
          <w:color w:val="000000" w:themeColor="text1"/>
          <w:sz w:val="22"/>
          <w:szCs w:val="22"/>
        </w:rPr>
        <w:t xml:space="preserve"> ustawy Prawo budowlane i ustawy o wyrobach budowlanych</w:t>
      </w:r>
      <w:r>
        <w:rPr>
          <w:rFonts w:ascii="Arial" w:hAnsi="Arial" w:cs="Arial"/>
          <w:color w:val="000000" w:themeColor="text1"/>
          <w:sz w:val="22"/>
          <w:szCs w:val="22"/>
        </w:rPr>
        <w:t>.</w:t>
      </w:r>
    </w:p>
    <w:p w14:paraId="795CC959" w14:textId="77777777" w:rsidR="005E0888" w:rsidRPr="00A40BDE" w:rsidRDefault="005E0888">
      <w:pPr>
        <w:numPr>
          <w:ilvl w:val="0"/>
          <w:numId w:val="46"/>
        </w:numPr>
        <w:shd w:val="clear" w:color="auto" w:fill="FFFFFF"/>
        <w:tabs>
          <w:tab w:val="left" w:pos="284"/>
        </w:tabs>
        <w:ind w:left="283" w:hanging="357"/>
        <w:jc w:val="both"/>
        <w:rPr>
          <w:rFonts w:ascii="Arial" w:hAnsi="Arial" w:cs="Arial"/>
          <w:color w:val="000000" w:themeColor="text1"/>
          <w:sz w:val="22"/>
          <w:szCs w:val="22"/>
        </w:rPr>
      </w:pPr>
      <w:r w:rsidRPr="00A40BDE">
        <w:rPr>
          <w:rFonts w:ascii="Arial" w:hAnsi="Arial" w:cs="Arial"/>
          <w:color w:val="000000" w:themeColor="text1"/>
          <w:sz w:val="22"/>
          <w:szCs w:val="22"/>
        </w:rPr>
        <w:t xml:space="preserve">Umowę sporządzono w trzech jednobrzmiących egzemplarzach, 1 egz. dla Wykonawcy, </w:t>
      </w:r>
      <w:r w:rsidRPr="00A40BDE">
        <w:rPr>
          <w:rFonts w:ascii="Arial" w:hAnsi="Arial" w:cs="Arial"/>
          <w:color w:val="000000" w:themeColor="text1"/>
          <w:sz w:val="22"/>
          <w:szCs w:val="22"/>
        </w:rPr>
        <w:br/>
        <w:t>2 egz. dla Zamawiającego</w:t>
      </w:r>
    </w:p>
    <w:p w14:paraId="77A548CD" w14:textId="77777777" w:rsidR="005E0888" w:rsidRDefault="005E0888" w:rsidP="005E0888">
      <w:pPr>
        <w:pStyle w:val="Tekstpodstawowy"/>
        <w:spacing w:line="276" w:lineRule="auto"/>
        <w:rPr>
          <w:rFonts w:ascii="Arial" w:hAnsi="Arial" w:cs="Arial"/>
          <w:b w:val="0"/>
          <w:sz w:val="22"/>
          <w:szCs w:val="22"/>
        </w:rPr>
      </w:pPr>
    </w:p>
    <w:p w14:paraId="2A90CAC3" w14:textId="77777777" w:rsidR="00D71639" w:rsidRPr="00A40BDE" w:rsidRDefault="00D71639" w:rsidP="005E0888">
      <w:pPr>
        <w:pStyle w:val="Tekstpodstawowy"/>
        <w:spacing w:line="276" w:lineRule="auto"/>
        <w:rPr>
          <w:rFonts w:ascii="Arial" w:hAnsi="Arial" w:cs="Arial"/>
          <w:b w:val="0"/>
          <w:sz w:val="22"/>
          <w:szCs w:val="22"/>
        </w:rPr>
      </w:pPr>
    </w:p>
    <w:p w14:paraId="1AE6C8DA" w14:textId="77777777" w:rsidR="005E0888" w:rsidRPr="00A40BDE" w:rsidRDefault="005E0888" w:rsidP="005E0888">
      <w:pPr>
        <w:spacing w:line="276" w:lineRule="auto"/>
        <w:rPr>
          <w:rFonts w:ascii="Arial" w:hAnsi="Arial" w:cs="Arial"/>
          <w:sz w:val="22"/>
          <w:szCs w:val="22"/>
        </w:rPr>
      </w:pPr>
      <w:r w:rsidRPr="00A40BDE">
        <w:rPr>
          <w:rFonts w:ascii="Arial" w:hAnsi="Arial" w:cs="Arial"/>
          <w:b/>
          <w:sz w:val="22"/>
          <w:szCs w:val="22"/>
        </w:rPr>
        <w:tab/>
        <w:t>ZAMAWIAJĄCY:</w:t>
      </w:r>
      <w:r w:rsidRPr="00A40BDE">
        <w:rPr>
          <w:rFonts w:ascii="Arial" w:hAnsi="Arial" w:cs="Arial"/>
          <w:b/>
          <w:sz w:val="22"/>
          <w:szCs w:val="22"/>
        </w:rPr>
        <w:tab/>
      </w:r>
      <w:r w:rsidRPr="00A40BDE">
        <w:rPr>
          <w:rFonts w:ascii="Arial" w:hAnsi="Arial" w:cs="Arial"/>
          <w:b/>
          <w:sz w:val="22"/>
          <w:szCs w:val="22"/>
        </w:rPr>
        <w:tab/>
      </w:r>
      <w:r w:rsidRPr="00A40BDE">
        <w:rPr>
          <w:rFonts w:ascii="Arial" w:hAnsi="Arial" w:cs="Arial"/>
          <w:b/>
          <w:sz w:val="22"/>
          <w:szCs w:val="22"/>
        </w:rPr>
        <w:tab/>
      </w:r>
      <w:r w:rsidRPr="00A40BDE">
        <w:rPr>
          <w:rFonts w:ascii="Arial" w:hAnsi="Arial" w:cs="Arial"/>
          <w:b/>
          <w:sz w:val="22"/>
          <w:szCs w:val="22"/>
        </w:rPr>
        <w:tab/>
      </w:r>
      <w:r w:rsidRPr="00A40BDE">
        <w:rPr>
          <w:rFonts w:ascii="Arial" w:hAnsi="Arial" w:cs="Arial"/>
          <w:b/>
          <w:sz w:val="22"/>
          <w:szCs w:val="22"/>
        </w:rPr>
        <w:tab/>
      </w:r>
      <w:r w:rsidRPr="00A40BDE">
        <w:rPr>
          <w:rFonts w:ascii="Arial" w:hAnsi="Arial" w:cs="Arial"/>
          <w:b/>
          <w:sz w:val="22"/>
          <w:szCs w:val="22"/>
        </w:rPr>
        <w:tab/>
        <w:t>WYKONAWCA:</w:t>
      </w:r>
    </w:p>
    <w:p w14:paraId="0C991E40" w14:textId="77777777" w:rsidR="009F2991" w:rsidRPr="005E0888" w:rsidRDefault="009F2991" w:rsidP="005E0888"/>
    <w:sectPr w:rsidR="009F2991" w:rsidRPr="005E0888" w:rsidSect="00794C8A">
      <w:footerReference w:type="default" r:id="rId8"/>
      <w:headerReference w:type="first" r:id="rId9"/>
      <w:footerReference w:type="first" r:id="rId10"/>
      <w:pgSz w:w="11906" w:h="16838" w:code="9"/>
      <w:pgMar w:top="1985" w:right="1418" w:bottom="567" w:left="1418" w:header="283"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F7509" w14:textId="77777777" w:rsidR="00B034AE" w:rsidRDefault="00B034AE">
      <w:r>
        <w:separator/>
      </w:r>
    </w:p>
  </w:endnote>
  <w:endnote w:type="continuationSeparator" w:id="0">
    <w:p w14:paraId="0339F8FA" w14:textId="77777777" w:rsidR="00B034AE" w:rsidRDefault="00B03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41D80E41" w14:textId="77777777" w:rsidR="005E0888" w:rsidRDefault="005E0888" w:rsidP="00B46EBD">
        <w:pPr>
          <w:pStyle w:val="Stopka"/>
          <w:pBdr>
            <w:bottom w:val="single" w:sz="6" w:space="1" w:color="auto"/>
          </w:pBdr>
          <w:tabs>
            <w:tab w:val="clear" w:pos="9072"/>
            <w:tab w:val="right" w:pos="9356"/>
          </w:tabs>
          <w:ind w:left="-284"/>
          <w:jc w:val="center"/>
          <w:rPr>
            <w:rFonts w:asciiTheme="majorHAnsi" w:hAnsiTheme="majorHAnsi"/>
          </w:rPr>
        </w:pPr>
      </w:p>
      <w:p w14:paraId="7151F609" w14:textId="4B9C5536" w:rsidR="007C6AAB" w:rsidRPr="000A3AD1" w:rsidRDefault="005E0888" w:rsidP="00B46EBD">
        <w:pPr>
          <w:pStyle w:val="Stopka"/>
          <w:pBdr>
            <w:bottom w:val="single" w:sz="6" w:space="1" w:color="auto"/>
          </w:pBdr>
          <w:tabs>
            <w:tab w:val="clear" w:pos="9072"/>
            <w:tab w:val="right" w:pos="9356"/>
          </w:tabs>
          <w:ind w:left="-284"/>
          <w:jc w:val="center"/>
          <w:rPr>
            <w:rFonts w:ascii="Arial" w:hAnsi="Arial" w:cs="Arial"/>
            <w:b/>
            <w:sz w:val="16"/>
            <w:szCs w:val="16"/>
          </w:rPr>
        </w:pPr>
        <w:r>
          <w:rPr>
            <w:rFonts w:ascii="Arial" w:hAnsi="Arial" w:cs="Arial"/>
            <w:b/>
            <w:sz w:val="16"/>
            <w:szCs w:val="16"/>
          </w:rPr>
          <w:t>„</w:t>
        </w:r>
        <w:r w:rsidRPr="00FC2480">
          <w:rPr>
            <w:rFonts w:ascii="Arial" w:hAnsi="Arial" w:cs="Arial"/>
            <w:b/>
            <w:sz w:val="16"/>
            <w:szCs w:val="16"/>
          </w:rPr>
          <w:t xml:space="preserve">Budowa </w:t>
        </w:r>
        <w:r w:rsidR="000A3AD1" w:rsidRPr="000A3AD1">
          <w:rPr>
            <w:rFonts w:ascii="Arial" w:hAnsi="Arial" w:cs="Arial"/>
            <w:b/>
            <w:sz w:val="16"/>
            <w:szCs w:val="16"/>
          </w:rPr>
          <w:t xml:space="preserve">sieci kanalizacji sanitarnej w m. </w:t>
        </w:r>
        <w:proofErr w:type="spellStart"/>
        <w:r w:rsidR="000A3AD1" w:rsidRPr="000A3AD1">
          <w:rPr>
            <w:rFonts w:ascii="Arial" w:hAnsi="Arial" w:cs="Arial"/>
            <w:b/>
            <w:sz w:val="16"/>
            <w:szCs w:val="16"/>
          </w:rPr>
          <w:t>Kurozwęcz</w:t>
        </w:r>
        <w:proofErr w:type="spellEnd"/>
        <w:r w:rsidR="000A3AD1" w:rsidRPr="000A3AD1">
          <w:rPr>
            <w:rFonts w:ascii="Arial" w:hAnsi="Arial" w:cs="Arial"/>
            <w:b/>
            <w:sz w:val="16"/>
            <w:szCs w:val="16"/>
          </w:rPr>
          <w:t xml:space="preserve">  wraz z </w:t>
        </w:r>
        <w:proofErr w:type="spellStart"/>
        <w:r w:rsidR="000A3AD1" w:rsidRPr="000A3AD1">
          <w:rPr>
            <w:rFonts w:ascii="Arial" w:hAnsi="Arial" w:cs="Arial"/>
            <w:b/>
            <w:sz w:val="16"/>
            <w:szCs w:val="16"/>
          </w:rPr>
          <w:t>przesyłem</w:t>
        </w:r>
        <w:proofErr w:type="spellEnd"/>
        <w:r w:rsidR="000A3AD1" w:rsidRPr="000A3AD1">
          <w:rPr>
            <w:rFonts w:ascii="Arial" w:hAnsi="Arial" w:cs="Arial"/>
            <w:b/>
            <w:sz w:val="16"/>
            <w:szCs w:val="16"/>
          </w:rPr>
          <w:t xml:space="preserve"> do m. Zegrze Pomorskie, gm. Świeszyno</w:t>
        </w:r>
        <w:r>
          <w:rPr>
            <w:rFonts w:ascii="Arial" w:hAnsi="Arial" w:cs="Arial"/>
            <w:b/>
            <w:sz w:val="16"/>
            <w:szCs w:val="16"/>
          </w:rPr>
          <w:t>”</w:t>
        </w:r>
      </w:p>
      <w:p w14:paraId="7E4553BE" w14:textId="77777777" w:rsidR="007C6AAB" w:rsidRPr="00B46EBD" w:rsidRDefault="007C6AAB"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9C4AB" w14:textId="77777777" w:rsidR="001434FE" w:rsidRDefault="001434FE" w:rsidP="001434FE">
    <w:pPr>
      <w:pStyle w:val="Stopka"/>
      <w:pBdr>
        <w:bottom w:val="single" w:sz="6" w:space="1" w:color="auto"/>
      </w:pBdr>
      <w:tabs>
        <w:tab w:val="clear" w:pos="9072"/>
        <w:tab w:val="right" w:pos="9356"/>
      </w:tabs>
      <w:ind w:left="-284"/>
      <w:jc w:val="center"/>
      <w:rPr>
        <w:rFonts w:ascii="Arial" w:hAnsi="Arial" w:cs="Arial"/>
        <w:b/>
        <w:sz w:val="16"/>
        <w:szCs w:val="16"/>
      </w:rPr>
    </w:pPr>
  </w:p>
  <w:p w14:paraId="47F7426E" w14:textId="0D39E6E0" w:rsidR="001434FE" w:rsidRPr="002460E8" w:rsidRDefault="001434FE" w:rsidP="001434FE">
    <w:pPr>
      <w:pStyle w:val="Stopka"/>
      <w:pBdr>
        <w:bottom w:val="single" w:sz="6" w:space="1" w:color="auto"/>
      </w:pBdr>
      <w:tabs>
        <w:tab w:val="clear" w:pos="9072"/>
        <w:tab w:val="right" w:pos="9356"/>
      </w:tabs>
      <w:ind w:left="-284"/>
      <w:jc w:val="center"/>
      <w:rPr>
        <w:rFonts w:ascii="Arial" w:hAnsi="Arial" w:cs="Arial"/>
        <w:b/>
        <w:sz w:val="16"/>
        <w:szCs w:val="16"/>
      </w:rPr>
    </w:pPr>
    <w:r>
      <w:rPr>
        <w:rFonts w:ascii="Arial" w:hAnsi="Arial" w:cs="Arial"/>
        <w:b/>
        <w:sz w:val="16"/>
        <w:szCs w:val="16"/>
      </w:rPr>
      <w:t>„</w:t>
    </w:r>
    <w:r w:rsidRPr="00FC2480">
      <w:rPr>
        <w:rFonts w:ascii="Arial" w:hAnsi="Arial" w:cs="Arial"/>
        <w:b/>
        <w:sz w:val="16"/>
        <w:szCs w:val="16"/>
      </w:rPr>
      <w:t>Budow</w:t>
    </w:r>
    <w:r w:rsidR="002460E8">
      <w:rPr>
        <w:rFonts w:ascii="Arial" w:hAnsi="Arial" w:cs="Arial"/>
        <w:b/>
        <w:sz w:val="16"/>
        <w:szCs w:val="16"/>
      </w:rPr>
      <w:t xml:space="preserve">a </w:t>
    </w:r>
    <w:r w:rsidR="002460E8" w:rsidRPr="002460E8">
      <w:rPr>
        <w:rFonts w:ascii="Arial" w:hAnsi="Arial" w:cs="Arial"/>
        <w:b/>
        <w:sz w:val="16"/>
        <w:szCs w:val="16"/>
      </w:rPr>
      <w:t xml:space="preserve">sieci kanalizacji sanitarnej w m. </w:t>
    </w:r>
    <w:proofErr w:type="spellStart"/>
    <w:r w:rsidR="002460E8" w:rsidRPr="002460E8">
      <w:rPr>
        <w:rFonts w:ascii="Arial" w:hAnsi="Arial" w:cs="Arial"/>
        <w:b/>
        <w:sz w:val="16"/>
        <w:szCs w:val="16"/>
      </w:rPr>
      <w:t>Kurozwęcz</w:t>
    </w:r>
    <w:proofErr w:type="spellEnd"/>
    <w:r w:rsidR="002460E8" w:rsidRPr="002460E8">
      <w:rPr>
        <w:rFonts w:ascii="Arial" w:hAnsi="Arial" w:cs="Arial"/>
        <w:b/>
        <w:sz w:val="16"/>
        <w:szCs w:val="16"/>
      </w:rPr>
      <w:t xml:space="preserve">  wraz z </w:t>
    </w:r>
    <w:proofErr w:type="spellStart"/>
    <w:r w:rsidR="002460E8" w:rsidRPr="002460E8">
      <w:rPr>
        <w:rFonts w:ascii="Arial" w:hAnsi="Arial" w:cs="Arial"/>
        <w:b/>
        <w:sz w:val="16"/>
        <w:szCs w:val="16"/>
      </w:rPr>
      <w:t>przesyłem</w:t>
    </w:r>
    <w:proofErr w:type="spellEnd"/>
    <w:r w:rsidR="002460E8" w:rsidRPr="002460E8">
      <w:rPr>
        <w:rFonts w:ascii="Arial" w:hAnsi="Arial" w:cs="Arial"/>
        <w:b/>
        <w:sz w:val="16"/>
        <w:szCs w:val="16"/>
      </w:rPr>
      <w:t xml:space="preserve"> do m. Zegrze Pomorskie, gm. Świeszyno</w:t>
    </w:r>
    <w:r>
      <w:rPr>
        <w:rFonts w:ascii="Arial" w:hAnsi="Arial" w:cs="Arial"/>
        <w:b/>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D7E09" w14:textId="77777777" w:rsidR="00B034AE" w:rsidRDefault="00B034AE">
      <w:r>
        <w:separator/>
      </w:r>
    </w:p>
  </w:footnote>
  <w:footnote w:type="continuationSeparator" w:id="0">
    <w:p w14:paraId="04A6BA16" w14:textId="77777777" w:rsidR="00B034AE" w:rsidRDefault="00B03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95C84" w14:textId="77777777" w:rsidR="008F79E1" w:rsidRPr="00172C00" w:rsidRDefault="008F79E1" w:rsidP="008F79E1">
    <w:pPr>
      <w:pStyle w:val="Nagwek"/>
      <w:rPr>
        <w:lang w:val="en-US"/>
      </w:rPr>
    </w:pPr>
    <w:r>
      <w:rPr>
        <w:noProof/>
      </w:rPr>
      <w:drawing>
        <wp:anchor distT="0" distB="0" distL="114300" distR="114300" simplePos="0" relativeHeight="251661312" behindDoc="0" locked="0" layoutInCell="1" allowOverlap="1" wp14:anchorId="5344FA8E" wp14:editId="184D03C3">
          <wp:simplePos x="0" y="0"/>
          <wp:positionH relativeFrom="column">
            <wp:posOffset>1814830</wp:posOffset>
          </wp:positionH>
          <wp:positionV relativeFrom="paragraph">
            <wp:posOffset>1669</wp:posOffset>
          </wp:positionV>
          <wp:extent cx="518522" cy="57213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522" cy="572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5D961213" wp14:editId="6140529E">
          <wp:simplePos x="0" y="0"/>
          <wp:positionH relativeFrom="column">
            <wp:posOffset>4681855</wp:posOffset>
          </wp:positionH>
          <wp:positionV relativeFrom="paragraph">
            <wp:posOffset>-102870</wp:posOffset>
          </wp:positionV>
          <wp:extent cx="1114425" cy="729615"/>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59264" behindDoc="0" locked="0" layoutInCell="1" allowOverlap="1" wp14:anchorId="7BAE70EE" wp14:editId="6E2F4C20">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14:anchorId="27885698" wp14:editId="346EDF82">
          <wp:extent cx="887225" cy="590550"/>
          <wp:effectExtent l="0" t="0" r="825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14:paraId="618AC308" w14:textId="654A3300" w:rsidR="005E0888" w:rsidRPr="00E40891" w:rsidRDefault="008F79E1" w:rsidP="00E40891">
    <w:pPr>
      <w:pStyle w:val="Nagwek"/>
      <w:jc w:val="center"/>
      <w:rPr>
        <w:rFonts w:ascii="Arial" w:hAnsi="Arial" w:cs="Arial"/>
        <w:sz w:val="18"/>
      </w:rPr>
    </w:pPr>
    <w:r w:rsidRPr="00172C00">
      <w:rPr>
        <w:rFonts w:ascii="Arial" w:hAnsi="Arial" w:cs="Arial"/>
        <w:sz w:val="18"/>
      </w:rPr>
      <w:t xml:space="preserve">Zadanie pn. </w:t>
    </w:r>
    <w:r>
      <w:rPr>
        <w:rFonts w:ascii="Arial" w:hAnsi="Arial" w:cs="Arial"/>
        <w:sz w:val="18"/>
      </w:rPr>
      <w:t xml:space="preserve">Budowa sieci kanalizacji sanitarnej w miejscowości </w:t>
    </w:r>
    <w:proofErr w:type="spellStart"/>
    <w:r w:rsidR="003063BB">
      <w:rPr>
        <w:rFonts w:ascii="Arial" w:hAnsi="Arial" w:cs="Arial"/>
        <w:sz w:val="18"/>
      </w:rPr>
      <w:t>Kurozwęcz</w:t>
    </w:r>
    <w:proofErr w:type="spellEnd"/>
    <w:r w:rsidR="003063BB">
      <w:rPr>
        <w:rFonts w:ascii="Arial" w:hAnsi="Arial" w:cs="Arial"/>
        <w:sz w:val="18"/>
      </w:rPr>
      <w:t xml:space="preserve"> </w:t>
    </w:r>
    <w:r w:rsidR="008A0A4B">
      <w:rPr>
        <w:rFonts w:ascii="Arial" w:hAnsi="Arial" w:cs="Arial"/>
        <w:sz w:val="18"/>
      </w:rPr>
      <w:t xml:space="preserve">wraz </w:t>
    </w:r>
    <w:r w:rsidR="003063BB">
      <w:rPr>
        <w:rFonts w:ascii="Arial" w:hAnsi="Arial" w:cs="Arial"/>
        <w:sz w:val="18"/>
      </w:rPr>
      <w:t xml:space="preserve">z </w:t>
    </w:r>
    <w:proofErr w:type="spellStart"/>
    <w:r w:rsidR="003063BB">
      <w:rPr>
        <w:rFonts w:ascii="Arial" w:hAnsi="Arial" w:cs="Arial"/>
        <w:sz w:val="18"/>
      </w:rPr>
      <w:t>przesyłem</w:t>
    </w:r>
    <w:proofErr w:type="spellEnd"/>
    <w:r w:rsidR="003063BB">
      <w:rPr>
        <w:rFonts w:ascii="Arial" w:hAnsi="Arial" w:cs="Arial"/>
        <w:sz w:val="18"/>
      </w:rPr>
      <w:t xml:space="preserve"> do m. Zegrze Pom.</w:t>
    </w:r>
    <w:r w:rsidRPr="00172C00">
      <w:rPr>
        <w:rFonts w:ascii="Arial" w:hAnsi="Arial" w:cs="Arial"/>
        <w:sz w:val="18"/>
      </w:rPr>
      <w:t xml:space="preserve"> realizowane w ramach operacji</w:t>
    </w:r>
    <w:r>
      <w:rPr>
        <w:rFonts w:ascii="Arial" w:hAnsi="Arial" w:cs="Arial"/>
        <w:sz w:val="18"/>
      </w:rPr>
      <w:t xml:space="preserve"> </w:t>
    </w:r>
    <w:r w:rsidRPr="00172C00">
      <w:rPr>
        <w:rFonts w:ascii="Arial" w:hAnsi="Arial" w:cs="Arial"/>
        <w:sz w:val="18"/>
      </w:rPr>
      <w:t>typu „</w:t>
    </w:r>
    <w:r>
      <w:rPr>
        <w:rFonts w:ascii="Arial" w:hAnsi="Arial" w:cs="Arial"/>
        <w:sz w:val="18"/>
      </w:rPr>
      <w:t>Gospodarka wodno</w:t>
    </w:r>
    <w:r w:rsidR="003063BB">
      <w:rPr>
        <w:rFonts w:ascii="Arial" w:hAnsi="Arial" w:cs="Arial"/>
        <w:sz w:val="18"/>
      </w:rPr>
      <w:t>-</w:t>
    </w:r>
    <w:r>
      <w:rPr>
        <w:rFonts w:ascii="Arial" w:hAnsi="Arial" w:cs="Arial"/>
        <w:sz w:val="18"/>
      </w:rPr>
      <w:t>ściekowa</w:t>
    </w:r>
    <w:r w:rsidRPr="00172C00">
      <w:rPr>
        <w:rFonts w:ascii="Arial" w:hAnsi="Arial" w:cs="Arial"/>
        <w:sz w:val="18"/>
      </w:rPr>
      <w:t xml:space="preserve">”  w ramach </w:t>
    </w:r>
    <w:r>
      <w:rPr>
        <w:rFonts w:ascii="Arial" w:hAnsi="Arial" w:cs="Arial"/>
        <w:sz w:val="18"/>
      </w:rPr>
      <w:t>pod</w:t>
    </w:r>
    <w:r w:rsidRPr="00172C00">
      <w:rPr>
        <w:rFonts w:ascii="Arial" w:hAnsi="Arial" w:cs="Arial"/>
        <w:sz w:val="18"/>
      </w:rPr>
      <w:t>działania „</w:t>
    </w:r>
    <w:r>
      <w:rPr>
        <w:rFonts w:ascii="Arial" w:hAnsi="Arial" w:cs="Arial"/>
        <w:sz w:val="18"/>
      </w:rPr>
      <w:t>Wsparcie inwestycji związanych z tworzeniem, ulepszaniem lub rozbudową wszystkich rodzajów małej infrastruktury, w tym inwestycji w energię odnawialną i oszczędzanie energii</w:t>
    </w:r>
    <w:r w:rsidRPr="00172C00">
      <w:rPr>
        <w:rFonts w:ascii="Arial" w:hAnsi="Arial" w:cs="Arial"/>
        <w:sz w:val="18"/>
      </w:rPr>
      <w:t>”, objętego PROW na lata 2014-2020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2"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4"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5"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6"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0"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3" w15:restartNumberingAfterBreak="0">
    <w:nsid w:val="022B4942"/>
    <w:multiLevelType w:val="hybridMultilevel"/>
    <w:tmpl w:val="0B4CD0CA"/>
    <w:lvl w:ilvl="0" w:tplc="A86CBE96">
      <w:start w:val="1"/>
      <w:numFmt w:val="decimal"/>
      <w:lvlText w:val="%1)"/>
      <w:lvlJc w:val="left"/>
      <w:pPr>
        <w:ind w:left="720" w:hanging="360"/>
      </w:pPr>
      <w:rPr>
        <w:rFonts w:hAnsi="Arial Unicode MS" w:hint="default"/>
        <w:caps w:val="0"/>
        <w:smallCaps w:val="0"/>
        <w:strike w:val="0"/>
        <w:dstrike w:val="0"/>
        <w:outline w:val="0"/>
        <w:emboss w:val="0"/>
        <w:imprint w:val="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8"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AAE7069"/>
    <w:multiLevelType w:val="multilevel"/>
    <w:tmpl w:val="93DE48F8"/>
    <w:lvl w:ilvl="0">
      <w:start w:val="1"/>
      <w:numFmt w:val="decimal"/>
      <w:lvlText w:val="%1."/>
      <w:lvlJc w:val="left"/>
      <w:pPr>
        <w:ind w:left="720" w:hanging="360"/>
      </w:pPr>
      <w:rPr>
        <w:b w:val="0"/>
        <w:i w:val="0"/>
      </w:rPr>
    </w:lvl>
    <w:lvl w:ilvl="1">
      <w:start w:val="1"/>
      <w:numFmt w:val="decimal"/>
      <w:lvlText w:val="%2."/>
      <w:lvlJc w:val="left"/>
      <w:pPr>
        <w:ind w:left="2499" w:hanging="360"/>
      </w:pPr>
      <w:rPr>
        <w:rFonts w:hint="default"/>
        <w:b w:val="0"/>
        <w:i w:val="0"/>
      </w:rPr>
    </w:lvl>
    <w:lvl w:ilvl="2">
      <w:start w:val="17"/>
      <w:numFmt w:val="decimal"/>
      <w:lvlText w:val="%3"/>
      <w:lvlJc w:val="left"/>
      <w:pPr>
        <w:ind w:left="3399" w:hanging="360"/>
      </w:pPr>
      <w:rPr>
        <w:rFonts w:hint="default"/>
      </w:rPr>
    </w:lvl>
    <w:lvl w:ilvl="3">
      <w:start w:val="1"/>
      <w:numFmt w:val="decimal"/>
      <w:lvlText w:val="%4)"/>
      <w:lvlJc w:val="left"/>
      <w:pPr>
        <w:ind w:left="3939" w:hanging="360"/>
      </w:pPr>
      <w:rPr>
        <w:rFonts w:hint="default"/>
      </w:rPr>
    </w:lvl>
    <w:lvl w:ilvl="4" w:tentative="1">
      <w:start w:val="1"/>
      <w:numFmt w:val="lowerLetter"/>
      <w:lvlText w:val="%5."/>
      <w:lvlJc w:val="left"/>
      <w:pPr>
        <w:ind w:left="4659" w:hanging="360"/>
      </w:pPr>
    </w:lvl>
    <w:lvl w:ilvl="5" w:tentative="1">
      <w:start w:val="1"/>
      <w:numFmt w:val="lowerRoman"/>
      <w:lvlText w:val="%6."/>
      <w:lvlJc w:val="right"/>
      <w:pPr>
        <w:ind w:left="5379" w:hanging="180"/>
      </w:pPr>
    </w:lvl>
    <w:lvl w:ilvl="6" w:tentative="1">
      <w:start w:val="1"/>
      <w:numFmt w:val="decimal"/>
      <w:lvlText w:val="%7."/>
      <w:lvlJc w:val="left"/>
      <w:pPr>
        <w:ind w:left="6099" w:hanging="360"/>
      </w:pPr>
    </w:lvl>
    <w:lvl w:ilvl="7" w:tentative="1">
      <w:start w:val="1"/>
      <w:numFmt w:val="lowerLetter"/>
      <w:lvlText w:val="%8."/>
      <w:lvlJc w:val="left"/>
      <w:pPr>
        <w:ind w:left="6819" w:hanging="360"/>
      </w:pPr>
    </w:lvl>
    <w:lvl w:ilvl="8" w:tentative="1">
      <w:start w:val="1"/>
      <w:numFmt w:val="lowerRoman"/>
      <w:lvlText w:val="%9."/>
      <w:lvlJc w:val="right"/>
      <w:pPr>
        <w:ind w:left="7539"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DD710F8"/>
    <w:multiLevelType w:val="singleLevel"/>
    <w:tmpl w:val="176A8030"/>
    <w:lvl w:ilvl="0">
      <w:start w:val="1"/>
      <w:numFmt w:val="decimal"/>
      <w:lvlText w:val="%1."/>
      <w:lvlJc w:val="left"/>
      <w:pPr>
        <w:ind w:left="360" w:hanging="360"/>
      </w:pPr>
      <w:rPr>
        <w:b w:val="0"/>
        <w:i w:val="0"/>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201464B6"/>
    <w:multiLevelType w:val="multilevel"/>
    <w:tmpl w:val="BBAAE48A"/>
    <w:lvl w:ilvl="0">
      <w:start w:val="12"/>
      <w:numFmt w:val="decimal"/>
      <w:lvlText w:val="%1."/>
      <w:lvlJc w:val="left"/>
      <w:pPr>
        <w:ind w:left="1070" w:hanging="360"/>
      </w:pPr>
      <w:rPr>
        <w:rFonts w:hint="default"/>
        <w:b w:val="0"/>
        <w:i w:val="0"/>
        <w:strike w:val="0"/>
      </w:rPr>
    </w:lvl>
    <w:lvl w:ilvl="1">
      <w:start w:val="1"/>
      <w:numFmt w:val="decimal"/>
      <w:lvlText w:val="%2)"/>
      <w:lvlJc w:val="left"/>
      <w:pPr>
        <w:ind w:left="792" w:hanging="432"/>
      </w:pPr>
      <w:rPr>
        <w:rFonts w:ascii="Arial" w:eastAsia="SimSun" w:hAnsi="Arial" w:cs="Arial"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5DA5792"/>
    <w:multiLevelType w:val="hybridMultilevel"/>
    <w:tmpl w:val="7AF22DCE"/>
    <w:lvl w:ilvl="0" w:tplc="2EFE32B8">
      <w:start w:val="1"/>
      <w:numFmt w:val="decimal"/>
      <w:lvlText w:val="%1."/>
      <w:lvlJc w:val="left"/>
      <w:pPr>
        <w:ind w:left="1080" w:hanging="360"/>
      </w:pPr>
      <w:rPr>
        <w:rFonts w:hint="default"/>
        <w:strike w:val="0"/>
        <w:dstrike w:val="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3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33225C12"/>
    <w:multiLevelType w:val="multilevel"/>
    <w:tmpl w:val="FD6CC532"/>
    <w:lvl w:ilvl="0">
      <w:start w:val="1"/>
      <w:numFmt w:val="decimal"/>
      <w:lvlText w:val="%1."/>
      <w:lvlJc w:val="left"/>
      <w:pPr>
        <w:ind w:left="360" w:hanging="360"/>
      </w:pPr>
      <w:rPr>
        <w:b w:val="0"/>
        <w:i w:val="0"/>
        <w:strike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47" w15:restartNumberingAfterBreak="0">
    <w:nsid w:val="43A31234"/>
    <w:multiLevelType w:val="singleLevel"/>
    <w:tmpl w:val="9A5E6CAA"/>
    <w:lvl w:ilvl="0">
      <w:start w:val="1"/>
      <w:numFmt w:val="decimal"/>
      <w:lvlText w:val="%1."/>
      <w:lvlJc w:val="left"/>
      <w:pPr>
        <w:ind w:left="502" w:hanging="360"/>
      </w:pPr>
      <w:rPr>
        <w:b w:val="0"/>
        <w:i w:val="0"/>
        <w:strike w:val="0"/>
      </w:rPr>
    </w:lvl>
  </w:abstractNum>
  <w:abstractNum w:abstractNumId="48" w15:restartNumberingAfterBreak="0">
    <w:nsid w:val="43AD7FB7"/>
    <w:multiLevelType w:val="hybridMultilevel"/>
    <w:tmpl w:val="76785312"/>
    <w:lvl w:ilvl="0" w:tplc="436C1436">
      <w:start w:val="1"/>
      <w:numFmt w:val="decimal"/>
      <w:lvlText w:val="%1."/>
      <w:lvlJc w:val="left"/>
      <w:pPr>
        <w:ind w:left="360" w:hanging="360"/>
      </w:pPr>
      <w:rPr>
        <w:rFonts w:hint="default"/>
        <w:b w:val="0"/>
        <w:i w:val="0"/>
        <w:color w:val="auto"/>
      </w:rPr>
    </w:lvl>
    <w:lvl w:ilvl="1" w:tplc="4D1A742E">
      <w:start w:val="1"/>
      <w:numFmt w:val="decimal"/>
      <w:lvlText w:val="%2)"/>
      <w:lvlJc w:val="left"/>
      <w:pPr>
        <w:ind w:left="1440" w:hanging="360"/>
      </w:pPr>
      <w:rPr>
        <w:rFonts w:eastAsia="SimSun"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1"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58087FDD"/>
    <w:multiLevelType w:val="multilevel"/>
    <w:tmpl w:val="97589D26"/>
    <w:lvl w:ilvl="0">
      <w:start w:val="1"/>
      <w:numFmt w:val="decimal"/>
      <w:lvlText w:val="%1."/>
      <w:lvlJc w:val="left"/>
      <w:pPr>
        <w:ind w:left="360" w:hanging="360"/>
      </w:pPr>
      <w:rPr>
        <w:b w:val="0"/>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8" w15:restartNumberingAfterBreak="0">
    <w:nsid w:val="59224555"/>
    <w:multiLevelType w:val="hybridMultilevel"/>
    <w:tmpl w:val="C422CE0C"/>
    <w:lvl w:ilvl="0" w:tplc="38D0EFE4">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644F047F"/>
    <w:multiLevelType w:val="hybridMultilevel"/>
    <w:tmpl w:val="D1703588"/>
    <w:lvl w:ilvl="0" w:tplc="F9D881DE">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9512311"/>
    <w:multiLevelType w:val="hybridMultilevel"/>
    <w:tmpl w:val="BA92212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69"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7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15:restartNumberingAfterBreak="0">
    <w:nsid w:val="75DB26D8"/>
    <w:multiLevelType w:val="hybridMultilevel"/>
    <w:tmpl w:val="D4BE2DF8"/>
    <w:lvl w:ilvl="0" w:tplc="A9B07A9A">
      <w:start w:val="1"/>
      <w:numFmt w:val="bullet"/>
      <w:lvlText w:val=""/>
      <w:lvlJc w:val="left"/>
      <w:pPr>
        <w:ind w:left="1448" w:hanging="360"/>
      </w:pPr>
      <w:rPr>
        <w:rFonts w:ascii="Symbol" w:hAnsi="Symbol" w:hint="default"/>
      </w:rPr>
    </w:lvl>
    <w:lvl w:ilvl="1" w:tplc="04150003" w:tentative="1">
      <w:start w:val="1"/>
      <w:numFmt w:val="bullet"/>
      <w:lvlText w:val="o"/>
      <w:lvlJc w:val="left"/>
      <w:pPr>
        <w:ind w:left="2168" w:hanging="360"/>
      </w:pPr>
      <w:rPr>
        <w:rFonts w:ascii="Courier New" w:hAnsi="Courier New" w:cs="Courier New" w:hint="default"/>
      </w:rPr>
    </w:lvl>
    <w:lvl w:ilvl="2" w:tplc="04150005" w:tentative="1">
      <w:start w:val="1"/>
      <w:numFmt w:val="bullet"/>
      <w:lvlText w:val=""/>
      <w:lvlJc w:val="left"/>
      <w:pPr>
        <w:ind w:left="2888" w:hanging="360"/>
      </w:pPr>
      <w:rPr>
        <w:rFonts w:ascii="Wingdings" w:hAnsi="Wingdings" w:hint="default"/>
      </w:rPr>
    </w:lvl>
    <w:lvl w:ilvl="3" w:tplc="04150001" w:tentative="1">
      <w:start w:val="1"/>
      <w:numFmt w:val="bullet"/>
      <w:lvlText w:val=""/>
      <w:lvlJc w:val="left"/>
      <w:pPr>
        <w:ind w:left="3608" w:hanging="360"/>
      </w:pPr>
      <w:rPr>
        <w:rFonts w:ascii="Symbol" w:hAnsi="Symbol" w:hint="default"/>
      </w:rPr>
    </w:lvl>
    <w:lvl w:ilvl="4" w:tplc="04150003" w:tentative="1">
      <w:start w:val="1"/>
      <w:numFmt w:val="bullet"/>
      <w:lvlText w:val="o"/>
      <w:lvlJc w:val="left"/>
      <w:pPr>
        <w:ind w:left="4328" w:hanging="360"/>
      </w:pPr>
      <w:rPr>
        <w:rFonts w:ascii="Courier New" w:hAnsi="Courier New" w:cs="Courier New" w:hint="default"/>
      </w:rPr>
    </w:lvl>
    <w:lvl w:ilvl="5" w:tplc="04150005" w:tentative="1">
      <w:start w:val="1"/>
      <w:numFmt w:val="bullet"/>
      <w:lvlText w:val=""/>
      <w:lvlJc w:val="left"/>
      <w:pPr>
        <w:ind w:left="5048" w:hanging="360"/>
      </w:pPr>
      <w:rPr>
        <w:rFonts w:ascii="Wingdings" w:hAnsi="Wingdings" w:hint="default"/>
      </w:rPr>
    </w:lvl>
    <w:lvl w:ilvl="6" w:tplc="04150001" w:tentative="1">
      <w:start w:val="1"/>
      <w:numFmt w:val="bullet"/>
      <w:lvlText w:val=""/>
      <w:lvlJc w:val="left"/>
      <w:pPr>
        <w:ind w:left="5768" w:hanging="360"/>
      </w:pPr>
      <w:rPr>
        <w:rFonts w:ascii="Symbol" w:hAnsi="Symbol" w:hint="default"/>
      </w:rPr>
    </w:lvl>
    <w:lvl w:ilvl="7" w:tplc="04150003" w:tentative="1">
      <w:start w:val="1"/>
      <w:numFmt w:val="bullet"/>
      <w:lvlText w:val="o"/>
      <w:lvlJc w:val="left"/>
      <w:pPr>
        <w:ind w:left="6488" w:hanging="360"/>
      </w:pPr>
      <w:rPr>
        <w:rFonts w:ascii="Courier New" w:hAnsi="Courier New" w:cs="Courier New" w:hint="default"/>
      </w:rPr>
    </w:lvl>
    <w:lvl w:ilvl="8" w:tplc="04150005" w:tentative="1">
      <w:start w:val="1"/>
      <w:numFmt w:val="bullet"/>
      <w:lvlText w:val=""/>
      <w:lvlJc w:val="left"/>
      <w:pPr>
        <w:ind w:left="7208" w:hanging="360"/>
      </w:pPr>
      <w:rPr>
        <w:rFonts w:ascii="Wingdings" w:hAnsi="Wingdings" w:hint="default"/>
      </w:rPr>
    </w:lvl>
  </w:abstractNum>
  <w:abstractNum w:abstractNumId="7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79ED4455"/>
    <w:multiLevelType w:val="singleLevel"/>
    <w:tmpl w:val="176A8030"/>
    <w:lvl w:ilvl="0">
      <w:start w:val="1"/>
      <w:numFmt w:val="decimal"/>
      <w:lvlText w:val="%1."/>
      <w:lvlJc w:val="left"/>
      <w:pPr>
        <w:ind w:left="360" w:hanging="360"/>
      </w:pPr>
      <w:rPr>
        <w:b w:val="0"/>
        <w:i w:val="0"/>
      </w:rPr>
    </w:lvl>
  </w:abstractNum>
  <w:num w:numId="1" w16cid:durableId="554004050">
    <w:abstractNumId w:val="32"/>
  </w:num>
  <w:num w:numId="2" w16cid:durableId="1327712220">
    <w:abstractNumId w:val="24"/>
  </w:num>
  <w:num w:numId="3" w16cid:durableId="1470899229">
    <w:abstractNumId w:val="70"/>
  </w:num>
  <w:num w:numId="4" w16cid:durableId="234555241">
    <w:abstractNumId w:val="41"/>
  </w:num>
  <w:num w:numId="5" w16cid:durableId="2001617819">
    <w:abstractNumId w:val="16"/>
  </w:num>
  <w:num w:numId="6" w16cid:durableId="265236552">
    <w:abstractNumId w:val="15"/>
  </w:num>
  <w:num w:numId="7" w16cid:durableId="464465124">
    <w:abstractNumId w:val="44"/>
  </w:num>
  <w:num w:numId="8" w16cid:durableId="694038461">
    <w:abstractNumId w:val="45"/>
  </w:num>
  <w:num w:numId="9" w16cid:durableId="446004283">
    <w:abstractNumId w:val="56"/>
  </w:num>
  <w:num w:numId="10" w16cid:durableId="1723863100">
    <w:abstractNumId w:val="52"/>
  </w:num>
  <w:num w:numId="11" w16cid:durableId="1412964047">
    <w:abstractNumId w:val="55"/>
  </w:num>
  <w:num w:numId="12" w16cid:durableId="450707689">
    <w:abstractNumId w:val="34"/>
  </w:num>
  <w:num w:numId="13" w16cid:durableId="2024359616">
    <w:abstractNumId w:val="21"/>
  </w:num>
  <w:num w:numId="14" w16cid:durableId="1728527671">
    <w:abstractNumId w:val="33"/>
  </w:num>
  <w:num w:numId="15" w16cid:durableId="83768369">
    <w:abstractNumId w:val="27"/>
  </w:num>
  <w:num w:numId="16" w16cid:durableId="1500147663">
    <w:abstractNumId w:val="28"/>
  </w:num>
  <w:num w:numId="17" w16cid:durableId="583338626">
    <w:abstractNumId w:val="30"/>
  </w:num>
  <w:num w:numId="18" w16cid:durableId="577591561">
    <w:abstractNumId w:val="59"/>
  </w:num>
  <w:num w:numId="19" w16cid:durableId="2027828999">
    <w:abstractNumId w:val="14"/>
  </w:num>
  <w:num w:numId="20" w16cid:durableId="649019687">
    <w:abstractNumId w:val="18"/>
  </w:num>
  <w:num w:numId="21" w16cid:durableId="51004014">
    <w:abstractNumId w:val="31"/>
  </w:num>
  <w:num w:numId="22" w16cid:durableId="708455770">
    <w:abstractNumId w:val="36"/>
  </w:num>
  <w:num w:numId="23" w16cid:durableId="201595979">
    <w:abstractNumId w:val="20"/>
  </w:num>
  <w:num w:numId="24" w16cid:durableId="1712417475">
    <w:abstractNumId w:val="23"/>
  </w:num>
  <w:num w:numId="25" w16cid:durableId="120609741">
    <w:abstractNumId w:val="49"/>
  </w:num>
  <w:num w:numId="26" w16cid:durableId="2127651044">
    <w:abstractNumId w:val="62"/>
  </w:num>
  <w:num w:numId="27" w16cid:durableId="599148421">
    <w:abstractNumId w:val="61"/>
  </w:num>
  <w:num w:numId="28" w16cid:durableId="152139206">
    <w:abstractNumId w:val="40"/>
  </w:num>
  <w:num w:numId="29" w16cid:durableId="1237671734">
    <w:abstractNumId w:val="25"/>
  </w:num>
  <w:num w:numId="30" w16cid:durableId="1195314951">
    <w:abstractNumId w:val="6"/>
  </w:num>
  <w:num w:numId="31" w16cid:durableId="1118140420">
    <w:abstractNumId w:val="19"/>
  </w:num>
  <w:num w:numId="32" w16cid:durableId="494611346">
    <w:abstractNumId w:val="26"/>
  </w:num>
  <w:num w:numId="33" w16cid:durableId="1975285545">
    <w:abstractNumId w:val="57"/>
  </w:num>
  <w:num w:numId="34" w16cid:durableId="2015960101">
    <w:abstractNumId w:val="47"/>
  </w:num>
  <w:num w:numId="35" w16cid:durableId="909773975">
    <w:abstractNumId w:val="46"/>
  </w:num>
  <w:num w:numId="36" w16cid:durableId="988553602">
    <w:abstractNumId w:val="74"/>
  </w:num>
  <w:num w:numId="37" w16cid:durableId="1307317865">
    <w:abstractNumId w:val="67"/>
  </w:num>
  <w:num w:numId="38" w16cid:durableId="695694220">
    <w:abstractNumId w:val="54"/>
  </w:num>
  <w:num w:numId="39" w16cid:durableId="1650552613">
    <w:abstractNumId w:val="53"/>
  </w:num>
  <w:num w:numId="40" w16cid:durableId="1816950561">
    <w:abstractNumId w:val="37"/>
  </w:num>
  <w:num w:numId="41" w16cid:durableId="470749294">
    <w:abstractNumId w:val="42"/>
  </w:num>
  <w:num w:numId="42" w16cid:durableId="482089187">
    <w:abstractNumId w:val="66"/>
  </w:num>
  <w:num w:numId="43" w16cid:durableId="2122646707">
    <w:abstractNumId w:val="71"/>
  </w:num>
  <w:num w:numId="44" w16cid:durableId="2009282387">
    <w:abstractNumId w:val="63"/>
  </w:num>
  <w:num w:numId="45" w16cid:durableId="869563698">
    <w:abstractNumId w:val="73"/>
  </w:num>
  <w:num w:numId="46" w16cid:durableId="600795192">
    <w:abstractNumId w:val="68"/>
  </w:num>
  <w:num w:numId="47" w16cid:durableId="1446654517">
    <w:abstractNumId w:val="17"/>
  </w:num>
  <w:num w:numId="48" w16cid:durableId="470947450">
    <w:abstractNumId w:val="60"/>
  </w:num>
  <w:num w:numId="49" w16cid:durableId="1904949163">
    <w:abstractNumId w:val="43"/>
  </w:num>
  <w:num w:numId="50" w16cid:durableId="3349209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2025668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83396166">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97164065">
    <w:abstractNumId w:val="48"/>
  </w:num>
  <w:num w:numId="54" w16cid:durableId="1518428609">
    <w:abstractNumId w:val="69"/>
  </w:num>
  <w:num w:numId="55" w16cid:durableId="3938920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61751064">
    <w:abstractNumId w:val="13"/>
  </w:num>
  <w:num w:numId="57" w16cid:durableId="1932659358">
    <w:abstractNumId w:val="29"/>
  </w:num>
  <w:num w:numId="58" w16cid:durableId="385181020">
    <w:abstractNumId w:val="72"/>
  </w:num>
  <w:num w:numId="59" w16cid:durableId="1538809354">
    <w:abstractNumId w:val="35"/>
  </w:num>
  <w:num w:numId="60" w16cid:durableId="1373074369">
    <w:abstractNumId w:val="50"/>
  </w:num>
  <w:num w:numId="61" w16cid:durableId="491719803">
    <w:abstractNumId w:val="39"/>
  </w:num>
  <w:num w:numId="62" w16cid:durableId="1977684819">
    <w:abstractNumId w:val="22"/>
  </w:num>
  <w:num w:numId="63" w16cid:durableId="533151086">
    <w:abstractNumId w:val="64"/>
  </w:num>
  <w:num w:numId="64" w16cid:durableId="2030061610">
    <w:abstractNumId w:val="6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5A61"/>
    <w:rsid w:val="000065FA"/>
    <w:rsid w:val="0000666F"/>
    <w:rsid w:val="000068F3"/>
    <w:rsid w:val="000069D2"/>
    <w:rsid w:val="00006CD6"/>
    <w:rsid w:val="00006F43"/>
    <w:rsid w:val="00006FF5"/>
    <w:rsid w:val="00007E48"/>
    <w:rsid w:val="0001059B"/>
    <w:rsid w:val="000107FA"/>
    <w:rsid w:val="00010B39"/>
    <w:rsid w:val="000110DA"/>
    <w:rsid w:val="00011757"/>
    <w:rsid w:val="00011996"/>
    <w:rsid w:val="00011C8B"/>
    <w:rsid w:val="0001209C"/>
    <w:rsid w:val="00012848"/>
    <w:rsid w:val="000135B6"/>
    <w:rsid w:val="000138BC"/>
    <w:rsid w:val="000139E7"/>
    <w:rsid w:val="000139F8"/>
    <w:rsid w:val="000144C6"/>
    <w:rsid w:val="000149E0"/>
    <w:rsid w:val="00015029"/>
    <w:rsid w:val="0001579B"/>
    <w:rsid w:val="00015995"/>
    <w:rsid w:val="00015A49"/>
    <w:rsid w:val="00015F21"/>
    <w:rsid w:val="0001602A"/>
    <w:rsid w:val="00016902"/>
    <w:rsid w:val="00016C54"/>
    <w:rsid w:val="00017744"/>
    <w:rsid w:val="00020F1A"/>
    <w:rsid w:val="00022910"/>
    <w:rsid w:val="0002421B"/>
    <w:rsid w:val="0002457E"/>
    <w:rsid w:val="00024E86"/>
    <w:rsid w:val="00025377"/>
    <w:rsid w:val="000257AF"/>
    <w:rsid w:val="00025B8C"/>
    <w:rsid w:val="00025D64"/>
    <w:rsid w:val="00026CCC"/>
    <w:rsid w:val="00026E53"/>
    <w:rsid w:val="00026E73"/>
    <w:rsid w:val="00027D4A"/>
    <w:rsid w:val="00027E45"/>
    <w:rsid w:val="00027EF2"/>
    <w:rsid w:val="0003053B"/>
    <w:rsid w:val="00030D14"/>
    <w:rsid w:val="000312C8"/>
    <w:rsid w:val="0003372D"/>
    <w:rsid w:val="00033E72"/>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2CF"/>
    <w:rsid w:val="0004691C"/>
    <w:rsid w:val="0004704B"/>
    <w:rsid w:val="0004765C"/>
    <w:rsid w:val="000477E9"/>
    <w:rsid w:val="00047A02"/>
    <w:rsid w:val="00047A37"/>
    <w:rsid w:val="00047CF4"/>
    <w:rsid w:val="00050375"/>
    <w:rsid w:val="000503E2"/>
    <w:rsid w:val="0005052F"/>
    <w:rsid w:val="00050756"/>
    <w:rsid w:val="00050A1E"/>
    <w:rsid w:val="00051350"/>
    <w:rsid w:val="00051FF0"/>
    <w:rsid w:val="00052311"/>
    <w:rsid w:val="00052A48"/>
    <w:rsid w:val="00053E40"/>
    <w:rsid w:val="00054732"/>
    <w:rsid w:val="00054745"/>
    <w:rsid w:val="00056673"/>
    <w:rsid w:val="000568B3"/>
    <w:rsid w:val="0005789A"/>
    <w:rsid w:val="00060688"/>
    <w:rsid w:val="000629FE"/>
    <w:rsid w:val="00063D4A"/>
    <w:rsid w:val="0006498E"/>
    <w:rsid w:val="00064F90"/>
    <w:rsid w:val="00065B35"/>
    <w:rsid w:val="000660CE"/>
    <w:rsid w:val="00070361"/>
    <w:rsid w:val="00070C12"/>
    <w:rsid w:val="00070FA3"/>
    <w:rsid w:val="00071B65"/>
    <w:rsid w:val="0007223D"/>
    <w:rsid w:val="00072DA2"/>
    <w:rsid w:val="00073325"/>
    <w:rsid w:val="00073F4E"/>
    <w:rsid w:val="000740BA"/>
    <w:rsid w:val="000747AB"/>
    <w:rsid w:val="000763B8"/>
    <w:rsid w:val="00076FD4"/>
    <w:rsid w:val="000774D7"/>
    <w:rsid w:val="00077A7E"/>
    <w:rsid w:val="00080815"/>
    <w:rsid w:val="00080B60"/>
    <w:rsid w:val="000820F0"/>
    <w:rsid w:val="000827A7"/>
    <w:rsid w:val="00082926"/>
    <w:rsid w:val="00082AE8"/>
    <w:rsid w:val="00082D13"/>
    <w:rsid w:val="00082E15"/>
    <w:rsid w:val="00083BE5"/>
    <w:rsid w:val="00083D58"/>
    <w:rsid w:val="00085FE3"/>
    <w:rsid w:val="000867DB"/>
    <w:rsid w:val="000869D0"/>
    <w:rsid w:val="000869EA"/>
    <w:rsid w:val="00086B72"/>
    <w:rsid w:val="000876F4"/>
    <w:rsid w:val="00087842"/>
    <w:rsid w:val="00090D13"/>
    <w:rsid w:val="00091B89"/>
    <w:rsid w:val="00093123"/>
    <w:rsid w:val="00093F1B"/>
    <w:rsid w:val="00094405"/>
    <w:rsid w:val="00096733"/>
    <w:rsid w:val="00096F3A"/>
    <w:rsid w:val="0009732F"/>
    <w:rsid w:val="000A0CD8"/>
    <w:rsid w:val="000A1D9C"/>
    <w:rsid w:val="000A1DA8"/>
    <w:rsid w:val="000A2BDA"/>
    <w:rsid w:val="000A3AD1"/>
    <w:rsid w:val="000A3F91"/>
    <w:rsid w:val="000A4A33"/>
    <w:rsid w:val="000A5A1A"/>
    <w:rsid w:val="000A6ACA"/>
    <w:rsid w:val="000A70B4"/>
    <w:rsid w:val="000A722C"/>
    <w:rsid w:val="000A780F"/>
    <w:rsid w:val="000A7D60"/>
    <w:rsid w:val="000B0A10"/>
    <w:rsid w:val="000B0F31"/>
    <w:rsid w:val="000B10D3"/>
    <w:rsid w:val="000B1C50"/>
    <w:rsid w:val="000B1F58"/>
    <w:rsid w:val="000B28C2"/>
    <w:rsid w:val="000B3836"/>
    <w:rsid w:val="000B3A20"/>
    <w:rsid w:val="000B409F"/>
    <w:rsid w:val="000B49EE"/>
    <w:rsid w:val="000B4B6C"/>
    <w:rsid w:val="000B4E68"/>
    <w:rsid w:val="000B535E"/>
    <w:rsid w:val="000B553B"/>
    <w:rsid w:val="000B571F"/>
    <w:rsid w:val="000B60E7"/>
    <w:rsid w:val="000B6484"/>
    <w:rsid w:val="000C0516"/>
    <w:rsid w:val="000C1CA9"/>
    <w:rsid w:val="000C2989"/>
    <w:rsid w:val="000C37B7"/>
    <w:rsid w:val="000C4B01"/>
    <w:rsid w:val="000C4B2B"/>
    <w:rsid w:val="000C5608"/>
    <w:rsid w:val="000C685E"/>
    <w:rsid w:val="000C6C79"/>
    <w:rsid w:val="000C6EEB"/>
    <w:rsid w:val="000C7ECE"/>
    <w:rsid w:val="000D0339"/>
    <w:rsid w:val="000D0549"/>
    <w:rsid w:val="000D0650"/>
    <w:rsid w:val="000D0EED"/>
    <w:rsid w:val="000D1578"/>
    <w:rsid w:val="000D1638"/>
    <w:rsid w:val="000D38AC"/>
    <w:rsid w:val="000D58B3"/>
    <w:rsid w:val="000D6BF3"/>
    <w:rsid w:val="000D75A2"/>
    <w:rsid w:val="000E36F7"/>
    <w:rsid w:val="000E431E"/>
    <w:rsid w:val="000E4330"/>
    <w:rsid w:val="000E4969"/>
    <w:rsid w:val="000E4DB3"/>
    <w:rsid w:val="000E5664"/>
    <w:rsid w:val="000E5F04"/>
    <w:rsid w:val="000E6B5C"/>
    <w:rsid w:val="000E6BFA"/>
    <w:rsid w:val="000E6E6D"/>
    <w:rsid w:val="000E7C3A"/>
    <w:rsid w:val="000F2F9C"/>
    <w:rsid w:val="000F3EA9"/>
    <w:rsid w:val="000F4082"/>
    <w:rsid w:val="000F4FFA"/>
    <w:rsid w:val="000F5544"/>
    <w:rsid w:val="000F5E8A"/>
    <w:rsid w:val="000F6431"/>
    <w:rsid w:val="000F6979"/>
    <w:rsid w:val="000F6B03"/>
    <w:rsid w:val="000F7DB5"/>
    <w:rsid w:val="001018E5"/>
    <w:rsid w:val="00101926"/>
    <w:rsid w:val="00101AAE"/>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7FC"/>
    <w:rsid w:val="001138EB"/>
    <w:rsid w:val="0011439E"/>
    <w:rsid w:val="00114885"/>
    <w:rsid w:val="00114A33"/>
    <w:rsid w:val="001151CA"/>
    <w:rsid w:val="0011528B"/>
    <w:rsid w:val="00115E83"/>
    <w:rsid w:val="001160CC"/>
    <w:rsid w:val="00117332"/>
    <w:rsid w:val="001177D6"/>
    <w:rsid w:val="00117E0F"/>
    <w:rsid w:val="00117F0D"/>
    <w:rsid w:val="00121205"/>
    <w:rsid w:val="0012226A"/>
    <w:rsid w:val="00122403"/>
    <w:rsid w:val="001228C8"/>
    <w:rsid w:val="00122B83"/>
    <w:rsid w:val="00122E7F"/>
    <w:rsid w:val="0012337B"/>
    <w:rsid w:val="00123559"/>
    <w:rsid w:val="001238F2"/>
    <w:rsid w:val="00123930"/>
    <w:rsid w:val="0012470A"/>
    <w:rsid w:val="00124AFB"/>
    <w:rsid w:val="00125BF7"/>
    <w:rsid w:val="00125C05"/>
    <w:rsid w:val="00125E08"/>
    <w:rsid w:val="001269A5"/>
    <w:rsid w:val="00126D39"/>
    <w:rsid w:val="00127AA0"/>
    <w:rsid w:val="0013049E"/>
    <w:rsid w:val="001310B2"/>
    <w:rsid w:val="00131510"/>
    <w:rsid w:val="00131D6A"/>
    <w:rsid w:val="0013214E"/>
    <w:rsid w:val="0013229A"/>
    <w:rsid w:val="0013231E"/>
    <w:rsid w:val="001334AF"/>
    <w:rsid w:val="00133D3D"/>
    <w:rsid w:val="00134510"/>
    <w:rsid w:val="001349E5"/>
    <w:rsid w:val="00135329"/>
    <w:rsid w:val="00136055"/>
    <w:rsid w:val="0013760B"/>
    <w:rsid w:val="0014159F"/>
    <w:rsid w:val="00141DB5"/>
    <w:rsid w:val="001434FE"/>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69FD"/>
    <w:rsid w:val="00157B9E"/>
    <w:rsid w:val="00160014"/>
    <w:rsid w:val="0016069E"/>
    <w:rsid w:val="00160F3B"/>
    <w:rsid w:val="001613C9"/>
    <w:rsid w:val="0016145E"/>
    <w:rsid w:val="0016162F"/>
    <w:rsid w:val="00161681"/>
    <w:rsid w:val="00162330"/>
    <w:rsid w:val="0016279A"/>
    <w:rsid w:val="00163216"/>
    <w:rsid w:val="0016488E"/>
    <w:rsid w:val="00164E11"/>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376"/>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5967"/>
    <w:rsid w:val="001A72A6"/>
    <w:rsid w:val="001A7323"/>
    <w:rsid w:val="001A7438"/>
    <w:rsid w:val="001A7B87"/>
    <w:rsid w:val="001A7DEF"/>
    <w:rsid w:val="001A7FB6"/>
    <w:rsid w:val="001B0951"/>
    <w:rsid w:val="001B1042"/>
    <w:rsid w:val="001B2C0C"/>
    <w:rsid w:val="001B377A"/>
    <w:rsid w:val="001B41BA"/>
    <w:rsid w:val="001B5BFD"/>
    <w:rsid w:val="001B5D73"/>
    <w:rsid w:val="001B6541"/>
    <w:rsid w:val="001B720E"/>
    <w:rsid w:val="001B7261"/>
    <w:rsid w:val="001B7C04"/>
    <w:rsid w:val="001B7C45"/>
    <w:rsid w:val="001C0DE7"/>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8C7"/>
    <w:rsid w:val="001D5DD2"/>
    <w:rsid w:val="001D5EE7"/>
    <w:rsid w:val="001D6229"/>
    <w:rsid w:val="001D6AFC"/>
    <w:rsid w:val="001D6B9C"/>
    <w:rsid w:val="001D767C"/>
    <w:rsid w:val="001D76B8"/>
    <w:rsid w:val="001D7AE8"/>
    <w:rsid w:val="001D7D45"/>
    <w:rsid w:val="001E02EC"/>
    <w:rsid w:val="001E06E8"/>
    <w:rsid w:val="001E2E64"/>
    <w:rsid w:val="001E447A"/>
    <w:rsid w:val="001E4EC6"/>
    <w:rsid w:val="001E551A"/>
    <w:rsid w:val="001E5AC2"/>
    <w:rsid w:val="001E5DCA"/>
    <w:rsid w:val="001E5FC8"/>
    <w:rsid w:val="001E665E"/>
    <w:rsid w:val="001E6F44"/>
    <w:rsid w:val="001E7739"/>
    <w:rsid w:val="001E7F33"/>
    <w:rsid w:val="001F126D"/>
    <w:rsid w:val="001F14CC"/>
    <w:rsid w:val="001F385F"/>
    <w:rsid w:val="001F408F"/>
    <w:rsid w:val="001F4F62"/>
    <w:rsid w:val="001F5080"/>
    <w:rsid w:val="001F5520"/>
    <w:rsid w:val="001F5D3C"/>
    <w:rsid w:val="001F61A4"/>
    <w:rsid w:val="001F6816"/>
    <w:rsid w:val="001F69C2"/>
    <w:rsid w:val="001F722A"/>
    <w:rsid w:val="001F77F3"/>
    <w:rsid w:val="00200659"/>
    <w:rsid w:val="00200E0A"/>
    <w:rsid w:val="002025FA"/>
    <w:rsid w:val="002027BD"/>
    <w:rsid w:val="002037FE"/>
    <w:rsid w:val="00204550"/>
    <w:rsid w:val="0020526F"/>
    <w:rsid w:val="00205B56"/>
    <w:rsid w:val="00205E7A"/>
    <w:rsid w:val="00205ECB"/>
    <w:rsid w:val="002067E6"/>
    <w:rsid w:val="00206A8F"/>
    <w:rsid w:val="0020782A"/>
    <w:rsid w:val="002100CB"/>
    <w:rsid w:val="00210347"/>
    <w:rsid w:val="00210A03"/>
    <w:rsid w:val="00211783"/>
    <w:rsid w:val="00211927"/>
    <w:rsid w:val="00211CC4"/>
    <w:rsid w:val="00212859"/>
    <w:rsid w:val="002145EB"/>
    <w:rsid w:val="00215126"/>
    <w:rsid w:val="00216699"/>
    <w:rsid w:val="002167B7"/>
    <w:rsid w:val="00220B11"/>
    <w:rsid w:val="002216F1"/>
    <w:rsid w:val="0022228D"/>
    <w:rsid w:val="00222CAE"/>
    <w:rsid w:val="00222FD5"/>
    <w:rsid w:val="00223A40"/>
    <w:rsid w:val="00223C1E"/>
    <w:rsid w:val="002240BA"/>
    <w:rsid w:val="00224441"/>
    <w:rsid w:val="00224A57"/>
    <w:rsid w:val="00224F9F"/>
    <w:rsid w:val="002252D5"/>
    <w:rsid w:val="00225352"/>
    <w:rsid w:val="002254FB"/>
    <w:rsid w:val="0022629C"/>
    <w:rsid w:val="0022629F"/>
    <w:rsid w:val="0023022A"/>
    <w:rsid w:val="002302FA"/>
    <w:rsid w:val="0023060E"/>
    <w:rsid w:val="00231340"/>
    <w:rsid w:val="00231896"/>
    <w:rsid w:val="002324D3"/>
    <w:rsid w:val="002332FA"/>
    <w:rsid w:val="0023394F"/>
    <w:rsid w:val="00233C58"/>
    <w:rsid w:val="00233E2A"/>
    <w:rsid w:val="00235DC5"/>
    <w:rsid w:val="00236E0A"/>
    <w:rsid w:val="0023706B"/>
    <w:rsid w:val="002379BC"/>
    <w:rsid w:val="002400DF"/>
    <w:rsid w:val="00240375"/>
    <w:rsid w:val="0024039E"/>
    <w:rsid w:val="00240971"/>
    <w:rsid w:val="00240ABC"/>
    <w:rsid w:val="0024178A"/>
    <w:rsid w:val="00242048"/>
    <w:rsid w:val="00243AA3"/>
    <w:rsid w:val="002442C4"/>
    <w:rsid w:val="00244DEC"/>
    <w:rsid w:val="002456CB"/>
    <w:rsid w:val="00245D3F"/>
    <w:rsid w:val="002460E8"/>
    <w:rsid w:val="0024690E"/>
    <w:rsid w:val="002469BB"/>
    <w:rsid w:val="00247322"/>
    <w:rsid w:val="002477A0"/>
    <w:rsid w:val="002512E3"/>
    <w:rsid w:val="00251D3A"/>
    <w:rsid w:val="00252971"/>
    <w:rsid w:val="00252A6D"/>
    <w:rsid w:val="0025379C"/>
    <w:rsid w:val="002547FB"/>
    <w:rsid w:val="002549E2"/>
    <w:rsid w:val="00254BCF"/>
    <w:rsid w:val="00256848"/>
    <w:rsid w:val="002575E5"/>
    <w:rsid w:val="0026099B"/>
    <w:rsid w:val="00260B97"/>
    <w:rsid w:val="002624BD"/>
    <w:rsid w:val="00263122"/>
    <w:rsid w:val="00263B3B"/>
    <w:rsid w:val="00264B33"/>
    <w:rsid w:val="00264E9F"/>
    <w:rsid w:val="00266173"/>
    <w:rsid w:val="002668E8"/>
    <w:rsid w:val="00266DE3"/>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33"/>
    <w:rsid w:val="0028176D"/>
    <w:rsid w:val="00281CAE"/>
    <w:rsid w:val="00281D5C"/>
    <w:rsid w:val="0028245A"/>
    <w:rsid w:val="002825C3"/>
    <w:rsid w:val="0028262F"/>
    <w:rsid w:val="002829C6"/>
    <w:rsid w:val="00283783"/>
    <w:rsid w:val="0028393F"/>
    <w:rsid w:val="002849D6"/>
    <w:rsid w:val="00284F88"/>
    <w:rsid w:val="00285607"/>
    <w:rsid w:val="00285E1E"/>
    <w:rsid w:val="00286616"/>
    <w:rsid w:val="00286FF9"/>
    <w:rsid w:val="0028794C"/>
    <w:rsid w:val="00287B83"/>
    <w:rsid w:val="002910C6"/>
    <w:rsid w:val="002911FB"/>
    <w:rsid w:val="0029134C"/>
    <w:rsid w:val="00291AD1"/>
    <w:rsid w:val="00291D33"/>
    <w:rsid w:val="00291FB6"/>
    <w:rsid w:val="0029211F"/>
    <w:rsid w:val="002923E9"/>
    <w:rsid w:val="00292E81"/>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12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569"/>
    <w:rsid w:val="002B29E6"/>
    <w:rsid w:val="002B35B2"/>
    <w:rsid w:val="002B42AB"/>
    <w:rsid w:val="002B5280"/>
    <w:rsid w:val="002C02D6"/>
    <w:rsid w:val="002C0B57"/>
    <w:rsid w:val="002C1188"/>
    <w:rsid w:val="002C12B7"/>
    <w:rsid w:val="002C1BEA"/>
    <w:rsid w:val="002C26DF"/>
    <w:rsid w:val="002C2C9E"/>
    <w:rsid w:val="002C3086"/>
    <w:rsid w:val="002C3A57"/>
    <w:rsid w:val="002C460F"/>
    <w:rsid w:val="002C5CDC"/>
    <w:rsid w:val="002C5D7A"/>
    <w:rsid w:val="002C5F9C"/>
    <w:rsid w:val="002C77C7"/>
    <w:rsid w:val="002C7AED"/>
    <w:rsid w:val="002D0586"/>
    <w:rsid w:val="002D0D2B"/>
    <w:rsid w:val="002D1058"/>
    <w:rsid w:val="002D2264"/>
    <w:rsid w:val="002D2618"/>
    <w:rsid w:val="002D2A59"/>
    <w:rsid w:val="002D2D70"/>
    <w:rsid w:val="002D2E58"/>
    <w:rsid w:val="002D2F07"/>
    <w:rsid w:val="002D4144"/>
    <w:rsid w:val="002D43EE"/>
    <w:rsid w:val="002D4AFE"/>
    <w:rsid w:val="002D5C82"/>
    <w:rsid w:val="002D6A0E"/>
    <w:rsid w:val="002D6D77"/>
    <w:rsid w:val="002D71EB"/>
    <w:rsid w:val="002D753A"/>
    <w:rsid w:val="002D755B"/>
    <w:rsid w:val="002D75F6"/>
    <w:rsid w:val="002D7E4A"/>
    <w:rsid w:val="002D7FC4"/>
    <w:rsid w:val="002E062B"/>
    <w:rsid w:val="002E0996"/>
    <w:rsid w:val="002E12D2"/>
    <w:rsid w:val="002E12F9"/>
    <w:rsid w:val="002E1F10"/>
    <w:rsid w:val="002E343C"/>
    <w:rsid w:val="002E553E"/>
    <w:rsid w:val="002E774A"/>
    <w:rsid w:val="002E7C8C"/>
    <w:rsid w:val="002E7EFB"/>
    <w:rsid w:val="002F05E3"/>
    <w:rsid w:val="002F0D16"/>
    <w:rsid w:val="002F0D1E"/>
    <w:rsid w:val="002F28AA"/>
    <w:rsid w:val="002F3768"/>
    <w:rsid w:val="002F3EA1"/>
    <w:rsid w:val="002F4A70"/>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2CD4"/>
    <w:rsid w:val="00304480"/>
    <w:rsid w:val="0030481F"/>
    <w:rsid w:val="003049C4"/>
    <w:rsid w:val="003057E6"/>
    <w:rsid w:val="00305B2A"/>
    <w:rsid w:val="003063BB"/>
    <w:rsid w:val="0030672D"/>
    <w:rsid w:val="003077CA"/>
    <w:rsid w:val="00310C71"/>
    <w:rsid w:val="003116C2"/>
    <w:rsid w:val="00312A7E"/>
    <w:rsid w:val="003134D0"/>
    <w:rsid w:val="003138F3"/>
    <w:rsid w:val="0031394B"/>
    <w:rsid w:val="00313F8F"/>
    <w:rsid w:val="003145C7"/>
    <w:rsid w:val="003147ED"/>
    <w:rsid w:val="00314BEA"/>
    <w:rsid w:val="00315062"/>
    <w:rsid w:val="003152B1"/>
    <w:rsid w:val="00315892"/>
    <w:rsid w:val="0031731B"/>
    <w:rsid w:val="003173F6"/>
    <w:rsid w:val="0031773D"/>
    <w:rsid w:val="00317BEE"/>
    <w:rsid w:val="00317DC1"/>
    <w:rsid w:val="003200A3"/>
    <w:rsid w:val="00320E1E"/>
    <w:rsid w:val="00321B47"/>
    <w:rsid w:val="00321B7B"/>
    <w:rsid w:val="00321CD8"/>
    <w:rsid w:val="00323587"/>
    <w:rsid w:val="003239E6"/>
    <w:rsid w:val="00323A28"/>
    <w:rsid w:val="00324127"/>
    <w:rsid w:val="00324332"/>
    <w:rsid w:val="00326137"/>
    <w:rsid w:val="00326F60"/>
    <w:rsid w:val="00327290"/>
    <w:rsid w:val="003308ED"/>
    <w:rsid w:val="0033130B"/>
    <w:rsid w:val="00331707"/>
    <w:rsid w:val="003332F2"/>
    <w:rsid w:val="0033347C"/>
    <w:rsid w:val="00333BBF"/>
    <w:rsid w:val="0033474E"/>
    <w:rsid w:val="00334A57"/>
    <w:rsid w:val="00334D6D"/>
    <w:rsid w:val="003351B2"/>
    <w:rsid w:val="003353EA"/>
    <w:rsid w:val="00335CB2"/>
    <w:rsid w:val="00335E12"/>
    <w:rsid w:val="00336FBD"/>
    <w:rsid w:val="00337ED4"/>
    <w:rsid w:val="00340164"/>
    <w:rsid w:val="00340A20"/>
    <w:rsid w:val="00340D6A"/>
    <w:rsid w:val="00341744"/>
    <w:rsid w:val="00342B06"/>
    <w:rsid w:val="00342F8C"/>
    <w:rsid w:val="003437E5"/>
    <w:rsid w:val="003438C9"/>
    <w:rsid w:val="00343B44"/>
    <w:rsid w:val="00343BFF"/>
    <w:rsid w:val="00344FD0"/>
    <w:rsid w:val="00345096"/>
    <w:rsid w:val="003459C9"/>
    <w:rsid w:val="003461C0"/>
    <w:rsid w:val="00346EB3"/>
    <w:rsid w:val="00350220"/>
    <w:rsid w:val="003507CA"/>
    <w:rsid w:val="00351D16"/>
    <w:rsid w:val="00351DC4"/>
    <w:rsid w:val="00352AE7"/>
    <w:rsid w:val="00352FEA"/>
    <w:rsid w:val="0035330E"/>
    <w:rsid w:val="00354B49"/>
    <w:rsid w:val="00354D16"/>
    <w:rsid w:val="00354E82"/>
    <w:rsid w:val="00355286"/>
    <w:rsid w:val="00355429"/>
    <w:rsid w:val="00355514"/>
    <w:rsid w:val="003557F7"/>
    <w:rsid w:val="00356A16"/>
    <w:rsid w:val="00360685"/>
    <w:rsid w:val="00360CC6"/>
    <w:rsid w:val="00361AC8"/>
    <w:rsid w:val="00361F31"/>
    <w:rsid w:val="003625A2"/>
    <w:rsid w:val="00362B4F"/>
    <w:rsid w:val="00362F13"/>
    <w:rsid w:val="00363452"/>
    <w:rsid w:val="00363937"/>
    <w:rsid w:val="00364691"/>
    <w:rsid w:val="00365910"/>
    <w:rsid w:val="00365F1C"/>
    <w:rsid w:val="003663EA"/>
    <w:rsid w:val="00366C33"/>
    <w:rsid w:val="00366CC3"/>
    <w:rsid w:val="00367589"/>
    <w:rsid w:val="00370D52"/>
    <w:rsid w:val="00371DC2"/>
    <w:rsid w:val="00371FFE"/>
    <w:rsid w:val="00373348"/>
    <w:rsid w:val="003738FC"/>
    <w:rsid w:val="003749F0"/>
    <w:rsid w:val="00374AA8"/>
    <w:rsid w:val="003760C2"/>
    <w:rsid w:val="00377018"/>
    <w:rsid w:val="003770F1"/>
    <w:rsid w:val="003772E7"/>
    <w:rsid w:val="003776AB"/>
    <w:rsid w:val="00377957"/>
    <w:rsid w:val="00380C07"/>
    <w:rsid w:val="003810F6"/>
    <w:rsid w:val="00381460"/>
    <w:rsid w:val="0038182E"/>
    <w:rsid w:val="003820BD"/>
    <w:rsid w:val="00382B76"/>
    <w:rsid w:val="00385C5D"/>
    <w:rsid w:val="00386D5B"/>
    <w:rsid w:val="003871E5"/>
    <w:rsid w:val="00390D3C"/>
    <w:rsid w:val="00391205"/>
    <w:rsid w:val="003915A6"/>
    <w:rsid w:val="003916F0"/>
    <w:rsid w:val="00392494"/>
    <w:rsid w:val="00392507"/>
    <w:rsid w:val="00392F87"/>
    <w:rsid w:val="0039379A"/>
    <w:rsid w:val="0039416E"/>
    <w:rsid w:val="00394BC4"/>
    <w:rsid w:val="00394D9B"/>
    <w:rsid w:val="00394F55"/>
    <w:rsid w:val="0039698C"/>
    <w:rsid w:val="003974F6"/>
    <w:rsid w:val="003A039E"/>
    <w:rsid w:val="003A087B"/>
    <w:rsid w:val="003A0B0D"/>
    <w:rsid w:val="003A0EBF"/>
    <w:rsid w:val="003A27AE"/>
    <w:rsid w:val="003A2A6A"/>
    <w:rsid w:val="003A3F93"/>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D49"/>
    <w:rsid w:val="003C0FDD"/>
    <w:rsid w:val="003C1390"/>
    <w:rsid w:val="003C1BC5"/>
    <w:rsid w:val="003C22F6"/>
    <w:rsid w:val="003C24CE"/>
    <w:rsid w:val="003C30A5"/>
    <w:rsid w:val="003C3B2D"/>
    <w:rsid w:val="003C3F2C"/>
    <w:rsid w:val="003C5186"/>
    <w:rsid w:val="003C66BE"/>
    <w:rsid w:val="003C69AB"/>
    <w:rsid w:val="003C6C50"/>
    <w:rsid w:val="003C710B"/>
    <w:rsid w:val="003D0467"/>
    <w:rsid w:val="003D053D"/>
    <w:rsid w:val="003D0B06"/>
    <w:rsid w:val="003D1039"/>
    <w:rsid w:val="003D4481"/>
    <w:rsid w:val="003D4710"/>
    <w:rsid w:val="003D5550"/>
    <w:rsid w:val="003D56FE"/>
    <w:rsid w:val="003D5F98"/>
    <w:rsid w:val="003D5FE4"/>
    <w:rsid w:val="003D79FA"/>
    <w:rsid w:val="003D7D4F"/>
    <w:rsid w:val="003D7DB3"/>
    <w:rsid w:val="003D7E12"/>
    <w:rsid w:val="003E023F"/>
    <w:rsid w:val="003E0597"/>
    <w:rsid w:val="003E0776"/>
    <w:rsid w:val="003E10E7"/>
    <w:rsid w:val="003E2456"/>
    <w:rsid w:val="003E357F"/>
    <w:rsid w:val="003E3891"/>
    <w:rsid w:val="003E4139"/>
    <w:rsid w:val="003E579A"/>
    <w:rsid w:val="003E5E44"/>
    <w:rsid w:val="003E5ECF"/>
    <w:rsid w:val="003E6210"/>
    <w:rsid w:val="003E6682"/>
    <w:rsid w:val="003E7D81"/>
    <w:rsid w:val="003F0C5C"/>
    <w:rsid w:val="003F1265"/>
    <w:rsid w:val="003F159F"/>
    <w:rsid w:val="003F1A48"/>
    <w:rsid w:val="003F1BB6"/>
    <w:rsid w:val="003F1EFC"/>
    <w:rsid w:val="003F1FB0"/>
    <w:rsid w:val="003F25BB"/>
    <w:rsid w:val="003F2EA6"/>
    <w:rsid w:val="003F31BC"/>
    <w:rsid w:val="003F3C9A"/>
    <w:rsid w:val="003F47B5"/>
    <w:rsid w:val="003F47E3"/>
    <w:rsid w:val="003F54D0"/>
    <w:rsid w:val="003F5818"/>
    <w:rsid w:val="003F666B"/>
    <w:rsid w:val="003F6B2F"/>
    <w:rsid w:val="0040142C"/>
    <w:rsid w:val="0040189A"/>
    <w:rsid w:val="00401BB2"/>
    <w:rsid w:val="0040261D"/>
    <w:rsid w:val="004026E5"/>
    <w:rsid w:val="00403485"/>
    <w:rsid w:val="0040428C"/>
    <w:rsid w:val="004048E7"/>
    <w:rsid w:val="00404AA9"/>
    <w:rsid w:val="00404BB7"/>
    <w:rsid w:val="00405DD3"/>
    <w:rsid w:val="004064AC"/>
    <w:rsid w:val="004066C5"/>
    <w:rsid w:val="00406AB4"/>
    <w:rsid w:val="00406C88"/>
    <w:rsid w:val="00407B50"/>
    <w:rsid w:val="00407F85"/>
    <w:rsid w:val="004109ED"/>
    <w:rsid w:val="00410DD1"/>
    <w:rsid w:val="00412225"/>
    <w:rsid w:val="004131A2"/>
    <w:rsid w:val="0041475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27C45"/>
    <w:rsid w:val="0043070B"/>
    <w:rsid w:val="00430BDE"/>
    <w:rsid w:val="00431723"/>
    <w:rsid w:val="004321DA"/>
    <w:rsid w:val="004323EE"/>
    <w:rsid w:val="00432687"/>
    <w:rsid w:val="00433E99"/>
    <w:rsid w:val="00433EB4"/>
    <w:rsid w:val="00435B6D"/>
    <w:rsid w:val="0043718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4058"/>
    <w:rsid w:val="00455096"/>
    <w:rsid w:val="004564A4"/>
    <w:rsid w:val="00456931"/>
    <w:rsid w:val="00456B79"/>
    <w:rsid w:val="0045751C"/>
    <w:rsid w:val="00457EEC"/>
    <w:rsid w:val="00460051"/>
    <w:rsid w:val="00461F09"/>
    <w:rsid w:val="00462125"/>
    <w:rsid w:val="0046279E"/>
    <w:rsid w:val="00462A75"/>
    <w:rsid w:val="00462F3A"/>
    <w:rsid w:val="00463D9F"/>
    <w:rsid w:val="004647E3"/>
    <w:rsid w:val="004649EE"/>
    <w:rsid w:val="004663E8"/>
    <w:rsid w:val="0046661D"/>
    <w:rsid w:val="0046767F"/>
    <w:rsid w:val="00467A9A"/>
    <w:rsid w:val="00470687"/>
    <w:rsid w:val="004718C9"/>
    <w:rsid w:val="004722D6"/>
    <w:rsid w:val="0047248D"/>
    <w:rsid w:val="00472BF9"/>
    <w:rsid w:val="00474721"/>
    <w:rsid w:val="00475075"/>
    <w:rsid w:val="00476040"/>
    <w:rsid w:val="00477D19"/>
    <w:rsid w:val="00480508"/>
    <w:rsid w:val="004809B2"/>
    <w:rsid w:val="00480B0B"/>
    <w:rsid w:val="00480C2C"/>
    <w:rsid w:val="00480E4C"/>
    <w:rsid w:val="00481BC6"/>
    <w:rsid w:val="004821C4"/>
    <w:rsid w:val="004826F3"/>
    <w:rsid w:val="004832B8"/>
    <w:rsid w:val="00484080"/>
    <w:rsid w:val="0048438C"/>
    <w:rsid w:val="004845D9"/>
    <w:rsid w:val="00484858"/>
    <w:rsid w:val="00484918"/>
    <w:rsid w:val="00484C83"/>
    <w:rsid w:val="00485450"/>
    <w:rsid w:val="004865EB"/>
    <w:rsid w:val="00486F03"/>
    <w:rsid w:val="00486F7C"/>
    <w:rsid w:val="0048745B"/>
    <w:rsid w:val="00490876"/>
    <w:rsid w:val="00490D0B"/>
    <w:rsid w:val="00491FCE"/>
    <w:rsid w:val="0049221C"/>
    <w:rsid w:val="00492847"/>
    <w:rsid w:val="00492F70"/>
    <w:rsid w:val="00493312"/>
    <w:rsid w:val="0049334A"/>
    <w:rsid w:val="00494719"/>
    <w:rsid w:val="00494E60"/>
    <w:rsid w:val="0049556B"/>
    <w:rsid w:val="00496A50"/>
    <w:rsid w:val="00496C88"/>
    <w:rsid w:val="00496FF4"/>
    <w:rsid w:val="0049752A"/>
    <w:rsid w:val="0049761B"/>
    <w:rsid w:val="0049779C"/>
    <w:rsid w:val="004A12FF"/>
    <w:rsid w:val="004A2622"/>
    <w:rsid w:val="004A273A"/>
    <w:rsid w:val="004A3431"/>
    <w:rsid w:val="004A3436"/>
    <w:rsid w:val="004A4B2D"/>
    <w:rsid w:val="004A4C0C"/>
    <w:rsid w:val="004A52D4"/>
    <w:rsid w:val="004A5307"/>
    <w:rsid w:val="004A5457"/>
    <w:rsid w:val="004A5DC2"/>
    <w:rsid w:val="004A617E"/>
    <w:rsid w:val="004A6CF6"/>
    <w:rsid w:val="004A7540"/>
    <w:rsid w:val="004A78A9"/>
    <w:rsid w:val="004A7ADF"/>
    <w:rsid w:val="004B00FA"/>
    <w:rsid w:val="004B075E"/>
    <w:rsid w:val="004B1155"/>
    <w:rsid w:val="004B18CF"/>
    <w:rsid w:val="004B2864"/>
    <w:rsid w:val="004B2DCD"/>
    <w:rsid w:val="004B4082"/>
    <w:rsid w:val="004B4364"/>
    <w:rsid w:val="004B51C4"/>
    <w:rsid w:val="004B66A8"/>
    <w:rsid w:val="004B79CF"/>
    <w:rsid w:val="004C08A6"/>
    <w:rsid w:val="004C0A5E"/>
    <w:rsid w:val="004C0F78"/>
    <w:rsid w:val="004C166C"/>
    <w:rsid w:val="004C28F9"/>
    <w:rsid w:val="004C3E7F"/>
    <w:rsid w:val="004C408D"/>
    <w:rsid w:val="004C4201"/>
    <w:rsid w:val="004C4849"/>
    <w:rsid w:val="004C4A69"/>
    <w:rsid w:val="004C50EC"/>
    <w:rsid w:val="004C6260"/>
    <w:rsid w:val="004C6740"/>
    <w:rsid w:val="004C6798"/>
    <w:rsid w:val="004C7A4C"/>
    <w:rsid w:val="004D02AD"/>
    <w:rsid w:val="004D105D"/>
    <w:rsid w:val="004D1A38"/>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847"/>
    <w:rsid w:val="004E6851"/>
    <w:rsid w:val="004E6DBA"/>
    <w:rsid w:val="004E70A5"/>
    <w:rsid w:val="004E72DB"/>
    <w:rsid w:val="004E7F30"/>
    <w:rsid w:val="004F0174"/>
    <w:rsid w:val="004F020E"/>
    <w:rsid w:val="004F02A2"/>
    <w:rsid w:val="004F0D5E"/>
    <w:rsid w:val="004F1051"/>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A46"/>
    <w:rsid w:val="00516E31"/>
    <w:rsid w:val="005179C6"/>
    <w:rsid w:val="005200EA"/>
    <w:rsid w:val="0052060B"/>
    <w:rsid w:val="005207A5"/>
    <w:rsid w:val="00520B13"/>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40F"/>
    <w:rsid w:val="00531B39"/>
    <w:rsid w:val="00531D34"/>
    <w:rsid w:val="005320B5"/>
    <w:rsid w:val="00532DA9"/>
    <w:rsid w:val="00534A6E"/>
    <w:rsid w:val="00534ED1"/>
    <w:rsid w:val="0053570E"/>
    <w:rsid w:val="005358F2"/>
    <w:rsid w:val="00535EC8"/>
    <w:rsid w:val="00535F1D"/>
    <w:rsid w:val="00536BF4"/>
    <w:rsid w:val="00537405"/>
    <w:rsid w:val="0053786A"/>
    <w:rsid w:val="00537A2F"/>
    <w:rsid w:val="00540A78"/>
    <w:rsid w:val="00540B4C"/>
    <w:rsid w:val="00541063"/>
    <w:rsid w:val="005413E6"/>
    <w:rsid w:val="00542162"/>
    <w:rsid w:val="00544274"/>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369"/>
    <w:rsid w:val="00554FF9"/>
    <w:rsid w:val="00555713"/>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484"/>
    <w:rsid w:val="00576C50"/>
    <w:rsid w:val="00576E93"/>
    <w:rsid w:val="00576FD9"/>
    <w:rsid w:val="00577C6D"/>
    <w:rsid w:val="00577C89"/>
    <w:rsid w:val="0058022B"/>
    <w:rsid w:val="0058135D"/>
    <w:rsid w:val="0058204A"/>
    <w:rsid w:val="005823B2"/>
    <w:rsid w:val="00583348"/>
    <w:rsid w:val="005837B9"/>
    <w:rsid w:val="00585817"/>
    <w:rsid w:val="00586087"/>
    <w:rsid w:val="00586A3E"/>
    <w:rsid w:val="0059093B"/>
    <w:rsid w:val="00590BD2"/>
    <w:rsid w:val="00590CA0"/>
    <w:rsid w:val="00593664"/>
    <w:rsid w:val="005949F0"/>
    <w:rsid w:val="00595354"/>
    <w:rsid w:val="00595CCB"/>
    <w:rsid w:val="0059675F"/>
    <w:rsid w:val="005976EE"/>
    <w:rsid w:val="005A1D9F"/>
    <w:rsid w:val="005A2D0E"/>
    <w:rsid w:val="005A30CE"/>
    <w:rsid w:val="005A342A"/>
    <w:rsid w:val="005A34DA"/>
    <w:rsid w:val="005A5ADD"/>
    <w:rsid w:val="005A79EC"/>
    <w:rsid w:val="005A7C38"/>
    <w:rsid w:val="005A7E5D"/>
    <w:rsid w:val="005A7F0B"/>
    <w:rsid w:val="005B1084"/>
    <w:rsid w:val="005B19D1"/>
    <w:rsid w:val="005B23B0"/>
    <w:rsid w:val="005B2439"/>
    <w:rsid w:val="005B2D78"/>
    <w:rsid w:val="005B3939"/>
    <w:rsid w:val="005B5C7B"/>
    <w:rsid w:val="005B614E"/>
    <w:rsid w:val="005B693D"/>
    <w:rsid w:val="005B7D6B"/>
    <w:rsid w:val="005B7F1A"/>
    <w:rsid w:val="005C009C"/>
    <w:rsid w:val="005C04F9"/>
    <w:rsid w:val="005C0F33"/>
    <w:rsid w:val="005C1E04"/>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1FB"/>
    <w:rsid w:val="005D1EA5"/>
    <w:rsid w:val="005D2063"/>
    <w:rsid w:val="005D20B6"/>
    <w:rsid w:val="005D26E4"/>
    <w:rsid w:val="005D390A"/>
    <w:rsid w:val="005D3BFA"/>
    <w:rsid w:val="005D3C9B"/>
    <w:rsid w:val="005D3DE2"/>
    <w:rsid w:val="005D3E6E"/>
    <w:rsid w:val="005D3E9E"/>
    <w:rsid w:val="005D5757"/>
    <w:rsid w:val="005D5B2A"/>
    <w:rsid w:val="005D6348"/>
    <w:rsid w:val="005D6F50"/>
    <w:rsid w:val="005D74B0"/>
    <w:rsid w:val="005D7825"/>
    <w:rsid w:val="005D7BDD"/>
    <w:rsid w:val="005D7E5C"/>
    <w:rsid w:val="005E052E"/>
    <w:rsid w:val="005E0888"/>
    <w:rsid w:val="005E0926"/>
    <w:rsid w:val="005E0953"/>
    <w:rsid w:val="005E10CC"/>
    <w:rsid w:val="005E179F"/>
    <w:rsid w:val="005E1FA8"/>
    <w:rsid w:val="005E2084"/>
    <w:rsid w:val="005E2323"/>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1700"/>
    <w:rsid w:val="00611EEB"/>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4E42"/>
    <w:rsid w:val="00625A44"/>
    <w:rsid w:val="006266EC"/>
    <w:rsid w:val="00626D72"/>
    <w:rsid w:val="00627ECD"/>
    <w:rsid w:val="0063026F"/>
    <w:rsid w:val="00630530"/>
    <w:rsid w:val="00630C6D"/>
    <w:rsid w:val="00631300"/>
    <w:rsid w:val="00631499"/>
    <w:rsid w:val="006316F2"/>
    <w:rsid w:val="00631BD0"/>
    <w:rsid w:val="00632A2A"/>
    <w:rsid w:val="006336AA"/>
    <w:rsid w:val="0063538A"/>
    <w:rsid w:val="0063587E"/>
    <w:rsid w:val="00635998"/>
    <w:rsid w:val="00635EA8"/>
    <w:rsid w:val="00636043"/>
    <w:rsid w:val="00636986"/>
    <w:rsid w:val="00637321"/>
    <w:rsid w:val="006374E6"/>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BDD"/>
    <w:rsid w:val="00652E1C"/>
    <w:rsid w:val="00652E83"/>
    <w:rsid w:val="00653363"/>
    <w:rsid w:val="00653C8D"/>
    <w:rsid w:val="00654D1B"/>
    <w:rsid w:val="00655116"/>
    <w:rsid w:val="0065579A"/>
    <w:rsid w:val="006558CF"/>
    <w:rsid w:val="00656020"/>
    <w:rsid w:val="006561F2"/>
    <w:rsid w:val="006562E1"/>
    <w:rsid w:val="006564E0"/>
    <w:rsid w:val="00656586"/>
    <w:rsid w:val="006572A2"/>
    <w:rsid w:val="0065775F"/>
    <w:rsid w:val="00661554"/>
    <w:rsid w:val="00663022"/>
    <w:rsid w:val="006630D6"/>
    <w:rsid w:val="00664942"/>
    <w:rsid w:val="00664DB5"/>
    <w:rsid w:val="0066676A"/>
    <w:rsid w:val="00667AAE"/>
    <w:rsid w:val="00667BA0"/>
    <w:rsid w:val="006707BE"/>
    <w:rsid w:val="00670D3D"/>
    <w:rsid w:val="00670D42"/>
    <w:rsid w:val="00671247"/>
    <w:rsid w:val="006730A7"/>
    <w:rsid w:val="006734B0"/>
    <w:rsid w:val="00673C51"/>
    <w:rsid w:val="00673E48"/>
    <w:rsid w:val="00675A50"/>
    <w:rsid w:val="00676178"/>
    <w:rsid w:val="0067668F"/>
    <w:rsid w:val="006766B5"/>
    <w:rsid w:val="006778E1"/>
    <w:rsid w:val="00677F4C"/>
    <w:rsid w:val="00680662"/>
    <w:rsid w:val="00680A6F"/>
    <w:rsid w:val="00680D14"/>
    <w:rsid w:val="00681F35"/>
    <w:rsid w:val="006835A7"/>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2112"/>
    <w:rsid w:val="00692B1A"/>
    <w:rsid w:val="006943B7"/>
    <w:rsid w:val="0069649E"/>
    <w:rsid w:val="006968FE"/>
    <w:rsid w:val="00697B12"/>
    <w:rsid w:val="006A00AA"/>
    <w:rsid w:val="006A2096"/>
    <w:rsid w:val="006A46CD"/>
    <w:rsid w:val="006A4994"/>
    <w:rsid w:val="006A4B69"/>
    <w:rsid w:val="006A4DD1"/>
    <w:rsid w:val="006A4E12"/>
    <w:rsid w:val="006A4EE9"/>
    <w:rsid w:val="006A60B5"/>
    <w:rsid w:val="006A61E0"/>
    <w:rsid w:val="006A63DA"/>
    <w:rsid w:val="006A6472"/>
    <w:rsid w:val="006A7231"/>
    <w:rsid w:val="006A7BBA"/>
    <w:rsid w:val="006A7CD4"/>
    <w:rsid w:val="006B123D"/>
    <w:rsid w:val="006B1530"/>
    <w:rsid w:val="006B1565"/>
    <w:rsid w:val="006B233D"/>
    <w:rsid w:val="006B2F7C"/>
    <w:rsid w:val="006B3684"/>
    <w:rsid w:val="006B3D24"/>
    <w:rsid w:val="006B454D"/>
    <w:rsid w:val="006B4A26"/>
    <w:rsid w:val="006B5469"/>
    <w:rsid w:val="006B5738"/>
    <w:rsid w:val="006B68F8"/>
    <w:rsid w:val="006B702B"/>
    <w:rsid w:val="006B7F87"/>
    <w:rsid w:val="006C13F5"/>
    <w:rsid w:val="006C1F00"/>
    <w:rsid w:val="006C216B"/>
    <w:rsid w:val="006C2D14"/>
    <w:rsid w:val="006C31C2"/>
    <w:rsid w:val="006C3A0A"/>
    <w:rsid w:val="006C3AF1"/>
    <w:rsid w:val="006C4132"/>
    <w:rsid w:val="006C5860"/>
    <w:rsid w:val="006C6197"/>
    <w:rsid w:val="006C6BA6"/>
    <w:rsid w:val="006D0562"/>
    <w:rsid w:val="006D076C"/>
    <w:rsid w:val="006D0AAB"/>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5655"/>
    <w:rsid w:val="00706840"/>
    <w:rsid w:val="007072C3"/>
    <w:rsid w:val="0070759E"/>
    <w:rsid w:val="00707F33"/>
    <w:rsid w:val="007108FB"/>
    <w:rsid w:val="00710D83"/>
    <w:rsid w:val="0071111B"/>
    <w:rsid w:val="00711662"/>
    <w:rsid w:val="007126C4"/>
    <w:rsid w:val="00715768"/>
    <w:rsid w:val="007158CE"/>
    <w:rsid w:val="007168B9"/>
    <w:rsid w:val="00716EE1"/>
    <w:rsid w:val="007177C8"/>
    <w:rsid w:val="007178AA"/>
    <w:rsid w:val="0072020F"/>
    <w:rsid w:val="00720529"/>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5799"/>
    <w:rsid w:val="007364D6"/>
    <w:rsid w:val="007366CC"/>
    <w:rsid w:val="00737388"/>
    <w:rsid w:val="00737493"/>
    <w:rsid w:val="00740128"/>
    <w:rsid w:val="0074018F"/>
    <w:rsid w:val="00740D26"/>
    <w:rsid w:val="007425DD"/>
    <w:rsid w:val="0074347B"/>
    <w:rsid w:val="00744537"/>
    <w:rsid w:val="00744716"/>
    <w:rsid w:val="00744F4F"/>
    <w:rsid w:val="00745B9F"/>
    <w:rsid w:val="00746401"/>
    <w:rsid w:val="00746DC7"/>
    <w:rsid w:val="00746F79"/>
    <w:rsid w:val="0074703B"/>
    <w:rsid w:val="00747B77"/>
    <w:rsid w:val="00747C46"/>
    <w:rsid w:val="0075021C"/>
    <w:rsid w:val="00751400"/>
    <w:rsid w:val="0075155E"/>
    <w:rsid w:val="00751FEA"/>
    <w:rsid w:val="0075245A"/>
    <w:rsid w:val="00754619"/>
    <w:rsid w:val="00754D36"/>
    <w:rsid w:val="00754F6C"/>
    <w:rsid w:val="007551D2"/>
    <w:rsid w:val="007552E4"/>
    <w:rsid w:val="007563FC"/>
    <w:rsid w:val="00756DEB"/>
    <w:rsid w:val="0075715C"/>
    <w:rsid w:val="0076020D"/>
    <w:rsid w:val="00760567"/>
    <w:rsid w:val="0076076B"/>
    <w:rsid w:val="00761F46"/>
    <w:rsid w:val="0076255D"/>
    <w:rsid w:val="00763213"/>
    <w:rsid w:val="007637C6"/>
    <w:rsid w:val="00764137"/>
    <w:rsid w:val="00764558"/>
    <w:rsid w:val="00765083"/>
    <w:rsid w:val="007650B1"/>
    <w:rsid w:val="0076520C"/>
    <w:rsid w:val="007655B7"/>
    <w:rsid w:val="007666B5"/>
    <w:rsid w:val="00766EE9"/>
    <w:rsid w:val="007709C6"/>
    <w:rsid w:val="00770C94"/>
    <w:rsid w:val="00770DF4"/>
    <w:rsid w:val="00770E70"/>
    <w:rsid w:val="00771698"/>
    <w:rsid w:val="0077223C"/>
    <w:rsid w:val="00772FEF"/>
    <w:rsid w:val="00773576"/>
    <w:rsid w:val="007738E9"/>
    <w:rsid w:val="007745B2"/>
    <w:rsid w:val="00774F45"/>
    <w:rsid w:val="00775156"/>
    <w:rsid w:val="00775E67"/>
    <w:rsid w:val="00775F12"/>
    <w:rsid w:val="007762DD"/>
    <w:rsid w:val="00776C32"/>
    <w:rsid w:val="00777096"/>
    <w:rsid w:val="00777B06"/>
    <w:rsid w:val="00777BC2"/>
    <w:rsid w:val="00777C3F"/>
    <w:rsid w:val="00777D83"/>
    <w:rsid w:val="00777DAC"/>
    <w:rsid w:val="0078026F"/>
    <w:rsid w:val="007802E4"/>
    <w:rsid w:val="00782FD8"/>
    <w:rsid w:val="007833FD"/>
    <w:rsid w:val="00784D3D"/>
    <w:rsid w:val="00785114"/>
    <w:rsid w:val="007851CB"/>
    <w:rsid w:val="007865B9"/>
    <w:rsid w:val="0079025D"/>
    <w:rsid w:val="007909B4"/>
    <w:rsid w:val="00790DC5"/>
    <w:rsid w:val="00791104"/>
    <w:rsid w:val="00791588"/>
    <w:rsid w:val="00791896"/>
    <w:rsid w:val="007931E7"/>
    <w:rsid w:val="00794C8A"/>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BE3"/>
    <w:rsid w:val="007B4DE3"/>
    <w:rsid w:val="007B5695"/>
    <w:rsid w:val="007B6939"/>
    <w:rsid w:val="007B71C8"/>
    <w:rsid w:val="007B7565"/>
    <w:rsid w:val="007B7A39"/>
    <w:rsid w:val="007B7B23"/>
    <w:rsid w:val="007C07C6"/>
    <w:rsid w:val="007C0DCA"/>
    <w:rsid w:val="007C1535"/>
    <w:rsid w:val="007C15B7"/>
    <w:rsid w:val="007C1896"/>
    <w:rsid w:val="007C1C6D"/>
    <w:rsid w:val="007C1C78"/>
    <w:rsid w:val="007C25B2"/>
    <w:rsid w:val="007C28AD"/>
    <w:rsid w:val="007C2EB1"/>
    <w:rsid w:val="007C30F3"/>
    <w:rsid w:val="007C3877"/>
    <w:rsid w:val="007C47A3"/>
    <w:rsid w:val="007C4EAE"/>
    <w:rsid w:val="007C598A"/>
    <w:rsid w:val="007C6A40"/>
    <w:rsid w:val="007C6AAB"/>
    <w:rsid w:val="007D00F1"/>
    <w:rsid w:val="007D0975"/>
    <w:rsid w:val="007D0F13"/>
    <w:rsid w:val="007D13BE"/>
    <w:rsid w:val="007D22E7"/>
    <w:rsid w:val="007D27D7"/>
    <w:rsid w:val="007D2D77"/>
    <w:rsid w:val="007D2E25"/>
    <w:rsid w:val="007D2FFE"/>
    <w:rsid w:val="007D331F"/>
    <w:rsid w:val="007D3FA8"/>
    <w:rsid w:val="007D4218"/>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839"/>
    <w:rsid w:val="007E4A25"/>
    <w:rsid w:val="007E51EB"/>
    <w:rsid w:val="007E5A0F"/>
    <w:rsid w:val="007E6034"/>
    <w:rsid w:val="007E792A"/>
    <w:rsid w:val="007E7D74"/>
    <w:rsid w:val="007E7FCC"/>
    <w:rsid w:val="007F0281"/>
    <w:rsid w:val="007F0296"/>
    <w:rsid w:val="007F0B8E"/>
    <w:rsid w:val="007F0D9E"/>
    <w:rsid w:val="007F0FFA"/>
    <w:rsid w:val="007F26CC"/>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6D8F"/>
    <w:rsid w:val="0080707F"/>
    <w:rsid w:val="00807871"/>
    <w:rsid w:val="00810304"/>
    <w:rsid w:val="0081367F"/>
    <w:rsid w:val="00813BBC"/>
    <w:rsid w:val="00814893"/>
    <w:rsid w:val="00814B24"/>
    <w:rsid w:val="008151F5"/>
    <w:rsid w:val="008156A9"/>
    <w:rsid w:val="00815BC4"/>
    <w:rsid w:val="008161E5"/>
    <w:rsid w:val="00816C56"/>
    <w:rsid w:val="0081751D"/>
    <w:rsid w:val="008179E1"/>
    <w:rsid w:val="00817D71"/>
    <w:rsid w:val="00820111"/>
    <w:rsid w:val="0082188A"/>
    <w:rsid w:val="0082228E"/>
    <w:rsid w:val="00823039"/>
    <w:rsid w:val="00823E9F"/>
    <w:rsid w:val="008244B4"/>
    <w:rsid w:val="008244D4"/>
    <w:rsid w:val="00824596"/>
    <w:rsid w:val="00824C34"/>
    <w:rsid w:val="00825759"/>
    <w:rsid w:val="008263A1"/>
    <w:rsid w:val="00827477"/>
    <w:rsid w:val="00827525"/>
    <w:rsid w:val="008278D8"/>
    <w:rsid w:val="008302C1"/>
    <w:rsid w:val="008308B9"/>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3A20"/>
    <w:rsid w:val="0084422E"/>
    <w:rsid w:val="0084435E"/>
    <w:rsid w:val="00844B01"/>
    <w:rsid w:val="00845415"/>
    <w:rsid w:val="00845FD5"/>
    <w:rsid w:val="008466D9"/>
    <w:rsid w:val="00846722"/>
    <w:rsid w:val="00846892"/>
    <w:rsid w:val="00846979"/>
    <w:rsid w:val="00846F5B"/>
    <w:rsid w:val="0084712D"/>
    <w:rsid w:val="008473BA"/>
    <w:rsid w:val="00847655"/>
    <w:rsid w:val="00847957"/>
    <w:rsid w:val="00847EA3"/>
    <w:rsid w:val="00847FC4"/>
    <w:rsid w:val="00850E4F"/>
    <w:rsid w:val="008514D3"/>
    <w:rsid w:val="0085171B"/>
    <w:rsid w:val="00851EF9"/>
    <w:rsid w:val="00852D69"/>
    <w:rsid w:val="00852DB1"/>
    <w:rsid w:val="0085362B"/>
    <w:rsid w:val="00853B21"/>
    <w:rsid w:val="00854E43"/>
    <w:rsid w:val="0085526C"/>
    <w:rsid w:val="008553E4"/>
    <w:rsid w:val="00855582"/>
    <w:rsid w:val="0085625B"/>
    <w:rsid w:val="00856A32"/>
    <w:rsid w:val="00856F14"/>
    <w:rsid w:val="008577D2"/>
    <w:rsid w:val="008579C2"/>
    <w:rsid w:val="00857F9E"/>
    <w:rsid w:val="00860626"/>
    <w:rsid w:val="00860C42"/>
    <w:rsid w:val="0086148E"/>
    <w:rsid w:val="00861B52"/>
    <w:rsid w:val="008631BE"/>
    <w:rsid w:val="00864228"/>
    <w:rsid w:val="008654F2"/>
    <w:rsid w:val="00865E1C"/>
    <w:rsid w:val="00866592"/>
    <w:rsid w:val="00866B21"/>
    <w:rsid w:val="00867108"/>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1940"/>
    <w:rsid w:val="008832F2"/>
    <w:rsid w:val="00883922"/>
    <w:rsid w:val="0088449F"/>
    <w:rsid w:val="008846D6"/>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4C5"/>
    <w:rsid w:val="00893620"/>
    <w:rsid w:val="0089393D"/>
    <w:rsid w:val="00894DBC"/>
    <w:rsid w:val="008956E1"/>
    <w:rsid w:val="008960F1"/>
    <w:rsid w:val="008968A9"/>
    <w:rsid w:val="008968DF"/>
    <w:rsid w:val="008969CD"/>
    <w:rsid w:val="00896AC0"/>
    <w:rsid w:val="00897228"/>
    <w:rsid w:val="00897C3F"/>
    <w:rsid w:val="008A0342"/>
    <w:rsid w:val="008A0621"/>
    <w:rsid w:val="008A0A4B"/>
    <w:rsid w:val="008A1052"/>
    <w:rsid w:val="008A17A1"/>
    <w:rsid w:val="008A1D5C"/>
    <w:rsid w:val="008A1E64"/>
    <w:rsid w:val="008A24A3"/>
    <w:rsid w:val="008A29A8"/>
    <w:rsid w:val="008A407A"/>
    <w:rsid w:val="008A4BCF"/>
    <w:rsid w:val="008A4F38"/>
    <w:rsid w:val="008A4FAD"/>
    <w:rsid w:val="008A5479"/>
    <w:rsid w:val="008A59AC"/>
    <w:rsid w:val="008A6ED8"/>
    <w:rsid w:val="008A79D7"/>
    <w:rsid w:val="008B02C3"/>
    <w:rsid w:val="008B0B7B"/>
    <w:rsid w:val="008B0C20"/>
    <w:rsid w:val="008B36B1"/>
    <w:rsid w:val="008B41D2"/>
    <w:rsid w:val="008B4228"/>
    <w:rsid w:val="008B45A0"/>
    <w:rsid w:val="008B466E"/>
    <w:rsid w:val="008B5974"/>
    <w:rsid w:val="008B5C81"/>
    <w:rsid w:val="008B5F5C"/>
    <w:rsid w:val="008B620A"/>
    <w:rsid w:val="008B7280"/>
    <w:rsid w:val="008B751E"/>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B6F"/>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389"/>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4C49"/>
    <w:rsid w:val="008F60FE"/>
    <w:rsid w:val="008F62F5"/>
    <w:rsid w:val="008F6387"/>
    <w:rsid w:val="008F67ED"/>
    <w:rsid w:val="008F683B"/>
    <w:rsid w:val="008F7607"/>
    <w:rsid w:val="008F79E1"/>
    <w:rsid w:val="008F7DBA"/>
    <w:rsid w:val="00900165"/>
    <w:rsid w:val="00900667"/>
    <w:rsid w:val="00900CA3"/>
    <w:rsid w:val="00901E5D"/>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E1A"/>
    <w:rsid w:val="009111CB"/>
    <w:rsid w:val="00912286"/>
    <w:rsid w:val="00912AE7"/>
    <w:rsid w:val="00912B7A"/>
    <w:rsid w:val="00912FB6"/>
    <w:rsid w:val="00913044"/>
    <w:rsid w:val="00913331"/>
    <w:rsid w:val="009136B0"/>
    <w:rsid w:val="0091374C"/>
    <w:rsid w:val="00913A5A"/>
    <w:rsid w:val="00913AE8"/>
    <w:rsid w:val="00913DDB"/>
    <w:rsid w:val="00914409"/>
    <w:rsid w:val="00916978"/>
    <w:rsid w:val="00917ABC"/>
    <w:rsid w:val="00917AD2"/>
    <w:rsid w:val="00917EB1"/>
    <w:rsid w:val="00920204"/>
    <w:rsid w:val="009202AE"/>
    <w:rsid w:val="00920412"/>
    <w:rsid w:val="00920939"/>
    <w:rsid w:val="00920F62"/>
    <w:rsid w:val="009213EC"/>
    <w:rsid w:val="009214DF"/>
    <w:rsid w:val="00921A00"/>
    <w:rsid w:val="00921BE0"/>
    <w:rsid w:val="009229E9"/>
    <w:rsid w:val="00922D4E"/>
    <w:rsid w:val="009233C4"/>
    <w:rsid w:val="009238F2"/>
    <w:rsid w:val="00923A4E"/>
    <w:rsid w:val="00924046"/>
    <w:rsid w:val="009242AB"/>
    <w:rsid w:val="0092517D"/>
    <w:rsid w:val="00925ECC"/>
    <w:rsid w:val="0093054D"/>
    <w:rsid w:val="009309F6"/>
    <w:rsid w:val="00931445"/>
    <w:rsid w:val="00931876"/>
    <w:rsid w:val="00931A56"/>
    <w:rsid w:val="009333FD"/>
    <w:rsid w:val="00933DDA"/>
    <w:rsid w:val="00934AC0"/>
    <w:rsid w:val="00934AED"/>
    <w:rsid w:val="0093587E"/>
    <w:rsid w:val="009358AF"/>
    <w:rsid w:val="00937A59"/>
    <w:rsid w:val="00937C86"/>
    <w:rsid w:val="00940F66"/>
    <w:rsid w:val="0094184A"/>
    <w:rsid w:val="00941C72"/>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0E63"/>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67440"/>
    <w:rsid w:val="009718F8"/>
    <w:rsid w:val="009720AD"/>
    <w:rsid w:val="00972A6F"/>
    <w:rsid w:val="00972C78"/>
    <w:rsid w:val="00973CA3"/>
    <w:rsid w:val="00974465"/>
    <w:rsid w:val="00974B1B"/>
    <w:rsid w:val="00974B5D"/>
    <w:rsid w:val="00974ED8"/>
    <w:rsid w:val="00975030"/>
    <w:rsid w:val="009752C9"/>
    <w:rsid w:val="00975306"/>
    <w:rsid w:val="00975D4B"/>
    <w:rsid w:val="00976510"/>
    <w:rsid w:val="00977125"/>
    <w:rsid w:val="00977B4E"/>
    <w:rsid w:val="009806D6"/>
    <w:rsid w:val="00982FDD"/>
    <w:rsid w:val="00982FE0"/>
    <w:rsid w:val="00983182"/>
    <w:rsid w:val="009837B4"/>
    <w:rsid w:val="00983ECA"/>
    <w:rsid w:val="00984CAC"/>
    <w:rsid w:val="00984FBF"/>
    <w:rsid w:val="009850A3"/>
    <w:rsid w:val="00985B77"/>
    <w:rsid w:val="00985F85"/>
    <w:rsid w:val="00986239"/>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5B59"/>
    <w:rsid w:val="0099691A"/>
    <w:rsid w:val="00996CB9"/>
    <w:rsid w:val="00997060"/>
    <w:rsid w:val="009970AD"/>
    <w:rsid w:val="009A0C43"/>
    <w:rsid w:val="009A148C"/>
    <w:rsid w:val="009A15BB"/>
    <w:rsid w:val="009A18E7"/>
    <w:rsid w:val="009A1E9A"/>
    <w:rsid w:val="009A1F20"/>
    <w:rsid w:val="009A21DD"/>
    <w:rsid w:val="009A2F52"/>
    <w:rsid w:val="009A35AF"/>
    <w:rsid w:val="009A3FF9"/>
    <w:rsid w:val="009A47BC"/>
    <w:rsid w:val="009A4826"/>
    <w:rsid w:val="009A4F76"/>
    <w:rsid w:val="009A5683"/>
    <w:rsid w:val="009A6E29"/>
    <w:rsid w:val="009A7E77"/>
    <w:rsid w:val="009A7E7F"/>
    <w:rsid w:val="009B0805"/>
    <w:rsid w:val="009B180A"/>
    <w:rsid w:val="009B2341"/>
    <w:rsid w:val="009B283B"/>
    <w:rsid w:val="009B2FC8"/>
    <w:rsid w:val="009B3169"/>
    <w:rsid w:val="009B344C"/>
    <w:rsid w:val="009B511D"/>
    <w:rsid w:val="009B51EE"/>
    <w:rsid w:val="009B52A7"/>
    <w:rsid w:val="009B5CDA"/>
    <w:rsid w:val="009B6063"/>
    <w:rsid w:val="009B726D"/>
    <w:rsid w:val="009B7332"/>
    <w:rsid w:val="009B7450"/>
    <w:rsid w:val="009B795B"/>
    <w:rsid w:val="009B7AB5"/>
    <w:rsid w:val="009C03F4"/>
    <w:rsid w:val="009C1101"/>
    <w:rsid w:val="009C1DA8"/>
    <w:rsid w:val="009C2F78"/>
    <w:rsid w:val="009C385E"/>
    <w:rsid w:val="009C4F1C"/>
    <w:rsid w:val="009C5DD1"/>
    <w:rsid w:val="009C6FB6"/>
    <w:rsid w:val="009C7C75"/>
    <w:rsid w:val="009D093E"/>
    <w:rsid w:val="009D188B"/>
    <w:rsid w:val="009D237C"/>
    <w:rsid w:val="009D243D"/>
    <w:rsid w:val="009D4281"/>
    <w:rsid w:val="009D700B"/>
    <w:rsid w:val="009D7FA7"/>
    <w:rsid w:val="009E1002"/>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DD6"/>
    <w:rsid w:val="009F027C"/>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5EA0"/>
    <w:rsid w:val="009F6F4E"/>
    <w:rsid w:val="009F7980"/>
    <w:rsid w:val="00A000CA"/>
    <w:rsid w:val="00A00141"/>
    <w:rsid w:val="00A00FD0"/>
    <w:rsid w:val="00A01560"/>
    <w:rsid w:val="00A0215C"/>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66A"/>
    <w:rsid w:val="00A17723"/>
    <w:rsid w:val="00A17762"/>
    <w:rsid w:val="00A203E8"/>
    <w:rsid w:val="00A20BFD"/>
    <w:rsid w:val="00A21D51"/>
    <w:rsid w:val="00A23168"/>
    <w:rsid w:val="00A23539"/>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3C52"/>
    <w:rsid w:val="00A3491A"/>
    <w:rsid w:val="00A34E07"/>
    <w:rsid w:val="00A34EBC"/>
    <w:rsid w:val="00A34F13"/>
    <w:rsid w:val="00A35B4D"/>
    <w:rsid w:val="00A37176"/>
    <w:rsid w:val="00A37332"/>
    <w:rsid w:val="00A3752D"/>
    <w:rsid w:val="00A401B6"/>
    <w:rsid w:val="00A41442"/>
    <w:rsid w:val="00A41A9D"/>
    <w:rsid w:val="00A4213B"/>
    <w:rsid w:val="00A42818"/>
    <w:rsid w:val="00A43113"/>
    <w:rsid w:val="00A43AA1"/>
    <w:rsid w:val="00A44091"/>
    <w:rsid w:val="00A441D0"/>
    <w:rsid w:val="00A4447B"/>
    <w:rsid w:val="00A44A61"/>
    <w:rsid w:val="00A44C1A"/>
    <w:rsid w:val="00A44C55"/>
    <w:rsid w:val="00A44E18"/>
    <w:rsid w:val="00A44FDE"/>
    <w:rsid w:val="00A45036"/>
    <w:rsid w:val="00A451E7"/>
    <w:rsid w:val="00A45E73"/>
    <w:rsid w:val="00A47BAD"/>
    <w:rsid w:val="00A47EE4"/>
    <w:rsid w:val="00A5074B"/>
    <w:rsid w:val="00A5177D"/>
    <w:rsid w:val="00A51D22"/>
    <w:rsid w:val="00A5359C"/>
    <w:rsid w:val="00A537C8"/>
    <w:rsid w:val="00A53D82"/>
    <w:rsid w:val="00A54AD1"/>
    <w:rsid w:val="00A54E2B"/>
    <w:rsid w:val="00A54FC5"/>
    <w:rsid w:val="00A56907"/>
    <w:rsid w:val="00A56EBB"/>
    <w:rsid w:val="00A571CB"/>
    <w:rsid w:val="00A57C20"/>
    <w:rsid w:val="00A6030D"/>
    <w:rsid w:val="00A605C8"/>
    <w:rsid w:val="00A60A73"/>
    <w:rsid w:val="00A60DAE"/>
    <w:rsid w:val="00A61948"/>
    <w:rsid w:val="00A61EDD"/>
    <w:rsid w:val="00A6328C"/>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2F2"/>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87B28"/>
    <w:rsid w:val="00A90027"/>
    <w:rsid w:val="00A9144B"/>
    <w:rsid w:val="00A91DC0"/>
    <w:rsid w:val="00A92075"/>
    <w:rsid w:val="00A92107"/>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51E"/>
    <w:rsid w:val="00AA7891"/>
    <w:rsid w:val="00AA7E5C"/>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B7861"/>
    <w:rsid w:val="00AC03FF"/>
    <w:rsid w:val="00AC0DAD"/>
    <w:rsid w:val="00AC0E05"/>
    <w:rsid w:val="00AC10C1"/>
    <w:rsid w:val="00AC141B"/>
    <w:rsid w:val="00AC294D"/>
    <w:rsid w:val="00AC2AAB"/>
    <w:rsid w:val="00AC2E5B"/>
    <w:rsid w:val="00AC3274"/>
    <w:rsid w:val="00AC4333"/>
    <w:rsid w:val="00AC453D"/>
    <w:rsid w:val="00AC4804"/>
    <w:rsid w:val="00AC4A23"/>
    <w:rsid w:val="00AC61A9"/>
    <w:rsid w:val="00AC7624"/>
    <w:rsid w:val="00AC7989"/>
    <w:rsid w:val="00AC7BAA"/>
    <w:rsid w:val="00AC7E1C"/>
    <w:rsid w:val="00AD0B21"/>
    <w:rsid w:val="00AD1782"/>
    <w:rsid w:val="00AD35E9"/>
    <w:rsid w:val="00AD3FD5"/>
    <w:rsid w:val="00AD4B3B"/>
    <w:rsid w:val="00AD5005"/>
    <w:rsid w:val="00AD5BD7"/>
    <w:rsid w:val="00AD709C"/>
    <w:rsid w:val="00AD747B"/>
    <w:rsid w:val="00AD7814"/>
    <w:rsid w:val="00AE08D7"/>
    <w:rsid w:val="00AE1347"/>
    <w:rsid w:val="00AE1CE9"/>
    <w:rsid w:val="00AE1D5C"/>
    <w:rsid w:val="00AE27EA"/>
    <w:rsid w:val="00AE2813"/>
    <w:rsid w:val="00AE2A5B"/>
    <w:rsid w:val="00AE2BAC"/>
    <w:rsid w:val="00AE2C1E"/>
    <w:rsid w:val="00AE3745"/>
    <w:rsid w:val="00AE3C02"/>
    <w:rsid w:val="00AE3C0A"/>
    <w:rsid w:val="00AE3D93"/>
    <w:rsid w:val="00AE4718"/>
    <w:rsid w:val="00AE61A3"/>
    <w:rsid w:val="00AE6241"/>
    <w:rsid w:val="00AE70F1"/>
    <w:rsid w:val="00AF0389"/>
    <w:rsid w:val="00AF12D1"/>
    <w:rsid w:val="00AF152D"/>
    <w:rsid w:val="00AF158B"/>
    <w:rsid w:val="00AF1983"/>
    <w:rsid w:val="00AF2367"/>
    <w:rsid w:val="00AF2D5A"/>
    <w:rsid w:val="00AF46D8"/>
    <w:rsid w:val="00AF4CE3"/>
    <w:rsid w:val="00AF64B3"/>
    <w:rsid w:val="00AF6B24"/>
    <w:rsid w:val="00B00409"/>
    <w:rsid w:val="00B00788"/>
    <w:rsid w:val="00B00B91"/>
    <w:rsid w:val="00B00F7A"/>
    <w:rsid w:val="00B01153"/>
    <w:rsid w:val="00B011E4"/>
    <w:rsid w:val="00B023A9"/>
    <w:rsid w:val="00B02914"/>
    <w:rsid w:val="00B02FA3"/>
    <w:rsid w:val="00B034AE"/>
    <w:rsid w:val="00B03792"/>
    <w:rsid w:val="00B03A7D"/>
    <w:rsid w:val="00B04E0F"/>
    <w:rsid w:val="00B055F8"/>
    <w:rsid w:val="00B0569C"/>
    <w:rsid w:val="00B0593D"/>
    <w:rsid w:val="00B059BB"/>
    <w:rsid w:val="00B05A86"/>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A9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6FAB"/>
    <w:rsid w:val="00B577C4"/>
    <w:rsid w:val="00B57B46"/>
    <w:rsid w:val="00B60501"/>
    <w:rsid w:val="00B611B4"/>
    <w:rsid w:val="00B6242F"/>
    <w:rsid w:val="00B63018"/>
    <w:rsid w:val="00B630A6"/>
    <w:rsid w:val="00B63BCE"/>
    <w:rsid w:val="00B64BAA"/>
    <w:rsid w:val="00B64F94"/>
    <w:rsid w:val="00B65514"/>
    <w:rsid w:val="00B658AD"/>
    <w:rsid w:val="00B660C2"/>
    <w:rsid w:val="00B66654"/>
    <w:rsid w:val="00B66686"/>
    <w:rsid w:val="00B667C4"/>
    <w:rsid w:val="00B66AE3"/>
    <w:rsid w:val="00B67509"/>
    <w:rsid w:val="00B677EC"/>
    <w:rsid w:val="00B714AB"/>
    <w:rsid w:val="00B72284"/>
    <w:rsid w:val="00B7256E"/>
    <w:rsid w:val="00B72727"/>
    <w:rsid w:val="00B72A44"/>
    <w:rsid w:val="00B72F9A"/>
    <w:rsid w:val="00B738FE"/>
    <w:rsid w:val="00B73E18"/>
    <w:rsid w:val="00B74263"/>
    <w:rsid w:val="00B74E35"/>
    <w:rsid w:val="00B7572D"/>
    <w:rsid w:val="00B75CEF"/>
    <w:rsid w:val="00B773A0"/>
    <w:rsid w:val="00B8005A"/>
    <w:rsid w:val="00B80BC2"/>
    <w:rsid w:val="00B80C7C"/>
    <w:rsid w:val="00B823A9"/>
    <w:rsid w:val="00B8247A"/>
    <w:rsid w:val="00B8248A"/>
    <w:rsid w:val="00B830B3"/>
    <w:rsid w:val="00B8366D"/>
    <w:rsid w:val="00B837FC"/>
    <w:rsid w:val="00B85424"/>
    <w:rsid w:val="00B8593D"/>
    <w:rsid w:val="00B868A0"/>
    <w:rsid w:val="00B87318"/>
    <w:rsid w:val="00B87E70"/>
    <w:rsid w:val="00B905B8"/>
    <w:rsid w:val="00B9181E"/>
    <w:rsid w:val="00B9182F"/>
    <w:rsid w:val="00B93172"/>
    <w:rsid w:val="00B9332F"/>
    <w:rsid w:val="00B948B8"/>
    <w:rsid w:val="00B94EE1"/>
    <w:rsid w:val="00B96198"/>
    <w:rsid w:val="00B97031"/>
    <w:rsid w:val="00B97301"/>
    <w:rsid w:val="00B978F5"/>
    <w:rsid w:val="00B979DD"/>
    <w:rsid w:val="00BA0F98"/>
    <w:rsid w:val="00BA0FA3"/>
    <w:rsid w:val="00BA149A"/>
    <w:rsid w:val="00BA169F"/>
    <w:rsid w:val="00BA27FA"/>
    <w:rsid w:val="00BA4301"/>
    <w:rsid w:val="00BA4AAC"/>
    <w:rsid w:val="00BA4AB9"/>
    <w:rsid w:val="00BA4DFD"/>
    <w:rsid w:val="00BA523F"/>
    <w:rsid w:val="00BA5354"/>
    <w:rsid w:val="00BA5487"/>
    <w:rsid w:val="00BA6074"/>
    <w:rsid w:val="00BA60D5"/>
    <w:rsid w:val="00BA782E"/>
    <w:rsid w:val="00BA7A7B"/>
    <w:rsid w:val="00BB0AEA"/>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137"/>
    <w:rsid w:val="00BC09E0"/>
    <w:rsid w:val="00BC1159"/>
    <w:rsid w:val="00BC2448"/>
    <w:rsid w:val="00BC3512"/>
    <w:rsid w:val="00BC3554"/>
    <w:rsid w:val="00BC3D67"/>
    <w:rsid w:val="00BC417F"/>
    <w:rsid w:val="00BC4AAD"/>
    <w:rsid w:val="00BC4EEC"/>
    <w:rsid w:val="00BC4F11"/>
    <w:rsid w:val="00BC5853"/>
    <w:rsid w:val="00BC6238"/>
    <w:rsid w:val="00BC7094"/>
    <w:rsid w:val="00BC7166"/>
    <w:rsid w:val="00BD0F69"/>
    <w:rsid w:val="00BD1E3C"/>
    <w:rsid w:val="00BD28B8"/>
    <w:rsid w:val="00BD29CB"/>
    <w:rsid w:val="00BD3295"/>
    <w:rsid w:val="00BD3768"/>
    <w:rsid w:val="00BD3DF7"/>
    <w:rsid w:val="00BD3F5E"/>
    <w:rsid w:val="00BD4549"/>
    <w:rsid w:val="00BD58FE"/>
    <w:rsid w:val="00BD6B43"/>
    <w:rsid w:val="00BD766C"/>
    <w:rsid w:val="00BE1788"/>
    <w:rsid w:val="00BE26F1"/>
    <w:rsid w:val="00BE37E4"/>
    <w:rsid w:val="00BE3959"/>
    <w:rsid w:val="00BE3B42"/>
    <w:rsid w:val="00BE3DA8"/>
    <w:rsid w:val="00BE5011"/>
    <w:rsid w:val="00BE59B6"/>
    <w:rsid w:val="00BE63D3"/>
    <w:rsid w:val="00BE6EFE"/>
    <w:rsid w:val="00BE7416"/>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224"/>
    <w:rsid w:val="00BF7A4F"/>
    <w:rsid w:val="00C007ED"/>
    <w:rsid w:val="00C00E2B"/>
    <w:rsid w:val="00C012FB"/>
    <w:rsid w:val="00C01303"/>
    <w:rsid w:val="00C01B25"/>
    <w:rsid w:val="00C01E90"/>
    <w:rsid w:val="00C02A2C"/>
    <w:rsid w:val="00C02B62"/>
    <w:rsid w:val="00C0350A"/>
    <w:rsid w:val="00C048C6"/>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6B22"/>
    <w:rsid w:val="00C36F39"/>
    <w:rsid w:val="00C37A34"/>
    <w:rsid w:val="00C4141F"/>
    <w:rsid w:val="00C4242C"/>
    <w:rsid w:val="00C42972"/>
    <w:rsid w:val="00C431C4"/>
    <w:rsid w:val="00C43E75"/>
    <w:rsid w:val="00C4444D"/>
    <w:rsid w:val="00C470D9"/>
    <w:rsid w:val="00C4725F"/>
    <w:rsid w:val="00C5126E"/>
    <w:rsid w:val="00C515EB"/>
    <w:rsid w:val="00C52284"/>
    <w:rsid w:val="00C5349E"/>
    <w:rsid w:val="00C54493"/>
    <w:rsid w:val="00C5490F"/>
    <w:rsid w:val="00C55018"/>
    <w:rsid w:val="00C55988"/>
    <w:rsid w:val="00C5611A"/>
    <w:rsid w:val="00C56194"/>
    <w:rsid w:val="00C56D3B"/>
    <w:rsid w:val="00C57039"/>
    <w:rsid w:val="00C60332"/>
    <w:rsid w:val="00C6117C"/>
    <w:rsid w:val="00C6124A"/>
    <w:rsid w:val="00C61F87"/>
    <w:rsid w:val="00C62706"/>
    <w:rsid w:val="00C62ADF"/>
    <w:rsid w:val="00C62AE5"/>
    <w:rsid w:val="00C64D49"/>
    <w:rsid w:val="00C65122"/>
    <w:rsid w:val="00C6561F"/>
    <w:rsid w:val="00C65BE0"/>
    <w:rsid w:val="00C6643B"/>
    <w:rsid w:val="00C67B38"/>
    <w:rsid w:val="00C67ED4"/>
    <w:rsid w:val="00C70ED8"/>
    <w:rsid w:val="00C71134"/>
    <w:rsid w:val="00C716DC"/>
    <w:rsid w:val="00C72B33"/>
    <w:rsid w:val="00C738F6"/>
    <w:rsid w:val="00C73E4E"/>
    <w:rsid w:val="00C75271"/>
    <w:rsid w:val="00C75412"/>
    <w:rsid w:val="00C755C5"/>
    <w:rsid w:val="00C7648D"/>
    <w:rsid w:val="00C771C4"/>
    <w:rsid w:val="00C776A0"/>
    <w:rsid w:val="00C77821"/>
    <w:rsid w:val="00C804BE"/>
    <w:rsid w:val="00C818F3"/>
    <w:rsid w:val="00C82AF4"/>
    <w:rsid w:val="00C82D32"/>
    <w:rsid w:val="00C831C9"/>
    <w:rsid w:val="00C83BA2"/>
    <w:rsid w:val="00C8540E"/>
    <w:rsid w:val="00C86760"/>
    <w:rsid w:val="00C876AA"/>
    <w:rsid w:val="00C923B6"/>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1B08"/>
    <w:rsid w:val="00CA236C"/>
    <w:rsid w:val="00CA2416"/>
    <w:rsid w:val="00CA2A5C"/>
    <w:rsid w:val="00CA2BEC"/>
    <w:rsid w:val="00CA3B27"/>
    <w:rsid w:val="00CA5D48"/>
    <w:rsid w:val="00CA70AC"/>
    <w:rsid w:val="00CA7381"/>
    <w:rsid w:val="00CB024F"/>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780F"/>
    <w:rsid w:val="00CD0026"/>
    <w:rsid w:val="00CD0A20"/>
    <w:rsid w:val="00CD145D"/>
    <w:rsid w:val="00CD1CF1"/>
    <w:rsid w:val="00CD1E2D"/>
    <w:rsid w:val="00CD2117"/>
    <w:rsid w:val="00CD21F7"/>
    <w:rsid w:val="00CD2950"/>
    <w:rsid w:val="00CD3F73"/>
    <w:rsid w:val="00CD4777"/>
    <w:rsid w:val="00CD50EE"/>
    <w:rsid w:val="00CD5F91"/>
    <w:rsid w:val="00CD6BED"/>
    <w:rsid w:val="00CD6D57"/>
    <w:rsid w:val="00CE0B54"/>
    <w:rsid w:val="00CE19D4"/>
    <w:rsid w:val="00CE2665"/>
    <w:rsid w:val="00CE33BB"/>
    <w:rsid w:val="00CE5989"/>
    <w:rsid w:val="00CE6CC5"/>
    <w:rsid w:val="00CE720E"/>
    <w:rsid w:val="00CE77ED"/>
    <w:rsid w:val="00CF19BB"/>
    <w:rsid w:val="00CF30D8"/>
    <w:rsid w:val="00CF3ABA"/>
    <w:rsid w:val="00CF3C30"/>
    <w:rsid w:val="00CF5068"/>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821"/>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AE"/>
    <w:rsid w:val="00D173CE"/>
    <w:rsid w:val="00D17F04"/>
    <w:rsid w:val="00D20128"/>
    <w:rsid w:val="00D206F0"/>
    <w:rsid w:val="00D20DEB"/>
    <w:rsid w:val="00D21744"/>
    <w:rsid w:val="00D225A5"/>
    <w:rsid w:val="00D23169"/>
    <w:rsid w:val="00D248F6"/>
    <w:rsid w:val="00D24F5F"/>
    <w:rsid w:val="00D25605"/>
    <w:rsid w:val="00D274C7"/>
    <w:rsid w:val="00D2757A"/>
    <w:rsid w:val="00D27C17"/>
    <w:rsid w:val="00D30236"/>
    <w:rsid w:val="00D304C4"/>
    <w:rsid w:val="00D30749"/>
    <w:rsid w:val="00D30899"/>
    <w:rsid w:val="00D30A2A"/>
    <w:rsid w:val="00D32115"/>
    <w:rsid w:val="00D32553"/>
    <w:rsid w:val="00D32CD5"/>
    <w:rsid w:val="00D32CEA"/>
    <w:rsid w:val="00D3319B"/>
    <w:rsid w:val="00D34871"/>
    <w:rsid w:val="00D3528D"/>
    <w:rsid w:val="00D35EB0"/>
    <w:rsid w:val="00D36AA6"/>
    <w:rsid w:val="00D36DB6"/>
    <w:rsid w:val="00D37549"/>
    <w:rsid w:val="00D40180"/>
    <w:rsid w:val="00D405EA"/>
    <w:rsid w:val="00D40BAF"/>
    <w:rsid w:val="00D410E6"/>
    <w:rsid w:val="00D4113E"/>
    <w:rsid w:val="00D419C0"/>
    <w:rsid w:val="00D419DB"/>
    <w:rsid w:val="00D433C5"/>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4F3"/>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1639"/>
    <w:rsid w:val="00D7204D"/>
    <w:rsid w:val="00D728BB"/>
    <w:rsid w:val="00D73217"/>
    <w:rsid w:val="00D73632"/>
    <w:rsid w:val="00D736D4"/>
    <w:rsid w:val="00D73769"/>
    <w:rsid w:val="00D7399A"/>
    <w:rsid w:val="00D741E0"/>
    <w:rsid w:val="00D746C3"/>
    <w:rsid w:val="00D74B48"/>
    <w:rsid w:val="00D74CFB"/>
    <w:rsid w:val="00D755AA"/>
    <w:rsid w:val="00D775E6"/>
    <w:rsid w:val="00D77675"/>
    <w:rsid w:val="00D8133D"/>
    <w:rsid w:val="00D81679"/>
    <w:rsid w:val="00D8199D"/>
    <w:rsid w:val="00D823A1"/>
    <w:rsid w:val="00D823A4"/>
    <w:rsid w:val="00D8274F"/>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2C6B"/>
    <w:rsid w:val="00DA2DF9"/>
    <w:rsid w:val="00DA46FC"/>
    <w:rsid w:val="00DA57F6"/>
    <w:rsid w:val="00DA6EDE"/>
    <w:rsid w:val="00DB0796"/>
    <w:rsid w:val="00DB362E"/>
    <w:rsid w:val="00DB3729"/>
    <w:rsid w:val="00DB4223"/>
    <w:rsid w:val="00DB4A4C"/>
    <w:rsid w:val="00DB5425"/>
    <w:rsid w:val="00DB5AAB"/>
    <w:rsid w:val="00DB7313"/>
    <w:rsid w:val="00DC16DF"/>
    <w:rsid w:val="00DC1F50"/>
    <w:rsid w:val="00DC356E"/>
    <w:rsid w:val="00DC4720"/>
    <w:rsid w:val="00DC47B7"/>
    <w:rsid w:val="00DC4A93"/>
    <w:rsid w:val="00DC5A3D"/>
    <w:rsid w:val="00DC61A3"/>
    <w:rsid w:val="00DC6CE9"/>
    <w:rsid w:val="00DC6DD6"/>
    <w:rsid w:val="00DC7B9E"/>
    <w:rsid w:val="00DD08E6"/>
    <w:rsid w:val="00DD0FE6"/>
    <w:rsid w:val="00DD1E12"/>
    <w:rsid w:val="00DD4DA4"/>
    <w:rsid w:val="00DD52D4"/>
    <w:rsid w:val="00DD538D"/>
    <w:rsid w:val="00DD620A"/>
    <w:rsid w:val="00DD6744"/>
    <w:rsid w:val="00DD69B2"/>
    <w:rsid w:val="00DD6AEC"/>
    <w:rsid w:val="00DD769A"/>
    <w:rsid w:val="00DE00D4"/>
    <w:rsid w:val="00DE0195"/>
    <w:rsid w:val="00DE1B06"/>
    <w:rsid w:val="00DE1F30"/>
    <w:rsid w:val="00DE2078"/>
    <w:rsid w:val="00DE2A70"/>
    <w:rsid w:val="00DE4AD5"/>
    <w:rsid w:val="00DE4C65"/>
    <w:rsid w:val="00DE53BF"/>
    <w:rsid w:val="00DE5421"/>
    <w:rsid w:val="00DE5979"/>
    <w:rsid w:val="00DE5D18"/>
    <w:rsid w:val="00DE5E96"/>
    <w:rsid w:val="00DE70F1"/>
    <w:rsid w:val="00DE78EA"/>
    <w:rsid w:val="00DE7C34"/>
    <w:rsid w:val="00DE7C39"/>
    <w:rsid w:val="00DE7E5E"/>
    <w:rsid w:val="00DF0215"/>
    <w:rsid w:val="00DF1EC1"/>
    <w:rsid w:val="00DF23D3"/>
    <w:rsid w:val="00DF2800"/>
    <w:rsid w:val="00DF2B0C"/>
    <w:rsid w:val="00DF31D0"/>
    <w:rsid w:val="00DF36A6"/>
    <w:rsid w:val="00DF39FA"/>
    <w:rsid w:val="00DF48F6"/>
    <w:rsid w:val="00DF4B4E"/>
    <w:rsid w:val="00DF51C5"/>
    <w:rsid w:val="00DF6483"/>
    <w:rsid w:val="00DF6AD7"/>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7C"/>
    <w:rsid w:val="00E078BB"/>
    <w:rsid w:val="00E07A6A"/>
    <w:rsid w:val="00E07DD7"/>
    <w:rsid w:val="00E07F1F"/>
    <w:rsid w:val="00E07F7E"/>
    <w:rsid w:val="00E121FF"/>
    <w:rsid w:val="00E125C8"/>
    <w:rsid w:val="00E129FB"/>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891"/>
    <w:rsid w:val="00E40923"/>
    <w:rsid w:val="00E423F3"/>
    <w:rsid w:val="00E42C81"/>
    <w:rsid w:val="00E434CE"/>
    <w:rsid w:val="00E43665"/>
    <w:rsid w:val="00E43E4F"/>
    <w:rsid w:val="00E45812"/>
    <w:rsid w:val="00E46B2D"/>
    <w:rsid w:val="00E46D0F"/>
    <w:rsid w:val="00E474E5"/>
    <w:rsid w:val="00E47860"/>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605C6"/>
    <w:rsid w:val="00E62B00"/>
    <w:rsid w:val="00E62F4F"/>
    <w:rsid w:val="00E63A5C"/>
    <w:rsid w:val="00E640E4"/>
    <w:rsid w:val="00E642A5"/>
    <w:rsid w:val="00E6553B"/>
    <w:rsid w:val="00E66320"/>
    <w:rsid w:val="00E66603"/>
    <w:rsid w:val="00E66A48"/>
    <w:rsid w:val="00E6780A"/>
    <w:rsid w:val="00E71793"/>
    <w:rsid w:val="00E720B4"/>
    <w:rsid w:val="00E72D88"/>
    <w:rsid w:val="00E7358F"/>
    <w:rsid w:val="00E73A2F"/>
    <w:rsid w:val="00E73A59"/>
    <w:rsid w:val="00E73C23"/>
    <w:rsid w:val="00E748BC"/>
    <w:rsid w:val="00E749CD"/>
    <w:rsid w:val="00E74BC4"/>
    <w:rsid w:val="00E74D2C"/>
    <w:rsid w:val="00E75213"/>
    <w:rsid w:val="00E7583D"/>
    <w:rsid w:val="00E75D37"/>
    <w:rsid w:val="00E76845"/>
    <w:rsid w:val="00E77714"/>
    <w:rsid w:val="00E80165"/>
    <w:rsid w:val="00E81111"/>
    <w:rsid w:val="00E815EB"/>
    <w:rsid w:val="00E81AB5"/>
    <w:rsid w:val="00E81C32"/>
    <w:rsid w:val="00E82E2A"/>
    <w:rsid w:val="00E82E58"/>
    <w:rsid w:val="00E8379A"/>
    <w:rsid w:val="00E83BF0"/>
    <w:rsid w:val="00E841FF"/>
    <w:rsid w:val="00E844CE"/>
    <w:rsid w:val="00E84BE0"/>
    <w:rsid w:val="00E85434"/>
    <w:rsid w:val="00E85F52"/>
    <w:rsid w:val="00E864F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205"/>
    <w:rsid w:val="00EA132A"/>
    <w:rsid w:val="00EA141C"/>
    <w:rsid w:val="00EA1828"/>
    <w:rsid w:val="00EA1DF7"/>
    <w:rsid w:val="00EA2135"/>
    <w:rsid w:val="00EA271C"/>
    <w:rsid w:val="00EA2745"/>
    <w:rsid w:val="00EA2B14"/>
    <w:rsid w:val="00EA3322"/>
    <w:rsid w:val="00EA3C28"/>
    <w:rsid w:val="00EA3DDF"/>
    <w:rsid w:val="00EA3DFA"/>
    <w:rsid w:val="00EA42D6"/>
    <w:rsid w:val="00EA4576"/>
    <w:rsid w:val="00EA48CC"/>
    <w:rsid w:val="00EA4A00"/>
    <w:rsid w:val="00EA4A43"/>
    <w:rsid w:val="00EA4CA5"/>
    <w:rsid w:val="00EA4D02"/>
    <w:rsid w:val="00EA4F33"/>
    <w:rsid w:val="00EA59E0"/>
    <w:rsid w:val="00EA5A29"/>
    <w:rsid w:val="00EA5D37"/>
    <w:rsid w:val="00EA669A"/>
    <w:rsid w:val="00EA70DC"/>
    <w:rsid w:val="00EA7B55"/>
    <w:rsid w:val="00EB0A94"/>
    <w:rsid w:val="00EB0BB3"/>
    <w:rsid w:val="00EB10E3"/>
    <w:rsid w:val="00EB118D"/>
    <w:rsid w:val="00EB187B"/>
    <w:rsid w:val="00EB1F25"/>
    <w:rsid w:val="00EB2691"/>
    <w:rsid w:val="00EB2F3B"/>
    <w:rsid w:val="00EB33DE"/>
    <w:rsid w:val="00EB3757"/>
    <w:rsid w:val="00EB44A9"/>
    <w:rsid w:val="00EB5243"/>
    <w:rsid w:val="00EB5727"/>
    <w:rsid w:val="00EB590F"/>
    <w:rsid w:val="00EB5F57"/>
    <w:rsid w:val="00EB743D"/>
    <w:rsid w:val="00EB7C51"/>
    <w:rsid w:val="00EC1495"/>
    <w:rsid w:val="00EC2C01"/>
    <w:rsid w:val="00EC346F"/>
    <w:rsid w:val="00EC3AC5"/>
    <w:rsid w:val="00EC3E4B"/>
    <w:rsid w:val="00EC4CF4"/>
    <w:rsid w:val="00EC5552"/>
    <w:rsid w:val="00EC56A5"/>
    <w:rsid w:val="00EC5972"/>
    <w:rsid w:val="00EC6262"/>
    <w:rsid w:val="00EC6A3E"/>
    <w:rsid w:val="00EC6A4C"/>
    <w:rsid w:val="00EC7324"/>
    <w:rsid w:val="00ED06CE"/>
    <w:rsid w:val="00ED1088"/>
    <w:rsid w:val="00ED1244"/>
    <w:rsid w:val="00ED133E"/>
    <w:rsid w:val="00ED1CC8"/>
    <w:rsid w:val="00ED1D7C"/>
    <w:rsid w:val="00ED1E16"/>
    <w:rsid w:val="00ED33C4"/>
    <w:rsid w:val="00ED3FEE"/>
    <w:rsid w:val="00ED5026"/>
    <w:rsid w:val="00ED5460"/>
    <w:rsid w:val="00ED54D3"/>
    <w:rsid w:val="00EE1A9C"/>
    <w:rsid w:val="00EE1DEB"/>
    <w:rsid w:val="00EE25D2"/>
    <w:rsid w:val="00EE2916"/>
    <w:rsid w:val="00EE3187"/>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0CD8"/>
    <w:rsid w:val="00F024B9"/>
    <w:rsid w:val="00F02524"/>
    <w:rsid w:val="00F02AE2"/>
    <w:rsid w:val="00F02D49"/>
    <w:rsid w:val="00F03571"/>
    <w:rsid w:val="00F0451E"/>
    <w:rsid w:val="00F04D27"/>
    <w:rsid w:val="00F05267"/>
    <w:rsid w:val="00F05672"/>
    <w:rsid w:val="00F05C82"/>
    <w:rsid w:val="00F061D7"/>
    <w:rsid w:val="00F06D39"/>
    <w:rsid w:val="00F06F6F"/>
    <w:rsid w:val="00F10B10"/>
    <w:rsid w:val="00F11CD0"/>
    <w:rsid w:val="00F134F1"/>
    <w:rsid w:val="00F13653"/>
    <w:rsid w:val="00F14682"/>
    <w:rsid w:val="00F14BD6"/>
    <w:rsid w:val="00F15742"/>
    <w:rsid w:val="00F16141"/>
    <w:rsid w:val="00F161C2"/>
    <w:rsid w:val="00F164F5"/>
    <w:rsid w:val="00F16882"/>
    <w:rsid w:val="00F169EC"/>
    <w:rsid w:val="00F16FBF"/>
    <w:rsid w:val="00F17F4D"/>
    <w:rsid w:val="00F216B4"/>
    <w:rsid w:val="00F220B2"/>
    <w:rsid w:val="00F22451"/>
    <w:rsid w:val="00F22EA9"/>
    <w:rsid w:val="00F2324F"/>
    <w:rsid w:val="00F2348D"/>
    <w:rsid w:val="00F23B51"/>
    <w:rsid w:val="00F24C13"/>
    <w:rsid w:val="00F26CC3"/>
    <w:rsid w:val="00F27266"/>
    <w:rsid w:val="00F273C5"/>
    <w:rsid w:val="00F27B09"/>
    <w:rsid w:val="00F305DE"/>
    <w:rsid w:val="00F305E8"/>
    <w:rsid w:val="00F30AA8"/>
    <w:rsid w:val="00F3127E"/>
    <w:rsid w:val="00F314F1"/>
    <w:rsid w:val="00F323D7"/>
    <w:rsid w:val="00F32628"/>
    <w:rsid w:val="00F33618"/>
    <w:rsid w:val="00F336B7"/>
    <w:rsid w:val="00F3392E"/>
    <w:rsid w:val="00F34935"/>
    <w:rsid w:val="00F34A12"/>
    <w:rsid w:val="00F35A38"/>
    <w:rsid w:val="00F35B44"/>
    <w:rsid w:val="00F36D93"/>
    <w:rsid w:val="00F37546"/>
    <w:rsid w:val="00F37B0E"/>
    <w:rsid w:val="00F41F7C"/>
    <w:rsid w:val="00F42592"/>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815"/>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346"/>
    <w:rsid w:val="00F76A60"/>
    <w:rsid w:val="00F77A55"/>
    <w:rsid w:val="00F808B2"/>
    <w:rsid w:val="00F80C19"/>
    <w:rsid w:val="00F80F7A"/>
    <w:rsid w:val="00F818B0"/>
    <w:rsid w:val="00F82F62"/>
    <w:rsid w:val="00F83794"/>
    <w:rsid w:val="00F844C6"/>
    <w:rsid w:val="00F84626"/>
    <w:rsid w:val="00F84C19"/>
    <w:rsid w:val="00F84E4D"/>
    <w:rsid w:val="00F87264"/>
    <w:rsid w:val="00F8738B"/>
    <w:rsid w:val="00F87563"/>
    <w:rsid w:val="00F8760A"/>
    <w:rsid w:val="00F9106E"/>
    <w:rsid w:val="00F91D76"/>
    <w:rsid w:val="00F91EB9"/>
    <w:rsid w:val="00F923F0"/>
    <w:rsid w:val="00F93209"/>
    <w:rsid w:val="00F937A2"/>
    <w:rsid w:val="00F951BF"/>
    <w:rsid w:val="00F961A1"/>
    <w:rsid w:val="00F978AC"/>
    <w:rsid w:val="00FA067E"/>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30E"/>
    <w:rsid w:val="00FB072B"/>
    <w:rsid w:val="00FB123C"/>
    <w:rsid w:val="00FB1715"/>
    <w:rsid w:val="00FB1F8C"/>
    <w:rsid w:val="00FB289B"/>
    <w:rsid w:val="00FB29D6"/>
    <w:rsid w:val="00FB51F2"/>
    <w:rsid w:val="00FB5447"/>
    <w:rsid w:val="00FB5BC1"/>
    <w:rsid w:val="00FB6487"/>
    <w:rsid w:val="00FB7186"/>
    <w:rsid w:val="00FB71D9"/>
    <w:rsid w:val="00FB754E"/>
    <w:rsid w:val="00FC0264"/>
    <w:rsid w:val="00FC0A15"/>
    <w:rsid w:val="00FC0C21"/>
    <w:rsid w:val="00FC0E4B"/>
    <w:rsid w:val="00FC1362"/>
    <w:rsid w:val="00FC309C"/>
    <w:rsid w:val="00FC3404"/>
    <w:rsid w:val="00FC4E26"/>
    <w:rsid w:val="00FC51D6"/>
    <w:rsid w:val="00FC558E"/>
    <w:rsid w:val="00FC5AEF"/>
    <w:rsid w:val="00FC60E4"/>
    <w:rsid w:val="00FC6DED"/>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5E0"/>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2C6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3F93"/>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aliases w:val="Numerowanie,Akapit z listą BS,L1,List Paragraph,2 heading,A_wyliczenie,K-P_odwolanie,Akapit z listą5,maz_wyliczenie,opis dzialania,wypunktowanie"/>
    <w:basedOn w:val="Normalny"/>
    <w:link w:val="AkapitzlistZnak"/>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1"/>
      </w:numPr>
    </w:pPr>
  </w:style>
  <w:style w:type="numbering" w:customStyle="1" w:styleId="Styl3">
    <w:name w:val="Styl3"/>
    <w:uiPriority w:val="99"/>
    <w:rsid w:val="00A07444"/>
    <w:pPr>
      <w:numPr>
        <w:numId w:val="2"/>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3"/>
      </w:numPr>
    </w:pPr>
  </w:style>
  <w:style w:type="numbering" w:customStyle="1" w:styleId="WW8Num2">
    <w:name w:val="WW8Num2"/>
    <w:basedOn w:val="Bezlisty"/>
    <w:rsid w:val="008F683B"/>
    <w:pPr>
      <w:numPr>
        <w:numId w:val="4"/>
      </w:numPr>
    </w:pPr>
  </w:style>
  <w:style w:type="numbering" w:customStyle="1" w:styleId="WW8Num3">
    <w:name w:val="WW8Num3"/>
    <w:basedOn w:val="Bezlisty"/>
    <w:rsid w:val="008F683B"/>
    <w:pPr>
      <w:numPr>
        <w:numId w:val="5"/>
      </w:numPr>
    </w:pPr>
  </w:style>
  <w:style w:type="numbering" w:customStyle="1" w:styleId="WW8Num4">
    <w:name w:val="WW8Num4"/>
    <w:basedOn w:val="Bezlisty"/>
    <w:rsid w:val="008F683B"/>
    <w:pPr>
      <w:numPr>
        <w:numId w:val="6"/>
      </w:numPr>
    </w:pPr>
  </w:style>
  <w:style w:type="numbering" w:customStyle="1" w:styleId="WW8Num5">
    <w:name w:val="WW8Num5"/>
    <w:basedOn w:val="Bezlisty"/>
    <w:rsid w:val="008F683B"/>
    <w:pPr>
      <w:numPr>
        <w:numId w:val="7"/>
      </w:numPr>
    </w:pPr>
  </w:style>
  <w:style w:type="numbering" w:customStyle="1" w:styleId="WW8Num27">
    <w:name w:val="WW8Num27"/>
    <w:basedOn w:val="Bezlisty"/>
    <w:rsid w:val="008F683B"/>
    <w:pPr>
      <w:numPr>
        <w:numId w:val="8"/>
      </w:numPr>
    </w:pPr>
  </w:style>
  <w:style w:type="numbering" w:customStyle="1" w:styleId="WW8Num6">
    <w:name w:val="WW8Num6"/>
    <w:basedOn w:val="Bezlisty"/>
    <w:rsid w:val="008F683B"/>
    <w:pPr>
      <w:numPr>
        <w:numId w:val="9"/>
      </w:numPr>
    </w:pPr>
  </w:style>
  <w:style w:type="numbering" w:customStyle="1" w:styleId="WW8Num7">
    <w:name w:val="WW8Num7"/>
    <w:basedOn w:val="Bezlisty"/>
    <w:rsid w:val="008F683B"/>
    <w:pPr>
      <w:numPr>
        <w:numId w:val="10"/>
      </w:numPr>
    </w:pPr>
  </w:style>
  <w:style w:type="numbering" w:customStyle="1" w:styleId="WW8Num8">
    <w:name w:val="WW8Num8"/>
    <w:basedOn w:val="Bezlisty"/>
    <w:rsid w:val="008F683B"/>
    <w:pPr>
      <w:numPr>
        <w:numId w:val="11"/>
      </w:numPr>
    </w:pPr>
  </w:style>
  <w:style w:type="numbering" w:customStyle="1" w:styleId="WW8Num9">
    <w:name w:val="WW8Num9"/>
    <w:basedOn w:val="Bezlisty"/>
    <w:rsid w:val="008F683B"/>
    <w:pPr>
      <w:numPr>
        <w:numId w:val="12"/>
      </w:numPr>
    </w:pPr>
  </w:style>
  <w:style w:type="numbering" w:customStyle="1" w:styleId="WW8Num10">
    <w:name w:val="WW8Num10"/>
    <w:basedOn w:val="Bezlisty"/>
    <w:rsid w:val="008F683B"/>
    <w:pPr>
      <w:numPr>
        <w:numId w:val="13"/>
      </w:numPr>
    </w:pPr>
  </w:style>
  <w:style w:type="numbering" w:customStyle="1" w:styleId="WW8Num11">
    <w:name w:val="WW8Num11"/>
    <w:basedOn w:val="Bezlisty"/>
    <w:rsid w:val="008F683B"/>
    <w:pPr>
      <w:numPr>
        <w:numId w:val="14"/>
      </w:numPr>
    </w:pPr>
  </w:style>
  <w:style w:type="numbering" w:customStyle="1" w:styleId="WW8Num12">
    <w:name w:val="WW8Num12"/>
    <w:basedOn w:val="Bezlisty"/>
    <w:rsid w:val="008F683B"/>
    <w:pPr>
      <w:numPr>
        <w:numId w:val="15"/>
      </w:numPr>
    </w:pPr>
  </w:style>
  <w:style w:type="numbering" w:customStyle="1" w:styleId="WW8Num13">
    <w:name w:val="WW8Num13"/>
    <w:basedOn w:val="Bezlisty"/>
    <w:rsid w:val="008F683B"/>
    <w:pPr>
      <w:numPr>
        <w:numId w:val="16"/>
      </w:numPr>
    </w:pPr>
  </w:style>
  <w:style w:type="numbering" w:customStyle="1" w:styleId="WW8Num14">
    <w:name w:val="WW8Num14"/>
    <w:basedOn w:val="Bezlisty"/>
    <w:rsid w:val="008F683B"/>
    <w:pPr>
      <w:numPr>
        <w:numId w:val="17"/>
      </w:numPr>
    </w:pPr>
  </w:style>
  <w:style w:type="numbering" w:customStyle="1" w:styleId="WW8Num15">
    <w:name w:val="WW8Num15"/>
    <w:basedOn w:val="Bezlisty"/>
    <w:rsid w:val="008F683B"/>
    <w:pPr>
      <w:numPr>
        <w:numId w:val="18"/>
      </w:numPr>
    </w:pPr>
  </w:style>
  <w:style w:type="numbering" w:customStyle="1" w:styleId="WW8Num16">
    <w:name w:val="WW8Num16"/>
    <w:basedOn w:val="Bezlisty"/>
    <w:rsid w:val="008F683B"/>
    <w:pPr>
      <w:numPr>
        <w:numId w:val="19"/>
      </w:numPr>
    </w:pPr>
  </w:style>
  <w:style w:type="numbering" w:customStyle="1" w:styleId="WW8Num17">
    <w:name w:val="WW8Num17"/>
    <w:basedOn w:val="Bezlisty"/>
    <w:rsid w:val="008F683B"/>
    <w:pPr>
      <w:numPr>
        <w:numId w:val="20"/>
      </w:numPr>
    </w:pPr>
  </w:style>
  <w:style w:type="numbering" w:customStyle="1" w:styleId="WW8Num18">
    <w:name w:val="WW8Num18"/>
    <w:basedOn w:val="Bezlisty"/>
    <w:rsid w:val="008F683B"/>
    <w:pPr>
      <w:numPr>
        <w:numId w:val="21"/>
      </w:numPr>
    </w:pPr>
  </w:style>
  <w:style w:type="numbering" w:customStyle="1" w:styleId="WW8Num19">
    <w:name w:val="WW8Num19"/>
    <w:basedOn w:val="Bezlisty"/>
    <w:rsid w:val="008F683B"/>
    <w:pPr>
      <w:numPr>
        <w:numId w:val="22"/>
      </w:numPr>
    </w:pPr>
  </w:style>
  <w:style w:type="numbering" w:customStyle="1" w:styleId="WW8Num20">
    <w:name w:val="WW8Num20"/>
    <w:basedOn w:val="Bezlisty"/>
    <w:rsid w:val="008F683B"/>
    <w:pPr>
      <w:numPr>
        <w:numId w:val="23"/>
      </w:numPr>
    </w:pPr>
  </w:style>
  <w:style w:type="numbering" w:customStyle="1" w:styleId="WW8Num21">
    <w:name w:val="WW8Num21"/>
    <w:basedOn w:val="Bezlisty"/>
    <w:rsid w:val="008F683B"/>
    <w:pPr>
      <w:numPr>
        <w:numId w:val="24"/>
      </w:numPr>
    </w:pPr>
  </w:style>
  <w:style w:type="numbering" w:customStyle="1" w:styleId="WW8Num22">
    <w:name w:val="WW8Num22"/>
    <w:basedOn w:val="Bezlisty"/>
    <w:rsid w:val="008F683B"/>
    <w:pPr>
      <w:numPr>
        <w:numId w:val="25"/>
      </w:numPr>
    </w:pPr>
  </w:style>
  <w:style w:type="numbering" w:customStyle="1" w:styleId="WW8Num23">
    <w:name w:val="WW8Num23"/>
    <w:basedOn w:val="Bezlisty"/>
    <w:rsid w:val="008F683B"/>
    <w:pPr>
      <w:numPr>
        <w:numId w:val="26"/>
      </w:numPr>
    </w:pPr>
  </w:style>
  <w:style w:type="numbering" w:customStyle="1" w:styleId="WW8Num24">
    <w:name w:val="WW8Num24"/>
    <w:basedOn w:val="Bezlisty"/>
    <w:rsid w:val="008F683B"/>
    <w:pPr>
      <w:numPr>
        <w:numId w:val="27"/>
      </w:numPr>
    </w:pPr>
  </w:style>
  <w:style w:type="numbering" w:customStyle="1" w:styleId="WW8Num25">
    <w:name w:val="WW8Num25"/>
    <w:basedOn w:val="Bezlisty"/>
    <w:rsid w:val="008F683B"/>
    <w:pPr>
      <w:numPr>
        <w:numId w:val="28"/>
      </w:numPr>
    </w:pPr>
  </w:style>
  <w:style w:type="numbering" w:customStyle="1" w:styleId="WW8Num26">
    <w:name w:val="WW8Num26"/>
    <w:basedOn w:val="Bezlisty"/>
    <w:rsid w:val="008F683B"/>
    <w:pPr>
      <w:numPr>
        <w:numId w:val="29"/>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54"/>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54"/>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54"/>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fontstyle01">
    <w:name w:val="fontstyle01"/>
    <w:rsid w:val="00705655"/>
    <w:rPr>
      <w:rFonts w:ascii="Times New Roman" w:hAnsi="Times New Roman" w:cs="Times New Roman" w:hint="default"/>
      <w:b w:val="0"/>
      <w:bCs w:val="0"/>
      <w:i w:val="0"/>
      <w:iCs w:val="0"/>
      <w:color w:val="000000"/>
      <w:sz w:val="20"/>
      <w:szCs w:val="20"/>
    </w:rPr>
  </w:style>
  <w:style w:type="character" w:customStyle="1" w:styleId="AkapitzlistZnak">
    <w:name w:val="Akapit z listą Znak"/>
    <w:aliases w:val="Numerowanie Znak,Akapit z listą BS Znak,L1 Znak,List Paragraph Znak,2 heading Znak,A_wyliczenie Znak,K-P_odwolanie Znak,Akapit z listą5 Znak,maz_wyliczenie Znak,opis dzialania Znak,wypunktowanie Znak"/>
    <w:link w:val="Akapitzlist"/>
    <w:uiPriority w:val="34"/>
    <w:qFormat/>
    <w:locked/>
    <w:rsid w:val="003C69AB"/>
    <w:rPr>
      <w:sz w:val="24"/>
      <w:szCs w:val="24"/>
    </w:rPr>
  </w:style>
  <w:style w:type="character" w:customStyle="1" w:styleId="TeksttreciPogrubienie">
    <w:name w:val="Tekst treści + Pogrubienie"/>
    <w:basedOn w:val="Teksttreci"/>
    <w:rsid w:val="008956E1"/>
    <w:rPr>
      <w:rFonts w:ascii="Calibri" w:eastAsia="Calibri" w:hAnsi="Calibri" w:cs="Calibri"/>
      <w:b/>
      <w:bCs/>
      <w:i w:val="0"/>
      <w:iCs w:val="0"/>
      <w:smallCaps w:val="0"/>
      <w:strike w:val="0"/>
      <w:color w:val="000000"/>
      <w:spacing w:val="3"/>
      <w:w w:val="100"/>
      <w:position w:val="0"/>
      <w:sz w:val="19"/>
      <w:szCs w:val="19"/>
      <w:u w:val="none"/>
      <w:shd w:val="clear" w:color="auto" w:fill="FFFFFF"/>
      <w:lang w:val="pl-PL" w:eastAsia="pl-PL" w:bidi="pl-PL"/>
    </w:rPr>
  </w:style>
  <w:style w:type="character" w:customStyle="1" w:styleId="alb">
    <w:name w:val="a_lb"/>
    <w:basedOn w:val="Domylnaczcionkaakapitu"/>
    <w:rsid w:val="008956E1"/>
  </w:style>
  <w:style w:type="character" w:customStyle="1" w:styleId="fn-ref">
    <w:name w:val="fn-ref"/>
    <w:basedOn w:val="Domylnaczcionkaakapitu"/>
    <w:rsid w:val="008956E1"/>
  </w:style>
  <w:style w:type="paragraph" w:customStyle="1" w:styleId="text-justify">
    <w:name w:val="text-justify"/>
    <w:basedOn w:val="Normalny"/>
    <w:rsid w:val="008956E1"/>
    <w:pPr>
      <w:spacing w:before="100" w:beforeAutospacing="1" w:after="100" w:afterAutospacing="1"/>
    </w:pPr>
  </w:style>
  <w:style w:type="paragraph" w:styleId="Poprawka">
    <w:name w:val="Revision"/>
    <w:hidden/>
    <w:uiPriority w:val="99"/>
    <w:semiHidden/>
    <w:rsid w:val="00635EA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408775317">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00593400">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31048469">
      <w:bodyDiv w:val="1"/>
      <w:marLeft w:val="0"/>
      <w:marRight w:val="0"/>
      <w:marTop w:val="0"/>
      <w:marBottom w:val="0"/>
      <w:divBdr>
        <w:top w:val="none" w:sz="0" w:space="0" w:color="auto"/>
        <w:left w:val="none" w:sz="0" w:space="0" w:color="auto"/>
        <w:bottom w:val="none" w:sz="0" w:space="0" w:color="auto"/>
        <w:right w:val="none" w:sz="0" w:space="0" w:color="auto"/>
      </w:divBdr>
      <w:divsChild>
        <w:div w:id="1809519083">
          <w:marLeft w:val="0"/>
          <w:marRight w:val="0"/>
          <w:marTop w:val="0"/>
          <w:marBottom w:val="0"/>
          <w:divBdr>
            <w:top w:val="none" w:sz="0" w:space="0" w:color="auto"/>
            <w:left w:val="none" w:sz="0" w:space="0" w:color="auto"/>
            <w:bottom w:val="none" w:sz="0" w:space="0" w:color="auto"/>
            <w:right w:val="none" w:sz="0" w:space="0" w:color="auto"/>
          </w:divBdr>
        </w:div>
        <w:div w:id="2126995831">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4769694">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701780561">
      <w:bodyDiv w:val="1"/>
      <w:marLeft w:val="0"/>
      <w:marRight w:val="0"/>
      <w:marTop w:val="0"/>
      <w:marBottom w:val="0"/>
      <w:divBdr>
        <w:top w:val="none" w:sz="0" w:space="0" w:color="auto"/>
        <w:left w:val="none" w:sz="0" w:space="0" w:color="auto"/>
        <w:bottom w:val="none" w:sz="0" w:space="0" w:color="auto"/>
        <w:right w:val="none" w:sz="0" w:space="0" w:color="auto"/>
      </w:divBdr>
      <w:divsChild>
        <w:div w:id="930774112">
          <w:marLeft w:val="0"/>
          <w:marRight w:val="0"/>
          <w:marTop w:val="0"/>
          <w:marBottom w:val="0"/>
          <w:divBdr>
            <w:top w:val="none" w:sz="0" w:space="0" w:color="auto"/>
            <w:left w:val="none" w:sz="0" w:space="0" w:color="auto"/>
            <w:bottom w:val="none" w:sz="0" w:space="0" w:color="auto"/>
            <w:right w:val="none" w:sz="0" w:space="0" w:color="auto"/>
          </w:divBdr>
        </w:div>
        <w:div w:id="339701196">
          <w:marLeft w:val="0"/>
          <w:marRight w:val="0"/>
          <w:marTop w:val="0"/>
          <w:marBottom w:val="0"/>
          <w:divBdr>
            <w:top w:val="none" w:sz="0" w:space="0" w:color="auto"/>
            <w:left w:val="none" w:sz="0" w:space="0" w:color="auto"/>
            <w:bottom w:val="none" w:sz="0" w:space="0" w:color="auto"/>
            <w:right w:val="none" w:sz="0" w:space="0" w:color="auto"/>
          </w:divBdr>
        </w:div>
      </w:divsChild>
    </w:div>
    <w:div w:id="1713577494">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BD379-A145-3446-8590-16005E2E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10045</Words>
  <Characters>60271</Characters>
  <Application>Microsoft Office Word</Application>
  <DocSecurity>0</DocSecurity>
  <Lines>502</Lines>
  <Paragraphs>140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2023-04-18T08:07:00Z</dcterms:created>
  <dcterms:modified xsi:type="dcterms:W3CDTF">2023-06-06T08:23:00Z</dcterms:modified>
</cp:coreProperties>
</file>