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98314" w14:textId="67067A4B" w:rsidR="00660065" w:rsidRDefault="00660065" w:rsidP="00660065">
      <w:pPr>
        <w:widowControl w:val="0"/>
        <w:ind w:firstLine="708"/>
        <w:jc w:val="center"/>
        <w:rPr>
          <w:rFonts w:asciiTheme="majorHAnsi" w:eastAsia="SimSun" w:hAnsiTheme="majorHAnsi" w:cstheme="majorHAnsi"/>
          <w:b/>
          <w:color w:val="000000"/>
          <w:lang w:bidi="hi-IN"/>
        </w:rPr>
      </w:pPr>
      <w:bookmarkStart w:id="0" w:name="_Hlk14773738"/>
      <w:r w:rsidRPr="00660065">
        <w:rPr>
          <w:rFonts w:asciiTheme="majorHAnsi" w:eastAsia="SimSun" w:hAnsiTheme="majorHAnsi" w:cstheme="majorHAnsi"/>
          <w:b/>
          <w:color w:val="000000"/>
          <w:lang w:bidi="hi-IN"/>
        </w:rPr>
        <w:t>INFORMACJA RODO</w:t>
      </w:r>
    </w:p>
    <w:p w14:paraId="7E8E7BE3" w14:textId="77777777" w:rsidR="00660065" w:rsidRPr="00660065" w:rsidRDefault="00660065" w:rsidP="00660065">
      <w:pPr>
        <w:widowControl w:val="0"/>
        <w:ind w:firstLine="708"/>
        <w:jc w:val="center"/>
        <w:rPr>
          <w:rFonts w:asciiTheme="majorHAnsi" w:eastAsia="SimSun" w:hAnsiTheme="majorHAnsi" w:cstheme="majorHAnsi"/>
          <w:b/>
          <w:color w:val="000000"/>
          <w:lang w:bidi="hi-IN"/>
        </w:rPr>
      </w:pPr>
    </w:p>
    <w:p w14:paraId="6F52AAF4" w14:textId="1A1D170B" w:rsidR="00962E5D" w:rsidRPr="00660065" w:rsidRDefault="00962E5D" w:rsidP="00660065">
      <w:pPr>
        <w:widowControl w:val="0"/>
        <w:ind w:firstLine="708"/>
        <w:jc w:val="both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 xml:space="preserve">Zgodnie z art. 13 ust. 1 i 2 Rozporządzenia Parlamentu Europejskiego i Rady ( UE) 2016/679 z dnia 27 kwietnia 2016 r. w sprawie ochrony osób fizycznych w związku </w:t>
      </w:r>
      <w:r w:rsidR="00660065">
        <w:rPr>
          <w:rFonts w:asciiTheme="majorHAnsi" w:eastAsia="SimSun" w:hAnsiTheme="majorHAnsi" w:cstheme="majorHAnsi"/>
          <w:color w:val="000000"/>
          <w:lang w:bidi="hi-IN"/>
        </w:rPr>
        <w:br/>
      </w:r>
      <w:r w:rsidRPr="00660065">
        <w:rPr>
          <w:rFonts w:asciiTheme="majorHAnsi" w:eastAsia="SimSun" w:hAnsiTheme="majorHAnsi" w:cstheme="majorHAnsi"/>
          <w:color w:val="000000"/>
          <w:lang w:bidi="hi-IN"/>
        </w:rPr>
        <w:t>z przetwarzaniem danych osobowych  i w sprawie swobodnego przepływu takich danych oraz uchylenia dyrektywy 95/46/WE (zwane dalej rozporządzeniem RODO)  informuję , iż:</w:t>
      </w:r>
    </w:p>
    <w:p w14:paraId="51753D7D" w14:textId="77777777" w:rsidR="00962E5D" w:rsidRPr="00660065" w:rsidRDefault="00962E5D" w:rsidP="00962E5D">
      <w:pPr>
        <w:widowControl w:val="0"/>
        <w:numPr>
          <w:ilvl w:val="0"/>
          <w:numId w:val="1"/>
        </w:numPr>
        <w:suppressAutoHyphens w:val="0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b/>
          <w:color w:val="000000"/>
          <w:lang w:bidi="hi-IN"/>
        </w:rPr>
        <w:t>Administrator danych osobowych</w:t>
      </w:r>
    </w:p>
    <w:p w14:paraId="3B6E048D" w14:textId="77777777" w:rsidR="00673F6A" w:rsidRPr="00660065" w:rsidRDefault="00673F6A" w:rsidP="00673F6A">
      <w:pPr>
        <w:contextualSpacing/>
        <w:rPr>
          <w:rFonts w:asciiTheme="majorHAnsi" w:hAnsiTheme="majorHAnsi" w:cstheme="majorHAnsi"/>
          <w:color w:val="000000"/>
        </w:rPr>
      </w:pPr>
      <w:r w:rsidRPr="00660065">
        <w:rPr>
          <w:rFonts w:asciiTheme="majorHAnsi" w:hAnsiTheme="majorHAnsi" w:cstheme="majorHAnsi"/>
          <w:color w:val="000000"/>
        </w:rPr>
        <w:t xml:space="preserve">Administratorem Pani/Pana danych osobowych jest Wójt Gminy Świeszyno z siedzibą - Urząd Gminy Świeszyno 76-024 Świeszyno 71 (dalej zwany jako Administrator).  </w:t>
      </w:r>
    </w:p>
    <w:p w14:paraId="06B15EA8" w14:textId="77777777" w:rsidR="00673F6A" w:rsidRPr="00660065" w:rsidRDefault="00673F6A" w:rsidP="00673F6A">
      <w:pPr>
        <w:contextualSpacing/>
        <w:rPr>
          <w:rFonts w:asciiTheme="majorHAnsi" w:hAnsiTheme="majorHAnsi" w:cstheme="majorHAnsi"/>
          <w:color w:val="000000"/>
        </w:rPr>
      </w:pPr>
      <w:r w:rsidRPr="00660065">
        <w:rPr>
          <w:rFonts w:asciiTheme="majorHAnsi" w:hAnsiTheme="majorHAnsi" w:cstheme="majorHAnsi"/>
          <w:color w:val="000000"/>
        </w:rPr>
        <w:t>Z administratorem można się skontaktować:</w:t>
      </w:r>
    </w:p>
    <w:p w14:paraId="5D8906CE" w14:textId="77777777" w:rsidR="00673F6A" w:rsidRPr="00660065" w:rsidRDefault="00673F6A" w:rsidP="00673F6A">
      <w:pPr>
        <w:numPr>
          <w:ilvl w:val="0"/>
          <w:numId w:val="5"/>
        </w:numPr>
        <w:suppressAutoHyphens w:val="0"/>
        <w:contextualSpacing/>
        <w:rPr>
          <w:rFonts w:asciiTheme="majorHAnsi" w:hAnsiTheme="majorHAnsi" w:cstheme="majorHAnsi"/>
          <w:color w:val="000000"/>
        </w:rPr>
      </w:pPr>
      <w:r w:rsidRPr="00660065">
        <w:rPr>
          <w:rFonts w:asciiTheme="majorHAnsi" w:hAnsiTheme="majorHAnsi" w:cstheme="majorHAnsi"/>
          <w:color w:val="000000"/>
        </w:rPr>
        <w:t>listownie na adres: Urząd Gminy Świeszyno 76-024 Świeszyno 71;</w:t>
      </w:r>
    </w:p>
    <w:p w14:paraId="6CD6FA61" w14:textId="77777777" w:rsidR="00673F6A" w:rsidRPr="00660065" w:rsidRDefault="00673F6A" w:rsidP="00673F6A">
      <w:pPr>
        <w:numPr>
          <w:ilvl w:val="0"/>
          <w:numId w:val="5"/>
        </w:numPr>
        <w:suppressAutoHyphens w:val="0"/>
        <w:contextualSpacing/>
        <w:rPr>
          <w:rFonts w:asciiTheme="majorHAnsi" w:hAnsiTheme="majorHAnsi" w:cstheme="majorHAnsi"/>
          <w:color w:val="000000"/>
        </w:rPr>
      </w:pPr>
      <w:r w:rsidRPr="00660065">
        <w:rPr>
          <w:rFonts w:asciiTheme="majorHAnsi" w:hAnsiTheme="majorHAnsi" w:cstheme="majorHAnsi"/>
          <w:color w:val="000000"/>
        </w:rPr>
        <w:t>telefonicznie 94 31 60 120</w:t>
      </w:r>
    </w:p>
    <w:p w14:paraId="0E504A83" w14:textId="77777777" w:rsidR="00673F6A" w:rsidRPr="00660065" w:rsidRDefault="00673F6A" w:rsidP="00673F6A">
      <w:pPr>
        <w:numPr>
          <w:ilvl w:val="0"/>
          <w:numId w:val="5"/>
        </w:numPr>
        <w:suppressAutoHyphens w:val="0"/>
        <w:contextualSpacing/>
        <w:rPr>
          <w:rFonts w:asciiTheme="majorHAnsi" w:hAnsiTheme="majorHAnsi" w:cstheme="majorHAnsi"/>
          <w:color w:val="000000"/>
        </w:rPr>
      </w:pPr>
      <w:r w:rsidRPr="00660065">
        <w:rPr>
          <w:rFonts w:asciiTheme="majorHAnsi" w:hAnsiTheme="majorHAnsi" w:cstheme="majorHAnsi"/>
          <w:color w:val="000000"/>
        </w:rPr>
        <w:t>fax - 94 31 61 491</w:t>
      </w:r>
    </w:p>
    <w:p w14:paraId="28823923" w14:textId="525FFC1A" w:rsidR="00962E5D" w:rsidRPr="00660065" w:rsidRDefault="00673F6A" w:rsidP="00673F6A">
      <w:pPr>
        <w:numPr>
          <w:ilvl w:val="0"/>
          <w:numId w:val="5"/>
        </w:numPr>
        <w:suppressAutoHyphens w:val="0"/>
        <w:contextualSpacing/>
        <w:rPr>
          <w:rFonts w:asciiTheme="majorHAnsi" w:hAnsiTheme="majorHAnsi" w:cstheme="majorHAnsi"/>
          <w:lang w:eastAsia="pl-PL"/>
        </w:rPr>
      </w:pPr>
      <w:r w:rsidRPr="00660065">
        <w:rPr>
          <w:rFonts w:asciiTheme="majorHAnsi" w:hAnsiTheme="majorHAnsi" w:cstheme="majorHAnsi"/>
          <w:color w:val="000000"/>
        </w:rPr>
        <w:t>przez email: gmina@swieszyno.pl</w:t>
      </w:r>
    </w:p>
    <w:p w14:paraId="26D6B558" w14:textId="77777777" w:rsidR="00962E5D" w:rsidRPr="00660065" w:rsidRDefault="00962E5D" w:rsidP="00962E5D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Theme="majorHAnsi" w:eastAsia="SimSun" w:hAnsiTheme="majorHAnsi" w:cstheme="majorHAnsi"/>
          <w:lang w:bidi="hi-IN"/>
        </w:rPr>
      </w:pPr>
      <w:r w:rsidRPr="00660065">
        <w:rPr>
          <w:rFonts w:asciiTheme="majorHAnsi" w:eastAsia="SimSun" w:hAnsiTheme="majorHAnsi" w:cstheme="majorHAnsi"/>
          <w:b/>
          <w:lang w:bidi="hi-IN"/>
        </w:rPr>
        <w:t xml:space="preserve">Inspektor ochrony danych </w:t>
      </w:r>
    </w:p>
    <w:p w14:paraId="15F7C00F" w14:textId="7EA1E15F" w:rsidR="00962E5D" w:rsidRPr="00660065" w:rsidRDefault="00962E5D" w:rsidP="00962E5D">
      <w:pPr>
        <w:widowControl w:val="0"/>
        <w:rPr>
          <w:rFonts w:asciiTheme="majorHAnsi" w:eastAsia="SimSun" w:hAnsiTheme="majorHAnsi" w:cstheme="majorHAnsi"/>
          <w:b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email: iod@</w:t>
      </w:r>
      <w:r w:rsidR="00673F6A" w:rsidRPr="00660065">
        <w:rPr>
          <w:rFonts w:asciiTheme="majorHAnsi" w:eastAsia="SimSun" w:hAnsiTheme="majorHAnsi" w:cstheme="majorHAnsi"/>
          <w:color w:val="000000"/>
          <w:lang w:bidi="hi-IN"/>
        </w:rPr>
        <w:t>swieszyno</w:t>
      </w:r>
      <w:r w:rsidRPr="00660065">
        <w:rPr>
          <w:rFonts w:asciiTheme="majorHAnsi" w:eastAsia="SimSun" w:hAnsiTheme="majorHAnsi" w:cstheme="majorHAnsi"/>
          <w:color w:val="000000"/>
          <w:lang w:bidi="hi-IN"/>
        </w:rPr>
        <w:t>.pl.</w:t>
      </w:r>
    </w:p>
    <w:p w14:paraId="5C8FBB6E" w14:textId="77777777" w:rsidR="00962E5D" w:rsidRPr="00660065" w:rsidRDefault="00962E5D" w:rsidP="00962E5D">
      <w:pPr>
        <w:widowControl w:val="0"/>
        <w:numPr>
          <w:ilvl w:val="0"/>
          <w:numId w:val="1"/>
        </w:numPr>
        <w:suppressAutoHyphens w:val="0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b/>
          <w:color w:val="000000"/>
          <w:lang w:bidi="hi-IN"/>
        </w:rPr>
        <w:t xml:space="preserve">Cele przetwarzania oraz podstawa prawna przetwarzania </w:t>
      </w:r>
    </w:p>
    <w:p w14:paraId="11164118" w14:textId="77777777" w:rsidR="00962E5D" w:rsidRPr="00660065" w:rsidRDefault="00962E5D" w:rsidP="00962E5D">
      <w:pPr>
        <w:widowControl w:val="0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>Pani/Pana dane są przetwarzane, w celu :</w:t>
      </w:r>
    </w:p>
    <w:p w14:paraId="1DCBF483" w14:textId="7A3D932D" w:rsidR="00962E5D" w:rsidRPr="00660065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asciiTheme="majorHAnsi" w:eastAsia="MS Mincho" w:hAnsiTheme="majorHAnsi" w:cstheme="majorHAnsi"/>
          <w:lang w:bidi="hi-IN"/>
        </w:rPr>
      </w:pPr>
      <w:bookmarkStart w:id="1" w:name="_Hlk9164507"/>
      <w:r w:rsidRPr="00660065">
        <w:rPr>
          <w:rFonts w:asciiTheme="majorHAnsi" w:eastAsia="MS Mincho" w:hAnsiTheme="majorHAnsi" w:cstheme="majorHAnsi"/>
          <w:lang w:bidi="hi-IN"/>
        </w:rPr>
        <w:t xml:space="preserve">Przyjęcia </w:t>
      </w:r>
      <w:r w:rsidR="00EB44DF" w:rsidRPr="00660065">
        <w:rPr>
          <w:rFonts w:asciiTheme="majorHAnsi" w:eastAsia="MS Mincho" w:hAnsiTheme="majorHAnsi" w:cstheme="majorHAnsi"/>
          <w:lang w:bidi="hi-IN"/>
        </w:rPr>
        <w:t>i rozpatrzenie</w:t>
      </w:r>
      <w:r w:rsidR="00660065">
        <w:rPr>
          <w:rFonts w:asciiTheme="majorHAnsi" w:eastAsia="MS Mincho" w:hAnsiTheme="majorHAnsi" w:cstheme="majorHAnsi"/>
          <w:lang w:bidi="hi-IN"/>
        </w:rPr>
        <w:t xml:space="preserve"> </w:t>
      </w:r>
      <w:r w:rsidR="00660065" w:rsidRPr="00660065">
        <w:rPr>
          <w:rFonts w:asciiTheme="majorHAnsi" w:eastAsia="MS Mincho" w:hAnsiTheme="majorHAnsi" w:cstheme="majorHAnsi"/>
          <w:lang w:bidi="hi-IN"/>
        </w:rPr>
        <w:t>wniosku</w:t>
      </w:r>
      <w:r w:rsidR="00EB44DF" w:rsidRPr="00660065">
        <w:rPr>
          <w:rFonts w:asciiTheme="majorHAnsi" w:eastAsia="MS Mincho" w:hAnsiTheme="majorHAnsi" w:cstheme="majorHAnsi"/>
          <w:lang w:bidi="hi-IN"/>
        </w:rPr>
        <w:t xml:space="preserve"> o zwrot podatku</w:t>
      </w:r>
      <w:r w:rsidRPr="00660065">
        <w:rPr>
          <w:rFonts w:asciiTheme="majorHAnsi" w:eastAsia="MS Mincho" w:hAnsiTheme="majorHAnsi" w:cstheme="majorHAnsi"/>
          <w:lang w:bidi="hi-IN"/>
        </w:rPr>
        <w:t xml:space="preserve">, </w:t>
      </w:r>
    </w:p>
    <w:p w14:paraId="58B460CE" w14:textId="77777777" w:rsidR="00EB44DF" w:rsidRPr="00660065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asciiTheme="majorHAnsi" w:eastAsia="SimSun" w:hAnsiTheme="majorHAnsi" w:cstheme="majorHAnsi"/>
          <w:lang w:bidi="hi-IN"/>
        </w:rPr>
      </w:pPr>
      <w:r w:rsidRPr="00660065">
        <w:rPr>
          <w:rFonts w:asciiTheme="majorHAnsi" w:hAnsiTheme="majorHAnsi" w:cstheme="majorHAnsi"/>
          <w:lang w:eastAsia="pl-PL"/>
        </w:rPr>
        <w:t xml:space="preserve">ustalenia </w:t>
      </w:r>
      <w:r w:rsidR="00EB44DF" w:rsidRPr="00660065">
        <w:rPr>
          <w:rFonts w:asciiTheme="majorHAnsi" w:hAnsiTheme="majorHAnsi" w:cstheme="majorHAnsi"/>
          <w:lang w:eastAsia="pl-PL"/>
        </w:rPr>
        <w:t xml:space="preserve">wysokości zwrotu </w:t>
      </w:r>
      <w:r w:rsidRPr="00660065">
        <w:rPr>
          <w:rFonts w:asciiTheme="majorHAnsi" w:hAnsiTheme="majorHAnsi" w:cstheme="majorHAnsi"/>
          <w:lang w:eastAsia="pl-PL"/>
        </w:rPr>
        <w:t>podatku</w:t>
      </w:r>
      <w:r w:rsidR="00EB44DF" w:rsidRPr="00660065">
        <w:rPr>
          <w:rFonts w:asciiTheme="majorHAnsi" w:hAnsiTheme="majorHAnsi" w:cstheme="majorHAnsi"/>
          <w:lang w:eastAsia="pl-PL"/>
        </w:rPr>
        <w:t xml:space="preserve"> </w:t>
      </w:r>
    </w:p>
    <w:p w14:paraId="3470014F" w14:textId="2042D6D9" w:rsidR="00962E5D" w:rsidRPr="00660065" w:rsidRDefault="00EB44DF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asciiTheme="majorHAnsi" w:eastAsia="SimSun" w:hAnsiTheme="majorHAnsi" w:cstheme="majorHAnsi"/>
          <w:lang w:bidi="hi-IN"/>
        </w:rPr>
      </w:pPr>
      <w:r w:rsidRPr="00660065">
        <w:rPr>
          <w:rFonts w:asciiTheme="majorHAnsi" w:hAnsiTheme="majorHAnsi" w:cstheme="majorHAnsi"/>
          <w:lang w:eastAsia="pl-PL"/>
        </w:rPr>
        <w:t>przyznania zwrotu podatku  w drodze decyzji administracyjnej</w:t>
      </w:r>
      <w:r w:rsidR="00962E5D" w:rsidRPr="00660065">
        <w:rPr>
          <w:rFonts w:asciiTheme="majorHAnsi" w:hAnsiTheme="majorHAnsi" w:cstheme="majorHAnsi"/>
          <w:lang w:eastAsia="pl-PL"/>
        </w:rPr>
        <w:t>,</w:t>
      </w:r>
    </w:p>
    <w:p w14:paraId="47EF049F" w14:textId="51B4BB0D" w:rsidR="00962E5D" w:rsidRPr="00660065" w:rsidRDefault="00EB44DF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asciiTheme="majorHAnsi" w:eastAsia="SimSun" w:hAnsiTheme="majorHAnsi" w:cstheme="majorHAnsi"/>
          <w:lang w:bidi="hi-IN"/>
        </w:rPr>
      </w:pPr>
      <w:r w:rsidRPr="00660065">
        <w:rPr>
          <w:rFonts w:asciiTheme="majorHAnsi" w:eastAsia="SimSun" w:hAnsiTheme="majorHAnsi" w:cstheme="majorHAnsi"/>
          <w:lang w:bidi="hi-IN"/>
        </w:rPr>
        <w:t>wypłata zwrotu podatku</w:t>
      </w:r>
      <w:r w:rsidR="00962E5D" w:rsidRPr="00660065">
        <w:rPr>
          <w:rFonts w:asciiTheme="majorHAnsi" w:eastAsia="SimSun" w:hAnsiTheme="majorHAnsi" w:cstheme="majorHAnsi"/>
          <w:lang w:bidi="hi-IN"/>
        </w:rPr>
        <w:t>,</w:t>
      </w:r>
    </w:p>
    <w:p w14:paraId="18B1072B" w14:textId="77777777" w:rsidR="00962E5D" w:rsidRPr="00660065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MS Mincho" w:hAnsiTheme="majorHAnsi" w:cstheme="majorHAnsi"/>
          <w:iCs/>
          <w:lang w:bidi="hi-IN"/>
        </w:rPr>
        <w:t>archiwizacji sprawy</w:t>
      </w:r>
      <w:r w:rsidRPr="00660065">
        <w:rPr>
          <w:rFonts w:asciiTheme="majorHAnsi" w:eastAsia="MS Mincho" w:hAnsiTheme="majorHAnsi" w:cstheme="majorHAnsi"/>
          <w:iCs/>
          <w:color w:val="000000"/>
          <w:lang w:bidi="hi-IN"/>
        </w:rPr>
        <w:t>.</w:t>
      </w:r>
    </w:p>
    <w:bookmarkEnd w:id="1"/>
    <w:p w14:paraId="5A6CC573" w14:textId="238E967C" w:rsidR="00962E5D" w:rsidRPr="00660065" w:rsidRDefault="00962E5D" w:rsidP="00962E5D">
      <w:pPr>
        <w:widowControl w:val="0"/>
        <w:jc w:val="both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 xml:space="preserve">Podstawą prawną przetwarzania Pani/Pana danych osobowych jest art. 6 ust.1 lit c) </w:t>
      </w:r>
      <w:r w:rsidRPr="00660065">
        <w:rPr>
          <w:rFonts w:asciiTheme="majorHAnsi" w:hAnsiTheme="majorHAnsi" w:cstheme="majorHAnsi"/>
          <w:bCs/>
          <w:color w:val="00000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660065">
        <w:rPr>
          <w:rFonts w:asciiTheme="majorHAnsi" w:hAnsiTheme="majorHAnsi" w:cstheme="majorHAnsi"/>
          <w:color w:val="000000"/>
          <w:lang w:eastAsia="pl-PL" w:bidi="hi-IN"/>
        </w:rPr>
        <w:t xml:space="preserve">przetwarzanie danych osobowych jest niezbędne dla wypełnienia prawnego obowiązku ciążącego na administratorze </w:t>
      </w:r>
      <w:r w:rsidRPr="00660065">
        <w:rPr>
          <w:rFonts w:asciiTheme="majorHAnsi" w:hAnsiTheme="majorHAnsi" w:cstheme="majorHAnsi"/>
          <w:bCs/>
          <w:color w:val="000000"/>
          <w:lang w:eastAsia="pl-PL" w:bidi="hi-IN"/>
        </w:rPr>
        <w:t>), w związku z obowiązkami prawnymi określonymi w prawie krajowym</w:t>
      </w:r>
      <w:r w:rsidRPr="00660065">
        <w:rPr>
          <w:rFonts w:asciiTheme="majorHAnsi" w:eastAsia="SimSun" w:hAnsiTheme="majorHAnsi" w:cstheme="majorHAnsi"/>
          <w:color w:val="000000"/>
          <w:lang w:bidi="hi-IN"/>
        </w:rPr>
        <w:t>:</w:t>
      </w:r>
    </w:p>
    <w:p w14:paraId="19DFBBE6" w14:textId="24F5FF30" w:rsidR="00D07DF1" w:rsidRPr="00660065" w:rsidRDefault="00D07DF1" w:rsidP="00EB44DF">
      <w:pPr>
        <w:widowControl w:val="0"/>
        <w:numPr>
          <w:ilvl w:val="0"/>
          <w:numId w:val="3"/>
        </w:numPr>
        <w:suppressAutoHyphens w:val="0"/>
        <w:jc w:val="both"/>
        <w:rPr>
          <w:rFonts w:asciiTheme="majorHAnsi" w:eastAsia="SimSun" w:hAnsiTheme="majorHAnsi" w:cstheme="majorHAnsi"/>
          <w:lang w:bidi="hi-IN"/>
        </w:rPr>
      </w:pPr>
      <w:r w:rsidRPr="00660065">
        <w:rPr>
          <w:rFonts w:asciiTheme="majorHAnsi" w:eastAsia="SimSun" w:hAnsiTheme="majorHAnsi" w:cstheme="majorHAnsi"/>
          <w:lang w:bidi="hi-IN"/>
        </w:rPr>
        <w:t xml:space="preserve">obowiązek prawny wynikający z przepisów </w:t>
      </w:r>
      <w:r w:rsidR="000D0A9C" w:rsidRPr="00660065">
        <w:rPr>
          <w:rFonts w:asciiTheme="majorHAnsi" w:eastAsia="SimSun" w:hAnsiTheme="majorHAnsi" w:cstheme="majorHAnsi"/>
          <w:lang w:bidi="hi-IN"/>
        </w:rPr>
        <w:t xml:space="preserve">ustawy </w:t>
      </w:r>
      <w:r w:rsidR="00EB44DF" w:rsidRPr="00660065">
        <w:rPr>
          <w:rFonts w:asciiTheme="majorHAnsi" w:eastAsia="SimSun" w:hAnsiTheme="majorHAnsi" w:cstheme="majorHAnsi"/>
          <w:lang w:bidi="hi-IN"/>
        </w:rPr>
        <w:t>z dnia 10 marca 2006 r. o zwrocie podatku akcyzowego zawartego w cenie oleju napędowego wykorzystywanego do produkcji rolnej</w:t>
      </w:r>
      <w:r w:rsidRPr="00660065">
        <w:rPr>
          <w:rFonts w:asciiTheme="majorHAnsi" w:eastAsia="SimSun" w:hAnsiTheme="majorHAnsi" w:cstheme="majorHAnsi"/>
          <w:lang w:bidi="hi-IN"/>
        </w:rPr>
        <w:t>;</w:t>
      </w:r>
    </w:p>
    <w:p w14:paraId="00707DE2" w14:textId="77777777" w:rsidR="00962E5D" w:rsidRPr="00660065" w:rsidRDefault="00D07DF1" w:rsidP="00D07DF1">
      <w:pPr>
        <w:widowControl w:val="0"/>
        <w:numPr>
          <w:ilvl w:val="0"/>
          <w:numId w:val="3"/>
        </w:numPr>
        <w:suppressAutoHyphens w:val="0"/>
        <w:jc w:val="both"/>
        <w:rPr>
          <w:rFonts w:asciiTheme="majorHAnsi" w:eastAsia="SimSun" w:hAnsiTheme="majorHAnsi" w:cstheme="majorHAnsi"/>
          <w:lang w:bidi="hi-IN"/>
        </w:rPr>
      </w:pPr>
      <w:r w:rsidRPr="00660065">
        <w:rPr>
          <w:rFonts w:asciiTheme="majorHAnsi" w:eastAsia="SimSun" w:hAnsiTheme="majorHAnsi" w:cstheme="majorHAnsi"/>
          <w:lang w:bidi="hi-IN"/>
        </w:rPr>
        <w:t>obowiązek prawny wynikający z art. 5-6 ustawy z 14.7.1983 r. o narodowym zasobie archiwalnym i archiwach – na podstawie tych przepisów mamy obowiązek zarchiwizowania sprawy.</w:t>
      </w:r>
    </w:p>
    <w:p w14:paraId="7699E645" w14:textId="77777777" w:rsidR="00962E5D" w:rsidRPr="00660065" w:rsidRDefault="00962E5D" w:rsidP="00962E5D">
      <w:pPr>
        <w:widowControl w:val="0"/>
        <w:numPr>
          <w:ilvl w:val="0"/>
          <w:numId w:val="1"/>
        </w:numPr>
        <w:suppressAutoHyphens w:val="0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b/>
          <w:color w:val="000000"/>
          <w:lang w:bidi="hi-IN"/>
        </w:rPr>
        <w:t xml:space="preserve">Okres przechowywania danych osobowych </w:t>
      </w:r>
    </w:p>
    <w:p w14:paraId="0923D47D" w14:textId="77777777" w:rsidR="00962E5D" w:rsidRPr="00660065" w:rsidRDefault="00962E5D" w:rsidP="00962E5D">
      <w:pPr>
        <w:widowControl w:val="0"/>
        <w:jc w:val="both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 xml:space="preserve">Pani/Pana dane osobowe będą przetwarzane przez okres </w:t>
      </w:r>
      <w:r w:rsidR="00133F44" w:rsidRPr="00660065">
        <w:rPr>
          <w:rFonts w:asciiTheme="majorHAnsi" w:eastAsia="SimSun" w:hAnsiTheme="majorHAnsi" w:cstheme="majorHAnsi"/>
          <w:color w:val="000000"/>
          <w:lang w:bidi="hi-IN"/>
        </w:rPr>
        <w:t>10</w:t>
      </w:r>
      <w:r w:rsidRPr="00660065">
        <w:rPr>
          <w:rFonts w:asciiTheme="majorHAnsi" w:eastAsia="SimSun" w:hAnsiTheme="majorHAnsi" w:cstheme="majorHAnsi"/>
          <w:color w:val="000000"/>
          <w:lang w:bidi="hi-IN"/>
        </w:rPr>
        <w:t xml:space="preserve"> lat</w:t>
      </w:r>
      <w:r w:rsidR="00133F44" w:rsidRPr="00660065">
        <w:rPr>
          <w:rFonts w:asciiTheme="majorHAnsi" w:eastAsia="SimSun" w:hAnsiTheme="majorHAnsi" w:cstheme="majorHAnsi"/>
          <w:color w:val="000000"/>
          <w:lang w:bidi="hi-IN"/>
        </w:rPr>
        <w:t xml:space="preserve"> od momentu ustania obowiązku podatkowego</w:t>
      </w:r>
      <w:r w:rsidRPr="00660065">
        <w:rPr>
          <w:rFonts w:asciiTheme="majorHAnsi" w:eastAsia="SimSun" w:hAnsiTheme="majorHAnsi" w:cstheme="majorHAnsi"/>
          <w:color w:val="000000"/>
          <w:lang w:bidi="hi-IN"/>
        </w:rPr>
        <w:t>.</w:t>
      </w:r>
    </w:p>
    <w:p w14:paraId="3E9B8252" w14:textId="77777777" w:rsidR="00962E5D" w:rsidRPr="00660065" w:rsidRDefault="00962E5D" w:rsidP="00962E5D">
      <w:pPr>
        <w:widowControl w:val="0"/>
        <w:numPr>
          <w:ilvl w:val="0"/>
          <w:numId w:val="1"/>
        </w:numPr>
        <w:suppressAutoHyphens w:val="0"/>
        <w:rPr>
          <w:rFonts w:asciiTheme="majorHAnsi" w:eastAsia="SimSun" w:hAnsiTheme="majorHAnsi" w:cstheme="majorHAnsi"/>
          <w:b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b/>
          <w:color w:val="000000"/>
          <w:lang w:bidi="hi-IN"/>
        </w:rPr>
        <w:t xml:space="preserve">Odbiorcy danych </w:t>
      </w:r>
    </w:p>
    <w:p w14:paraId="6EE3657E" w14:textId="77777777" w:rsidR="00962E5D" w:rsidRPr="00660065" w:rsidRDefault="00962E5D" w:rsidP="00962E5D">
      <w:pPr>
        <w:widowControl w:val="0"/>
        <w:ind w:left="709" w:hanging="709"/>
        <w:rPr>
          <w:rFonts w:asciiTheme="majorHAnsi" w:eastAsia="SimSun" w:hAnsiTheme="majorHAnsi" w:cstheme="majorHAnsi"/>
          <w:lang w:bidi="hi-IN"/>
        </w:rPr>
      </w:pPr>
      <w:r w:rsidRPr="00660065">
        <w:rPr>
          <w:rFonts w:asciiTheme="majorHAnsi" w:eastAsia="SimSun" w:hAnsiTheme="majorHAnsi" w:cstheme="majorHAnsi"/>
          <w:lang w:bidi="hi-IN"/>
        </w:rPr>
        <w:t>Administrator nie przewiduje przekazywania danych osobowych dla innych odbiorców</w:t>
      </w:r>
    </w:p>
    <w:p w14:paraId="24B98D95" w14:textId="77777777" w:rsidR="00962E5D" w:rsidRPr="00660065" w:rsidRDefault="00962E5D" w:rsidP="00962E5D">
      <w:pPr>
        <w:widowControl w:val="0"/>
        <w:numPr>
          <w:ilvl w:val="0"/>
          <w:numId w:val="1"/>
        </w:numPr>
        <w:suppressAutoHyphens w:val="0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b/>
          <w:color w:val="000000"/>
          <w:lang w:bidi="hi-IN"/>
        </w:rPr>
        <w:t>Przekazywanie</w:t>
      </w:r>
      <w:r w:rsidRPr="00660065">
        <w:rPr>
          <w:rFonts w:asciiTheme="majorHAnsi" w:eastAsia="SimSun" w:hAnsiTheme="majorHAnsi" w:cstheme="majorHAnsi"/>
          <w:color w:val="000000"/>
          <w:lang w:bidi="hi-IN"/>
        </w:rPr>
        <w:t xml:space="preserve"> </w:t>
      </w:r>
      <w:r w:rsidRPr="00660065">
        <w:rPr>
          <w:rFonts w:asciiTheme="majorHAnsi" w:eastAsia="SimSun" w:hAnsiTheme="majorHAnsi" w:cstheme="majorHAnsi"/>
          <w:b/>
          <w:color w:val="000000"/>
          <w:lang w:bidi="hi-IN"/>
        </w:rPr>
        <w:t>danych do państwa trzeciego</w:t>
      </w:r>
    </w:p>
    <w:p w14:paraId="7D795BE0" w14:textId="77777777" w:rsidR="00962E5D" w:rsidRDefault="00962E5D" w:rsidP="00962E5D">
      <w:pPr>
        <w:widowControl w:val="0"/>
        <w:jc w:val="both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 xml:space="preserve">Pani/Pana dane nie będą przekazywane do państw trzecich. </w:t>
      </w:r>
    </w:p>
    <w:p w14:paraId="3B33C234" w14:textId="77777777" w:rsidR="00660065" w:rsidRPr="00660065" w:rsidRDefault="00660065" w:rsidP="00962E5D">
      <w:pPr>
        <w:widowControl w:val="0"/>
        <w:jc w:val="both"/>
        <w:rPr>
          <w:rFonts w:asciiTheme="majorHAnsi" w:eastAsia="SimSun" w:hAnsiTheme="majorHAnsi" w:cstheme="majorHAnsi"/>
          <w:color w:val="000000"/>
          <w:lang w:bidi="hi-IN"/>
        </w:rPr>
      </w:pPr>
      <w:bookmarkStart w:id="2" w:name="_GoBack"/>
      <w:bookmarkEnd w:id="2"/>
    </w:p>
    <w:p w14:paraId="33C69CE8" w14:textId="77777777" w:rsidR="00962E5D" w:rsidRPr="00660065" w:rsidRDefault="00962E5D" w:rsidP="00962E5D">
      <w:pPr>
        <w:widowControl w:val="0"/>
        <w:numPr>
          <w:ilvl w:val="0"/>
          <w:numId w:val="1"/>
        </w:numPr>
        <w:suppressAutoHyphens w:val="0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b/>
          <w:color w:val="000000"/>
          <w:lang w:bidi="hi-IN"/>
        </w:rPr>
        <w:lastRenderedPageBreak/>
        <w:t xml:space="preserve">Prawa związane z przetwarzaniem danych osobowych i podejmowaniem zautomatyzowanych decyzji </w:t>
      </w:r>
    </w:p>
    <w:p w14:paraId="657E45EC" w14:textId="77777777" w:rsidR="00962E5D" w:rsidRPr="00660065" w:rsidRDefault="00962E5D" w:rsidP="00962E5D">
      <w:pPr>
        <w:widowControl w:val="0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>Przysługują Pani/Panu następujące prawa związane z przetwarzaniem danych osobowych:</w:t>
      </w:r>
    </w:p>
    <w:p w14:paraId="384D602D" w14:textId="77777777" w:rsidR="00962E5D" w:rsidRPr="00660065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>prawo dostępu do Pani/Pana danych osobowych,</w:t>
      </w:r>
    </w:p>
    <w:p w14:paraId="0B6F7857" w14:textId="77777777" w:rsidR="00962E5D" w:rsidRPr="00660065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>prawo żądania sprostowania Pani/Pana danych osobowych,</w:t>
      </w:r>
    </w:p>
    <w:p w14:paraId="4E685ADA" w14:textId="77777777" w:rsidR="00962E5D" w:rsidRPr="00660065" w:rsidRDefault="00962E5D" w:rsidP="00962E5D">
      <w:pPr>
        <w:numPr>
          <w:ilvl w:val="0"/>
          <w:numId w:val="4"/>
        </w:numPr>
        <w:suppressAutoHyphens w:val="0"/>
        <w:ind w:left="1418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14:paraId="14722E58" w14:textId="77777777" w:rsidR="00962E5D" w:rsidRPr="00660065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>prawo żądania ograniczenia przetwarzania Pani/Pana danych osobowych.</w:t>
      </w:r>
    </w:p>
    <w:p w14:paraId="7B68B4F1" w14:textId="77777777" w:rsidR="00962E5D" w:rsidRPr="00660065" w:rsidRDefault="00962E5D" w:rsidP="00962E5D">
      <w:pPr>
        <w:widowControl w:val="0"/>
        <w:jc w:val="both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>Aby skorzystać z powyższych praw, należy skontaktować się z Administratorem  lub z naszym inspektorem ochrony danych.</w:t>
      </w:r>
    </w:p>
    <w:p w14:paraId="7AF26C9F" w14:textId="77777777" w:rsidR="00962E5D" w:rsidRPr="00660065" w:rsidRDefault="00962E5D" w:rsidP="00962E5D">
      <w:pPr>
        <w:widowControl w:val="0"/>
        <w:numPr>
          <w:ilvl w:val="0"/>
          <w:numId w:val="1"/>
        </w:numPr>
        <w:suppressAutoHyphens w:val="0"/>
        <w:rPr>
          <w:rFonts w:asciiTheme="majorHAnsi" w:eastAsia="SimSun" w:hAnsiTheme="majorHAnsi" w:cstheme="majorHAnsi"/>
          <w:color w:val="000000"/>
          <w:u w:val="single"/>
          <w:lang w:bidi="hi-IN"/>
        </w:rPr>
      </w:pPr>
      <w:r w:rsidRPr="00660065">
        <w:rPr>
          <w:rFonts w:asciiTheme="majorHAnsi" w:eastAsia="SimSun" w:hAnsiTheme="majorHAnsi" w:cstheme="majorHAnsi"/>
          <w:b/>
          <w:color w:val="000000"/>
          <w:lang w:bidi="hi-IN"/>
        </w:rPr>
        <w:t>Prawo wniesienia skargi do organu</w:t>
      </w:r>
    </w:p>
    <w:p w14:paraId="413DFF55" w14:textId="77777777" w:rsidR="00962E5D" w:rsidRPr="00660065" w:rsidRDefault="00962E5D" w:rsidP="00962E5D">
      <w:pPr>
        <w:widowControl w:val="0"/>
        <w:jc w:val="both"/>
        <w:rPr>
          <w:rFonts w:asciiTheme="majorHAnsi" w:eastAsia="SimSun" w:hAnsiTheme="majorHAnsi" w:cstheme="majorHAnsi"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color w:val="000000"/>
          <w:lang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02792531" w14:textId="77777777" w:rsidR="00962E5D" w:rsidRPr="00660065" w:rsidRDefault="00962E5D" w:rsidP="00962E5D">
      <w:pPr>
        <w:widowControl w:val="0"/>
        <w:ind w:left="851" w:hanging="425"/>
        <w:rPr>
          <w:rFonts w:asciiTheme="majorHAnsi" w:eastAsia="SimSun" w:hAnsiTheme="majorHAnsi" w:cstheme="majorHAnsi"/>
          <w:b/>
          <w:color w:val="000000"/>
          <w:lang w:bidi="hi-IN"/>
        </w:rPr>
      </w:pPr>
      <w:r w:rsidRPr="00660065">
        <w:rPr>
          <w:rFonts w:asciiTheme="majorHAnsi" w:eastAsia="SimSun" w:hAnsiTheme="majorHAnsi" w:cstheme="majorHAnsi"/>
          <w:b/>
          <w:color w:val="000000"/>
          <w:lang w:bidi="hi-IN"/>
        </w:rPr>
        <w:t>9.</w:t>
      </w:r>
      <w:r w:rsidRPr="00660065">
        <w:rPr>
          <w:rFonts w:asciiTheme="majorHAnsi" w:eastAsia="SimSun" w:hAnsiTheme="majorHAnsi" w:cstheme="majorHAnsi"/>
          <w:b/>
          <w:color w:val="000000"/>
          <w:lang w:bidi="hi-IN"/>
        </w:rPr>
        <w:tab/>
        <w:t xml:space="preserve">Wymóg podania danych </w:t>
      </w:r>
    </w:p>
    <w:p w14:paraId="7C947CF3" w14:textId="32DDF295" w:rsidR="00962E5D" w:rsidRDefault="00D07DF1" w:rsidP="000D0A9C">
      <w:pPr>
        <w:suppressAutoHyphens w:val="0"/>
        <w:jc w:val="both"/>
        <w:rPr>
          <w:rFonts w:asciiTheme="majorHAnsi" w:hAnsiTheme="majorHAnsi" w:cstheme="majorHAnsi"/>
        </w:rPr>
      </w:pPr>
      <w:r w:rsidRPr="00660065">
        <w:rPr>
          <w:rFonts w:asciiTheme="majorHAnsi" w:eastAsia="SimSun" w:hAnsiTheme="majorHAnsi" w:cstheme="majorHAnsi"/>
          <w:lang w:bidi="hi-IN"/>
        </w:rPr>
        <w:t>Obowiązek prawy podania danych osobowych wynika z</w:t>
      </w:r>
      <w:bookmarkEnd w:id="0"/>
      <w:r w:rsidRPr="00660065">
        <w:rPr>
          <w:rFonts w:asciiTheme="majorHAnsi" w:eastAsia="SimSun" w:hAnsiTheme="majorHAnsi" w:cstheme="majorHAnsi"/>
          <w:lang w:bidi="hi-IN"/>
        </w:rPr>
        <w:t xml:space="preserve"> </w:t>
      </w:r>
      <w:r w:rsidRPr="00660065">
        <w:rPr>
          <w:rFonts w:asciiTheme="majorHAnsi" w:hAnsiTheme="majorHAnsi" w:cstheme="majorHAnsi"/>
        </w:rPr>
        <w:t>Art.  6</w:t>
      </w:r>
      <w:r w:rsidR="00D65FBB" w:rsidRPr="00660065">
        <w:rPr>
          <w:rFonts w:asciiTheme="majorHAnsi" w:hAnsiTheme="majorHAnsi" w:cstheme="majorHAnsi"/>
        </w:rPr>
        <w:t xml:space="preserve"> </w:t>
      </w:r>
      <w:r w:rsidRPr="00660065">
        <w:rPr>
          <w:rFonts w:asciiTheme="majorHAnsi" w:hAnsiTheme="majorHAnsi" w:cstheme="majorHAnsi"/>
        </w:rPr>
        <w:t xml:space="preserve">  </w:t>
      </w:r>
      <w:r w:rsidR="00EB44DF" w:rsidRPr="00660065">
        <w:rPr>
          <w:rFonts w:asciiTheme="majorHAnsi" w:hAnsiTheme="majorHAnsi" w:cstheme="majorHAnsi"/>
        </w:rPr>
        <w:t>ustawy z dnia 10 marca 2006 r. o zwrocie podatku akcyzowego zawartego w cenie oleju napędowego wykorzystywanego do produkcji rolnej</w:t>
      </w:r>
      <w:r w:rsidR="00D65FBB" w:rsidRPr="00660065">
        <w:rPr>
          <w:rFonts w:asciiTheme="majorHAnsi" w:hAnsiTheme="majorHAnsi" w:cstheme="majorHAnsi"/>
        </w:rPr>
        <w:t>.</w:t>
      </w:r>
    </w:p>
    <w:p w14:paraId="27440EEC" w14:textId="77777777" w:rsidR="00660065" w:rsidRDefault="00660065" w:rsidP="000D0A9C">
      <w:pPr>
        <w:suppressAutoHyphens w:val="0"/>
        <w:jc w:val="both"/>
        <w:rPr>
          <w:rFonts w:asciiTheme="majorHAnsi" w:hAnsiTheme="majorHAnsi" w:cstheme="majorHAnsi"/>
        </w:rPr>
      </w:pPr>
    </w:p>
    <w:p w14:paraId="78FD4B06" w14:textId="77777777" w:rsidR="00660065" w:rsidRDefault="00660065" w:rsidP="000D0A9C">
      <w:pPr>
        <w:suppressAutoHyphens w:val="0"/>
        <w:jc w:val="both"/>
        <w:rPr>
          <w:rFonts w:asciiTheme="majorHAnsi" w:hAnsiTheme="majorHAnsi" w:cstheme="majorHAnsi"/>
        </w:rPr>
      </w:pPr>
    </w:p>
    <w:p w14:paraId="28341679" w14:textId="77777777" w:rsidR="00660065" w:rsidRDefault="00660065" w:rsidP="000D0A9C">
      <w:pPr>
        <w:suppressAutoHyphens w:val="0"/>
        <w:jc w:val="both"/>
        <w:rPr>
          <w:rFonts w:asciiTheme="majorHAnsi" w:hAnsiTheme="majorHAnsi" w:cstheme="majorHAnsi"/>
        </w:rPr>
      </w:pPr>
    </w:p>
    <w:p w14:paraId="714EEC02" w14:textId="77777777" w:rsidR="00660065" w:rsidRDefault="00660065" w:rsidP="000D0A9C">
      <w:pPr>
        <w:suppressAutoHyphens w:val="0"/>
        <w:jc w:val="both"/>
        <w:rPr>
          <w:rFonts w:asciiTheme="majorHAnsi" w:hAnsiTheme="majorHAnsi" w:cstheme="majorHAnsi"/>
        </w:rPr>
      </w:pPr>
    </w:p>
    <w:p w14:paraId="7BC0F093" w14:textId="2BFA0D24" w:rsidR="00660065" w:rsidRDefault="00660065" w:rsidP="00660065">
      <w:pPr>
        <w:suppressAutoHyphens w:val="0"/>
        <w:ind w:left="49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Zapoznałam/ em się z informacją</w:t>
      </w:r>
    </w:p>
    <w:p w14:paraId="32D6E749" w14:textId="77777777" w:rsidR="00660065" w:rsidRDefault="00660065" w:rsidP="00660065">
      <w:pPr>
        <w:suppressAutoHyphens w:val="0"/>
        <w:ind w:left="4956"/>
        <w:jc w:val="both"/>
        <w:rPr>
          <w:rFonts w:asciiTheme="majorHAnsi" w:hAnsiTheme="majorHAnsi" w:cstheme="majorHAnsi"/>
        </w:rPr>
      </w:pPr>
    </w:p>
    <w:p w14:paraId="33DA2E51" w14:textId="77777777" w:rsidR="00660065" w:rsidRDefault="00660065" w:rsidP="00660065">
      <w:pPr>
        <w:suppressAutoHyphens w:val="0"/>
        <w:ind w:left="4956"/>
        <w:jc w:val="both"/>
        <w:rPr>
          <w:rFonts w:asciiTheme="majorHAnsi" w:hAnsiTheme="majorHAnsi" w:cstheme="majorHAnsi"/>
        </w:rPr>
      </w:pPr>
    </w:p>
    <w:p w14:paraId="542F9717" w14:textId="77777777" w:rsidR="00660065" w:rsidRDefault="00660065" w:rsidP="00660065">
      <w:pPr>
        <w:suppressAutoHyphens w:val="0"/>
        <w:ind w:left="4956"/>
        <w:jc w:val="both"/>
        <w:rPr>
          <w:rFonts w:asciiTheme="majorHAnsi" w:hAnsiTheme="majorHAnsi" w:cstheme="majorHAnsi"/>
        </w:rPr>
      </w:pPr>
    </w:p>
    <w:p w14:paraId="40C43A00" w14:textId="602768A7" w:rsidR="00660065" w:rsidRDefault="00660065" w:rsidP="00660065">
      <w:pPr>
        <w:suppressAutoHyphens w:val="0"/>
        <w:ind w:left="49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…………………………………………………………..</w:t>
      </w:r>
    </w:p>
    <w:p w14:paraId="7973AC40" w14:textId="7C0E4427" w:rsidR="00660065" w:rsidRPr="00660065" w:rsidRDefault="00660065" w:rsidP="00660065">
      <w:pPr>
        <w:suppressAutoHyphens w:val="0"/>
        <w:ind w:left="4956"/>
        <w:jc w:val="both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                     d</w:t>
      </w:r>
      <w:r w:rsidRPr="00660065">
        <w:rPr>
          <w:rFonts w:asciiTheme="majorHAnsi" w:hAnsiTheme="majorHAnsi" w:cstheme="majorHAnsi"/>
          <w:i/>
          <w:sz w:val="16"/>
          <w:szCs w:val="16"/>
        </w:rPr>
        <w:t>ata i podpis wnioskodawcy</w:t>
      </w:r>
    </w:p>
    <w:sectPr w:rsidR="00660065" w:rsidRPr="0066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73CC"/>
    <w:multiLevelType w:val="multilevel"/>
    <w:tmpl w:val="AEBE434C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D8644AE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B71"/>
    <w:multiLevelType w:val="hybridMultilevel"/>
    <w:tmpl w:val="18E8D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54616E3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6E7681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5D"/>
    <w:rsid w:val="000D0A9C"/>
    <w:rsid w:val="001153B0"/>
    <w:rsid w:val="00133F44"/>
    <w:rsid w:val="002017DE"/>
    <w:rsid w:val="002A7CCA"/>
    <w:rsid w:val="0055631E"/>
    <w:rsid w:val="00621AB1"/>
    <w:rsid w:val="00660065"/>
    <w:rsid w:val="00673F6A"/>
    <w:rsid w:val="007D1F22"/>
    <w:rsid w:val="00962E5D"/>
    <w:rsid w:val="00AD090A"/>
    <w:rsid w:val="00D07DF1"/>
    <w:rsid w:val="00D65FBB"/>
    <w:rsid w:val="00EB44DF"/>
    <w:rsid w:val="00E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5BA4"/>
  <w15:chartTrackingRefBased/>
  <w15:docId w15:val="{485D576A-06B0-4544-9264-E30A231B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Chojnowski</dc:creator>
  <cp:keywords/>
  <dc:description/>
  <cp:lastModifiedBy>Urszula</cp:lastModifiedBy>
  <cp:revision>2</cp:revision>
  <dcterms:created xsi:type="dcterms:W3CDTF">2021-07-30T05:58:00Z</dcterms:created>
  <dcterms:modified xsi:type="dcterms:W3CDTF">2021-07-30T05:58:00Z</dcterms:modified>
</cp:coreProperties>
</file>